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AF3" w:rsidRPr="00E21B32" w:rsidRDefault="00017AF3" w:rsidP="00E21B32">
      <w:pPr>
        <w:rPr>
          <w:rFonts w:ascii="Helvetica" w:hAnsi="Helvetica"/>
          <w:b/>
          <w:bCs/>
          <w:smallCaps/>
          <w:sz w:val="22"/>
          <w:szCs w:val="22"/>
          <w:lang w:bidi="en-US"/>
        </w:rPr>
      </w:pPr>
    </w:p>
    <w:p w:rsidR="0076302A" w:rsidRPr="00E21B32" w:rsidRDefault="0076302A" w:rsidP="00FF4236">
      <w:pPr>
        <w:jc w:val="right"/>
        <w:rPr>
          <w:rFonts w:ascii="Helvetica" w:hAnsi="Helvetica"/>
          <w:i/>
          <w:sz w:val="22"/>
          <w:szCs w:val="22"/>
        </w:rPr>
      </w:pPr>
      <w:bookmarkStart w:id="0" w:name="1"/>
      <w:bookmarkEnd w:id="0"/>
      <w:r w:rsidRPr="00E21B32">
        <w:rPr>
          <w:rFonts w:ascii="Helvetica" w:hAnsi="Helvetica"/>
          <w:i/>
          <w:sz w:val="22"/>
          <w:szCs w:val="22"/>
        </w:rPr>
        <w:t xml:space="preserve">Date of Last Revision: </w:t>
      </w:r>
      <w:r w:rsidR="00FF4236">
        <w:rPr>
          <w:rFonts w:ascii="Helvetica" w:hAnsi="Helvetica"/>
          <w:i/>
          <w:sz w:val="22"/>
          <w:szCs w:val="22"/>
        </w:rPr>
        <w:t>June 30</w:t>
      </w:r>
      <w:r w:rsidRPr="00E21B32">
        <w:rPr>
          <w:rFonts w:ascii="Helvetica" w:hAnsi="Helvetica"/>
          <w:i/>
          <w:sz w:val="22"/>
          <w:szCs w:val="22"/>
        </w:rPr>
        <w:t>, 2014</w:t>
      </w:r>
    </w:p>
    <w:p w:rsidR="0076302A" w:rsidRPr="00E21B32" w:rsidRDefault="0076302A" w:rsidP="00E21B32">
      <w:pPr>
        <w:rPr>
          <w:rFonts w:ascii="Helvetica" w:hAnsi="Helvetica"/>
          <w:i/>
          <w:sz w:val="22"/>
          <w:szCs w:val="22"/>
        </w:rPr>
      </w:pPr>
    </w:p>
    <w:p w:rsidR="0076302A" w:rsidRPr="00A7376B" w:rsidRDefault="00A7376B" w:rsidP="00E21B32">
      <w:pPr>
        <w:rPr>
          <w:rFonts w:ascii="Helvetica" w:hAnsi="Helvetica"/>
          <w:b/>
          <w:sz w:val="22"/>
          <w:szCs w:val="22"/>
        </w:rPr>
      </w:pPr>
      <w:r>
        <w:rPr>
          <w:rFonts w:ascii="Helvetica" w:hAnsi="Helvetica"/>
          <w:b/>
          <w:sz w:val="22"/>
          <w:szCs w:val="22"/>
        </w:rPr>
        <w:t>Title</w:t>
      </w:r>
      <w:r w:rsidR="006B45F4">
        <w:rPr>
          <w:rFonts w:ascii="Helvetica" w:hAnsi="Helvetica"/>
          <w:b/>
          <w:sz w:val="22"/>
          <w:szCs w:val="22"/>
        </w:rPr>
        <w:t>:</w:t>
      </w:r>
    </w:p>
    <w:p w:rsidR="00017AF3" w:rsidRPr="00E21B32" w:rsidRDefault="00017AF3" w:rsidP="00E21B32">
      <w:pPr>
        <w:rPr>
          <w:rFonts w:ascii="Helvetica" w:hAnsi="Helvetica"/>
          <w:b/>
          <w:bCs/>
          <w:smallCaps/>
          <w:sz w:val="22"/>
          <w:szCs w:val="22"/>
          <w:lang w:bidi="en-US"/>
        </w:rPr>
      </w:pPr>
      <w:r w:rsidRPr="00E21B32">
        <w:rPr>
          <w:rFonts w:ascii="Helvetica" w:hAnsi="Helvetica"/>
          <w:b/>
          <w:bCs/>
          <w:smallCaps/>
          <w:sz w:val="22"/>
          <w:szCs w:val="22"/>
          <w:lang w:bidi="en-US"/>
        </w:rPr>
        <w:t>Decisions for the Decade</w:t>
      </w:r>
    </w:p>
    <w:p w:rsidR="00017AF3" w:rsidRPr="00E21B32" w:rsidRDefault="00017AF3" w:rsidP="00E21B32">
      <w:pPr>
        <w:rPr>
          <w:rFonts w:ascii="Helvetica" w:hAnsi="Helvetica"/>
          <w:bCs/>
          <w:iCs/>
          <w:sz w:val="22"/>
          <w:szCs w:val="22"/>
        </w:rPr>
      </w:pPr>
    </w:p>
    <w:p w:rsidR="0076302A" w:rsidRPr="00E21B32" w:rsidRDefault="0076302A" w:rsidP="00E21B32">
      <w:pPr>
        <w:rPr>
          <w:rFonts w:ascii="Helvetica" w:hAnsi="Helvetica"/>
          <w:b/>
          <w:sz w:val="22"/>
          <w:szCs w:val="22"/>
        </w:rPr>
      </w:pPr>
      <w:r w:rsidRPr="00E21B32">
        <w:rPr>
          <w:rFonts w:ascii="Helvetica" w:hAnsi="Helvetica"/>
          <w:b/>
          <w:sz w:val="22"/>
          <w:szCs w:val="22"/>
        </w:rPr>
        <w:t>Description</w:t>
      </w:r>
    </w:p>
    <w:p w:rsidR="00071EC1" w:rsidRPr="00E21B32" w:rsidRDefault="00071EC1" w:rsidP="00071EC1">
      <w:pPr>
        <w:rPr>
          <w:rFonts w:ascii="Helvetica" w:hAnsi="Helvetica"/>
          <w:sz w:val="22"/>
          <w:szCs w:val="22"/>
        </w:rPr>
      </w:pPr>
      <w:r w:rsidRPr="00E21B32">
        <w:rPr>
          <w:rFonts w:ascii="Helvetica" w:hAnsi="Helvetica"/>
          <w:sz w:val="22"/>
          <w:szCs w:val="22"/>
        </w:rPr>
        <w:t xml:space="preserve">In </w:t>
      </w:r>
      <w:r w:rsidRPr="00E21B32">
        <w:rPr>
          <w:rFonts w:ascii="Helvetica" w:hAnsi="Helvetica"/>
          <w:i/>
          <w:sz w:val="22"/>
          <w:szCs w:val="22"/>
        </w:rPr>
        <w:t>Decisions for the Decade</w:t>
      </w:r>
      <w:r w:rsidRPr="00E21B32">
        <w:rPr>
          <w:rFonts w:ascii="Helvetica" w:hAnsi="Helvetica"/>
          <w:sz w:val="22"/>
          <w:szCs w:val="22"/>
        </w:rPr>
        <w:t>, each participant is a provincial governor and small teams make up the governing body of a nation.</w:t>
      </w:r>
      <w:r>
        <w:rPr>
          <w:rFonts w:ascii="Helvetica" w:hAnsi="Helvetica"/>
          <w:sz w:val="22"/>
          <w:szCs w:val="22"/>
        </w:rPr>
        <w:t xml:space="preserve"> </w:t>
      </w:r>
      <w:r w:rsidRPr="00E21B32">
        <w:rPr>
          <w:rFonts w:ascii="Helvetica" w:hAnsi="Helvetica"/>
          <w:sz w:val="22"/>
          <w:szCs w:val="22"/>
        </w:rPr>
        <w:t>All participants begin the game with a budget of ten beans (for a ten-year cycle), and seek to maximize the prosperity of their province and country by investing their budget in long-term development. However, floods and droughts can threaten this investment</w:t>
      </w:r>
      <w:r>
        <w:rPr>
          <w:rFonts w:ascii="Helvetica" w:hAnsi="Helvetica"/>
          <w:sz w:val="22"/>
          <w:szCs w:val="22"/>
        </w:rPr>
        <w:t>, and g</w:t>
      </w:r>
      <w:r w:rsidRPr="00E21B32">
        <w:rPr>
          <w:rFonts w:ascii="Helvetica" w:hAnsi="Helvetica"/>
          <w:sz w:val="22"/>
          <w:szCs w:val="22"/>
        </w:rPr>
        <w:t>overnors may choose to allocate a portion of their budget to disaster protection to avoid humanitarian crises</w:t>
      </w:r>
      <w:r>
        <w:rPr>
          <w:rFonts w:ascii="Helvetica" w:hAnsi="Helvetica"/>
          <w:sz w:val="22"/>
          <w:szCs w:val="22"/>
        </w:rPr>
        <w:t xml:space="preserve">. </w:t>
      </w:r>
      <w:r w:rsidRPr="00E21B32">
        <w:rPr>
          <w:rFonts w:ascii="Helvetica" w:hAnsi="Helvetica"/>
          <w:sz w:val="22"/>
          <w:szCs w:val="22"/>
        </w:rPr>
        <w:t xml:space="preserve">After three ten-year cycles, the winning </w:t>
      </w:r>
      <w:r w:rsidR="00BF0902">
        <w:rPr>
          <w:rFonts w:ascii="Helvetica" w:hAnsi="Helvetica"/>
          <w:sz w:val="22"/>
          <w:szCs w:val="22"/>
        </w:rPr>
        <w:t xml:space="preserve">country is the team with fewst crises, and the winning provinces are the players in that team </w:t>
      </w:r>
      <w:r w:rsidRPr="00E21B32">
        <w:rPr>
          <w:rFonts w:ascii="Helvetica" w:hAnsi="Helvetica"/>
          <w:sz w:val="22"/>
          <w:szCs w:val="22"/>
        </w:rPr>
        <w:t>that have accrued the most Prosperity Points. Importantly, unknown to the players, the object representing rainfall is changed each new decade</w:t>
      </w:r>
      <w:r w:rsidR="00BF0902">
        <w:rPr>
          <w:rFonts w:ascii="Helvetica" w:hAnsi="Helvetica"/>
          <w:sz w:val="22"/>
          <w:szCs w:val="22"/>
        </w:rPr>
        <w:t xml:space="preserve">. </w:t>
      </w:r>
      <w:r w:rsidRPr="00E21B32">
        <w:rPr>
          <w:rFonts w:ascii="Helvetica" w:hAnsi="Helvetica"/>
          <w:sz w:val="22"/>
          <w:szCs w:val="22"/>
        </w:rPr>
        <w:t>As with actual climate projections for much of the world, different players formulate very different interpretations of whether future conditions are likely to become wetter or drier, and as a team they have a chance to reflect on how to manage the emergent deep uncertainty.</w:t>
      </w:r>
    </w:p>
    <w:p w:rsidR="0076302A" w:rsidRPr="00E21B32" w:rsidRDefault="0076302A" w:rsidP="00E21B32">
      <w:pPr>
        <w:rPr>
          <w:rFonts w:ascii="Helvetica" w:hAnsi="Helvetica"/>
          <w:b/>
          <w:sz w:val="22"/>
          <w:szCs w:val="22"/>
        </w:rPr>
      </w:pPr>
    </w:p>
    <w:p w:rsidR="0076302A" w:rsidRPr="00E21B32" w:rsidRDefault="0076302A" w:rsidP="00E21B32">
      <w:pPr>
        <w:rPr>
          <w:rFonts w:ascii="Helvetica" w:hAnsi="Helvetica"/>
          <w:b/>
          <w:sz w:val="22"/>
          <w:szCs w:val="22"/>
        </w:rPr>
      </w:pPr>
    </w:p>
    <w:p w:rsidR="0076302A" w:rsidRPr="00E21B32" w:rsidRDefault="0076302A" w:rsidP="00E21B32">
      <w:pPr>
        <w:rPr>
          <w:rFonts w:ascii="Helvetica" w:hAnsi="Helvetica"/>
          <w:b/>
          <w:sz w:val="22"/>
          <w:szCs w:val="22"/>
        </w:rPr>
      </w:pPr>
      <w:r w:rsidRPr="00E21B32">
        <w:rPr>
          <w:rFonts w:ascii="Helvetica" w:hAnsi="Helvetica"/>
          <w:b/>
          <w:sz w:val="22"/>
          <w:szCs w:val="22"/>
        </w:rPr>
        <w:t>Why This Game?</w:t>
      </w:r>
    </w:p>
    <w:p w:rsidR="00071EC1" w:rsidRPr="00E21B32" w:rsidRDefault="00BF0902" w:rsidP="00071EC1">
      <w:pPr>
        <w:rPr>
          <w:rFonts w:ascii="Helvetica" w:hAnsi="Helvetica"/>
          <w:sz w:val="22"/>
          <w:szCs w:val="22"/>
        </w:rPr>
      </w:pPr>
      <w:r>
        <w:rPr>
          <w:rFonts w:ascii="Helvetica" w:hAnsi="Helvetica"/>
          <w:sz w:val="22"/>
          <w:szCs w:val="22"/>
        </w:rPr>
        <w:t>M</w:t>
      </w:r>
      <w:r w:rsidR="00071EC1" w:rsidRPr="00E21B32">
        <w:rPr>
          <w:rFonts w:ascii="Helvetica" w:hAnsi="Helvetica"/>
          <w:sz w:val="22"/>
          <w:szCs w:val="22"/>
        </w:rPr>
        <w:t>any decision makers in the real world</w:t>
      </w:r>
      <w:r>
        <w:rPr>
          <w:rFonts w:ascii="Helvetica" w:hAnsi="Helvetica"/>
          <w:sz w:val="22"/>
          <w:szCs w:val="22"/>
        </w:rPr>
        <w:t xml:space="preserve"> </w:t>
      </w:r>
      <w:r w:rsidRPr="00E21B32">
        <w:rPr>
          <w:rFonts w:ascii="Helvetica" w:hAnsi="Helvetica"/>
          <w:sz w:val="22"/>
          <w:szCs w:val="22"/>
        </w:rPr>
        <w:t xml:space="preserve">do not initially recognize the </w:t>
      </w:r>
      <w:r>
        <w:rPr>
          <w:rFonts w:ascii="Helvetica" w:hAnsi="Helvetica"/>
          <w:sz w:val="22"/>
          <w:szCs w:val="22"/>
        </w:rPr>
        <w:t>risk</w:t>
      </w:r>
      <w:r w:rsidRPr="00E21B32">
        <w:rPr>
          <w:rFonts w:ascii="Helvetica" w:hAnsi="Helvetica"/>
          <w:sz w:val="22"/>
          <w:szCs w:val="22"/>
        </w:rPr>
        <w:t xml:space="preserve"> of disasters as deeply uncertain and</w:t>
      </w:r>
      <w:r>
        <w:rPr>
          <w:rFonts w:ascii="Helvetica" w:hAnsi="Helvetica"/>
          <w:sz w:val="22"/>
          <w:szCs w:val="22"/>
        </w:rPr>
        <w:t xml:space="preserve"> </w:t>
      </w:r>
      <w:r w:rsidR="00071EC1" w:rsidRPr="00E21B32">
        <w:rPr>
          <w:rFonts w:ascii="Helvetica" w:hAnsi="Helvetica"/>
          <w:sz w:val="22"/>
          <w:szCs w:val="22"/>
        </w:rPr>
        <w:t xml:space="preserve">plan for the most likely scenarios rather than for extreme events that can bring devastating outcomes. </w:t>
      </w:r>
      <w:r>
        <w:rPr>
          <w:rFonts w:ascii="Helvetica" w:hAnsi="Helvetica"/>
          <w:sz w:val="22"/>
          <w:szCs w:val="22"/>
        </w:rPr>
        <w:t>The gameplay experience of “Decisions for the Decade” helps people recognize that there are aspects of the future we do not know, and therefore managing risks may require being prepared for surprises.</w:t>
      </w:r>
    </w:p>
    <w:p w:rsidR="0076302A" w:rsidRPr="00E21B32" w:rsidRDefault="0076302A" w:rsidP="00E21B32">
      <w:pPr>
        <w:rPr>
          <w:rFonts w:ascii="Helvetica" w:hAnsi="Helvetica"/>
          <w:b/>
          <w:sz w:val="22"/>
          <w:szCs w:val="22"/>
        </w:rPr>
      </w:pPr>
    </w:p>
    <w:p w:rsidR="005B5D5B" w:rsidRPr="00E21B32" w:rsidRDefault="005B5D5B" w:rsidP="00E21B32">
      <w:pPr>
        <w:rPr>
          <w:rFonts w:ascii="Helvetica" w:hAnsi="Helvetica"/>
          <w:bCs/>
          <w:i/>
          <w:sz w:val="22"/>
          <w:szCs w:val="22"/>
          <w:lang w:bidi="en-US"/>
        </w:rPr>
      </w:pPr>
    </w:p>
    <w:p w:rsidR="0076302A" w:rsidRPr="00E21B32" w:rsidRDefault="0076302A" w:rsidP="00E21B32">
      <w:pPr>
        <w:rPr>
          <w:rFonts w:ascii="Helvetica" w:hAnsi="Helvetica"/>
          <w:b/>
          <w:sz w:val="22"/>
          <w:szCs w:val="22"/>
        </w:rPr>
      </w:pPr>
      <w:r w:rsidRPr="00E21B32">
        <w:rPr>
          <w:rFonts w:ascii="Helvetica" w:hAnsi="Helvetica"/>
          <w:b/>
          <w:sz w:val="22"/>
          <w:szCs w:val="22"/>
        </w:rPr>
        <w:t>Facilitator Skill Level</w:t>
      </w:r>
    </w:p>
    <w:p w:rsidR="0076302A" w:rsidRPr="00BF0902" w:rsidRDefault="00BF0902" w:rsidP="00E21B32">
      <w:pPr>
        <w:rPr>
          <w:rFonts w:ascii="Helvetica" w:hAnsi="Helvetica"/>
          <w:sz w:val="22"/>
          <w:szCs w:val="22"/>
        </w:rPr>
      </w:pPr>
      <w:r w:rsidRPr="00BF0902">
        <w:rPr>
          <w:rFonts w:ascii="Helvetica" w:hAnsi="Helvetica"/>
          <w:sz w:val="22"/>
          <w:szCs w:val="22"/>
        </w:rPr>
        <w:t>3 out of 5</w:t>
      </w:r>
    </w:p>
    <w:p w:rsidR="0076302A" w:rsidRPr="00E21B32" w:rsidRDefault="0076302A" w:rsidP="00E21B32">
      <w:pPr>
        <w:rPr>
          <w:rFonts w:ascii="Helvetica" w:hAnsi="Helvetica"/>
          <w:bCs/>
          <w:i/>
          <w:sz w:val="22"/>
          <w:szCs w:val="22"/>
          <w:lang w:bidi="en-US"/>
        </w:rPr>
      </w:pPr>
    </w:p>
    <w:p w:rsidR="0076302A" w:rsidRPr="00E21B32" w:rsidRDefault="0076302A" w:rsidP="00E21B32">
      <w:pPr>
        <w:rPr>
          <w:rFonts w:ascii="Helvetica" w:hAnsi="Helvetica"/>
          <w:b/>
          <w:sz w:val="22"/>
          <w:szCs w:val="22"/>
        </w:rPr>
      </w:pPr>
      <w:r w:rsidRPr="00E21B32">
        <w:rPr>
          <w:rFonts w:ascii="Helvetica" w:hAnsi="Helvetica"/>
          <w:b/>
          <w:sz w:val="22"/>
          <w:szCs w:val="22"/>
        </w:rPr>
        <w:t>Intended Audience</w:t>
      </w:r>
    </w:p>
    <w:p w:rsidR="0076302A" w:rsidRPr="00BF0902" w:rsidRDefault="00BF0902" w:rsidP="00E21B32">
      <w:pPr>
        <w:rPr>
          <w:rFonts w:ascii="Helvetica" w:hAnsi="Helvetica"/>
          <w:bCs/>
          <w:sz w:val="22"/>
          <w:szCs w:val="22"/>
          <w:lang w:bidi="en-US"/>
        </w:rPr>
      </w:pPr>
      <w:r>
        <w:rPr>
          <w:rFonts w:ascii="Helvetica" w:hAnsi="Helvetica"/>
          <w:bCs/>
          <w:sz w:val="22"/>
          <w:szCs w:val="22"/>
          <w:lang w:bidi="en-US"/>
        </w:rPr>
        <w:t xml:space="preserve">While particularly suited for </w:t>
      </w:r>
      <w:r w:rsidR="00D7076E">
        <w:rPr>
          <w:rFonts w:ascii="Helvetica" w:hAnsi="Helvetica"/>
          <w:bCs/>
          <w:sz w:val="22"/>
          <w:szCs w:val="22"/>
          <w:lang w:bidi="en-US"/>
        </w:rPr>
        <w:t>government officials at local to national level, this game can be useful to a wide range of stakeholders affected by long-term climate risks.</w:t>
      </w:r>
    </w:p>
    <w:p w:rsidR="0076302A" w:rsidRPr="00E21B32" w:rsidRDefault="0076302A" w:rsidP="00E21B32">
      <w:pPr>
        <w:rPr>
          <w:rFonts w:ascii="Helvetica" w:hAnsi="Helvetica"/>
          <w:bCs/>
          <w:i/>
          <w:sz w:val="22"/>
          <w:szCs w:val="22"/>
          <w:lang w:bidi="en-US"/>
        </w:rPr>
      </w:pPr>
    </w:p>
    <w:p w:rsidR="0076302A" w:rsidRPr="00E21B32" w:rsidRDefault="0076302A" w:rsidP="00E21B32">
      <w:pPr>
        <w:rPr>
          <w:rFonts w:ascii="Helvetica" w:hAnsi="Helvetica"/>
          <w:sz w:val="22"/>
          <w:szCs w:val="22"/>
        </w:rPr>
      </w:pPr>
      <w:r w:rsidRPr="00E21B32">
        <w:rPr>
          <w:rFonts w:ascii="Helvetica" w:hAnsi="Helvetica"/>
          <w:b/>
          <w:sz w:val="22"/>
          <w:szCs w:val="22"/>
        </w:rPr>
        <w:t>Number of Players:</w:t>
      </w:r>
      <w:r w:rsidRPr="00E21B32">
        <w:rPr>
          <w:rFonts w:ascii="Helvetica" w:hAnsi="Helvetica"/>
          <w:sz w:val="22"/>
          <w:szCs w:val="22"/>
        </w:rPr>
        <w:t xml:space="preserve"> </w:t>
      </w:r>
    </w:p>
    <w:p w:rsidR="0076302A" w:rsidRPr="00E21B32" w:rsidRDefault="00D7076E" w:rsidP="00E21B32">
      <w:pPr>
        <w:rPr>
          <w:rFonts w:ascii="Helvetica" w:hAnsi="Helvetica"/>
          <w:sz w:val="22"/>
          <w:szCs w:val="22"/>
        </w:rPr>
      </w:pPr>
      <w:r>
        <w:rPr>
          <w:rFonts w:ascii="Helvetica" w:hAnsi="Helvetica"/>
          <w:sz w:val="22"/>
          <w:szCs w:val="22"/>
        </w:rPr>
        <w:t>Ideally 8 to 40 people, in teams of 4</w:t>
      </w:r>
      <w:r w:rsidR="0076302A" w:rsidRPr="00E21B32">
        <w:rPr>
          <w:rFonts w:ascii="Helvetica" w:hAnsi="Helvetica"/>
          <w:sz w:val="22"/>
          <w:szCs w:val="22"/>
        </w:rPr>
        <w:t xml:space="preserve"> (teams can have </w:t>
      </w:r>
      <w:r>
        <w:rPr>
          <w:rFonts w:ascii="Helvetica" w:hAnsi="Helvetica"/>
          <w:sz w:val="22"/>
          <w:szCs w:val="22"/>
        </w:rPr>
        <w:t>3</w:t>
      </w:r>
      <w:r w:rsidR="0076302A" w:rsidRPr="00E21B32">
        <w:rPr>
          <w:rFonts w:ascii="Helvetica" w:hAnsi="Helvetica"/>
          <w:sz w:val="22"/>
          <w:szCs w:val="22"/>
        </w:rPr>
        <w:t xml:space="preserve"> to 6 members</w:t>
      </w:r>
      <w:r>
        <w:rPr>
          <w:rFonts w:ascii="Helvetica" w:hAnsi="Helvetica"/>
          <w:sz w:val="22"/>
          <w:szCs w:val="22"/>
        </w:rPr>
        <w:t>, and with sound system the game could be played with hundreds of players</w:t>
      </w:r>
      <w:r w:rsidR="0076302A" w:rsidRPr="00E21B32">
        <w:rPr>
          <w:rFonts w:ascii="Helvetica" w:hAnsi="Helvetica"/>
          <w:sz w:val="22"/>
          <w:szCs w:val="22"/>
        </w:rPr>
        <w:t>)</w:t>
      </w:r>
    </w:p>
    <w:p w:rsidR="0076302A" w:rsidRPr="00E21B32" w:rsidRDefault="0076302A" w:rsidP="00E21B32">
      <w:pPr>
        <w:rPr>
          <w:rFonts w:ascii="Helvetica" w:hAnsi="Helvetica"/>
          <w:sz w:val="22"/>
          <w:szCs w:val="22"/>
        </w:rPr>
      </w:pPr>
      <w:r w:rsidRPr="00E21B32">
        <w:rPr>
          <w:rFonts w:ascii="Helvetica" w:hAnsi="Helvetica"/>
          <w:sz w:val="22"/>
          <w:szCs w:val="22"/>
        </w:rPr>
        <w:t>1 Game Facilitator</w:t>
      </w:r>
      <w:r w:rsidR="00317AB8">
        <w:rPr>
          <w:rFonts w:ascii="Helvetica" w:hAnsi="Helvetica"/>
          <w:sz w:val="22"/>
          <w:szCs w:val="22"/>
        </w:rPr>
        <w:t xml:space="preserve"> (</w:t>
      </w:r>
      <w:r w:rsidR="00317AB8">
        <w:rPr>
          <w:rFonts w:ascii="Helvetica" w:hAnsi="Helvetica"/>
          <w:bCs/>
          <w:iCs/>
          <w:sz w:val="22"/>
          <w:szCs w:val="22"/>
        </w:rPr>
        <w:t>a support team of 1</w:t>
      </w:r>
      <w:r w:rsidR="00317AB8" w:rsidRPr="00E21B32">
        <w:rPr>
          <w:rFonts w:ascii="Helvetica" w:hAnsi="Helvetica"/>
          <w:bCs/>
          <w:iCs/>
          <w:sz w:val="22"/>
          <w:szCs w:val="22"/>
        </w:rPr>
        <w:t xml:space="preserve">-3 facilitation assistants </w:t>
      </w:r>
      <w:r w:rsidR="00317AB8">
        <w:rPr>
          <w:rFonts w:ascii="Helvetica" w:hAnsi="Helvetica"/>
          <w:bCs/>
          <w:iCs/>
          <w:sz w:val="22"/>
          <w:szCs w:val="22"/>
        </w:rPr>
        <w:t>can be helpful for larger groups)</w:t>
      </w:r>
    </w:p>
    <w:p w:rsidR="0076302A" w:rsidRPr="00E21B32" w:rsidRDefault="0076302A" w:rsidP="00E21B32">
      <w:pPr>
        <w:rPr>
          <w:rFonts w:ascii="Helvetica" w:hAnsi="Helvetica"/>
          <w:sz w:val="22"/>
          <w:szCs w:val="22"/>
        </w:rPr>
      </w:pPr>
    </w:p>
    <w:p w:rsidR="0076302A" w:rsidRPr="00E21B32" w:rsidRDefault="0076302A" w:rsidP="00E21B32">
      <w:pPr>
        <w:rPr>
          <w:rFonts w:ascii="Helvetica" w:hAnsi="Helvetica"/>
          <w:b/>
          <w:sz w:val="22"/>
          <w:szCs w:val="22"/>
        </w:rPr>
      </w:pPr>
      <w:r w:rsidRPr="00E21B32">
        <w:rPr>
          <w:rFonts w:ascii="Helvetica" w:hAnsi="Helvetica"/>
          <w:b/>
          <w:sz w:val="22"/>
          <w:szCs w:val="22"/>
        </w:rPr>
        <w:t>Time Needed for gameplay/discussion</w:t>
      </w:r>
    </w:p>
    <w:p w:rsidR="0076302A" w:rsidRPr="00E21B32" w:rsidRDefault="00D7076E" w:rsidP="00E21B32">
      <w:pPr>
        <w:rPr>
          <w:rFonts w:ascii="Helvetica" w:hAnsi="Helvetica"/>
          <w:sz w:val="22"/>
          <w:szCs w:val="22"/>
        </w:rPr>
      </w:pPr>
      <w:r>
        <w:rPr>
          <w:rFonts w:ascii="Helvetica" w:hAnsi="Helvetica"/>
          <w:sz w:val="22"/>
          <w:szCs w:val="22"/>
        </w:rPr>
        <w:t>25</w:t>
      </w:r>
      <w:r w:rsidR="0076302A" w:rsidRPr="00E21B32">
        <w:rPr>
          <w:rFonts w:ascii="Helvetica" w:hAnsi="Helvetica"/>
          <w:sz w:val="22"/>
          <w:szCs w:val="22"/>
        </w:rPr>
        <w:t xml:space="preserve"> to 45 minutes (depending on experience of facilitator, group size, and desired level </w:t>
      </w:r>
    </w:p>
    <w:p w:rsidR="0076302A" w:rsidRPr="00E21B32" w:rsidRDefault="0076302A" w:rsidP="00E21B32">
      <w:pPr>
        <w:rPr>
          <w:rFonts w:ascii="Helvetica" w:hAnsi="Helvetica"/>
          <w:sz w:val="22"/>
          <w:szCs w:val="22"/>
        </w:rPr>
      </w:pPr>
      <w:r w:rsidRPr="00E21B32">
        <w:rPr>
          <w:rFonts w:ascii="Helvetica" w:hAnsi="Helvetica"/>
          <w:sz w:val="22"/>
          <w:szCs w:val="22"/>
        </w:rPr>
        <w:t>of discussion during gameplay)</w:t>
      </w:r>
    </w:p>
    <w:p w:rsidR="0076302A" w:rsidRPr="00E21B32" w:rsidRDefault="0076302A" w:rsidP="00E21B32">
      <w:pPr>
        <w:rPr>
          <w:rFonts w:ascii="Helvetica" w:hAnsi="Helvetica"/>
          <w:bCs/>
          <w:i/>
          <w:sz w:val="22"/>
          <w:szCs w:val="22"/>
          <w:lang w:bidi="en-US"/>
        </w:rPr>
      </w:pPr>
    </w:p>
    <w:p w:rsidR="0076302A" w:rsidRPr="00E21B32" w:rsidRDefault="0076302A" w:rsidP="00E21B32">
      <w:pPr>
        <w:rPr>
          <w:rFonts w:ascii="Helvetica" w:hAnsi="Helvetica"/>
          <w:bCs/>
          <w:i/>
          <w:sz w:val="22"/>
          <w:szCs w:val="22"/>
          <w:lang w:bidi="en-US"/>
        </w:rPr>
      </w:pPr>
    </w:p>
    <w:p w:rsidR="0076302A" w:rsidRPr="00E21B32" w:rsidRDefault="0076302A" w:rsidP="00E21B32">
      <w:pPr>
        <w:rPr>
          <w:rFonts w:ascii="Helvetica" w:hAnsi="Helvetica"/>
          <w:b/>
          <w:sz w:val="22"/>
          <w:szCs w:val="22"/>
        </w:rPr>
      </w:pPr>
      <w:r w:rsidRPr="00E21B32">
        <w:rPr>
          <w:rFonts w:ascii="Helvetica" w:hAnsi="Helvetica"/>
          <w:b/>
          <w:sz w:val="22"/>
          <w:szCs w:val="22"/>
        </w:rPr>
        <w:t>Materials f</w:t>
      </w:r>
      <w:r w:rsidRPr="00E21B32">
        <w:rPr>
          <w:rFonts w:ascii="Helvetica" w:hAnsi="Helvetica"/>
          <w:b/>
          <w:bCs/>
          <w:sz w:val="22"/>
          <w:szCs w:val="22"/>
        </w:rPr>
        <w:t xml:space="preserve">or </w:t>
      </w:r>
      <w:r w:rsidR="00D7076E">
        <w:rPr>
          <w:rFonts w:ascii="Helvetica" w:hAnsi="Helvetica"/>
          <w:b/>
          <w:bCs/>
          <w:sz w:val="22"/>
          <w:szCs w:val="22"/>
        </w:rPr>
        <w:t>players</w:t>
      </w:r>
    </w:p>
    <w:p w:rsidR="0076302A" w:rsidRDefault="00D7076E" w:rsidP="00E21B32">
      <w:pPr>
        <w:rPr>
          <w:rFonts w:ascii="Helvetica" w:hAnsi="Helvetica"/>
          <w:bCs/>
          <w:sz w:val="22"/>
          <w:szCs w:val="22"/>
          <w:lang w:bidi="en-US"/>
        </w:rPr>
      </w:pPr>
      <w:r w:rsidRPr="00D7076E">
        <w:rPr>
          <w:rFonts w:ascii="Helvetica" w:hAnsi="Helvetica"/>
          <w:bCs/>
          <w:sz w:val="22"/>
          <w:szCs w:val="22"/>
          <w:lang w:bidi="en-US"/>
        </w:rPr>
        <w:t>10 beans</w:t>
      </w:r>
    </w:p>
    <w:p w:rsidR="00D825C7" w:rsidRDefault="00D825C7" w:rsidP="00E21B32">
      <w:pPr>
        <w:rPr>
          <w:rFonts w:ascii="Helvetica" w:hAnsi="Helvetica"/>
          <w:bCs/>
          <w:i/>
          <w:sz w:val="22"/>
          <w:szCs w:val="22"/>
          <w:lang w:bidi="en-US"/>
        </w:rPr>
      </w:pPr>
      <w:r>
        <w:rPr>
          <w:rFonts w:ascii="Helvetica" w:hAnsi="Helvetica"/>
          <w:bCs/>
          <w:sz w:val="22"/>
          <w:szCs w:val="22"/>
          <w:lang w:bidi="en-US"/>
        </w:rPr>
        <w:t>1 normal die (6-sided)</w:t>
      </w:r>
    </w:p>
    <w:p w:rsidR="00D7076E" w:rsidRDefault="00D7076E" w:rsidP="00E21B32">
      <w:pPr>
        <w:rPr>
          <w:rFonts w:ascii="Helvetica" w:hAnsi="Helvetica"/>
          <w:bCs/>
          <w:sz w:val="22"/>
          <w:szCs w:val="22"/>
          <w:lang w:bidi="en-US"/>
        </w:rPr>
      </w:pPr>
      <w:r>
        <w:rPr>
          <w:rFonts w:ascii="Helvetica" w:hAnsi="Helvetica"/>
          <w:bCs/>
          <w:sz w:val="22"/>
          <w:szCs w:val="22"/>
          <w:lang w:bidi="en-US"/>
        </w:rPr>
        <w:t xml:space="preserve">1 blank </w:t>
      </w:r>
      <w:r w:rsidR="00D825C7">
        <w:rPr>
          <w:rFonts w:ascii="Helvetica" w:hAnsi="Helvetica"/>
          <w:bCs/>
          <w:sz w:val="22"/>
          <w:szCs w:val="22"/>
          <w:lang w:bidi="en-US"/>
        </w:rPr>
        <w:t>paper</w:t>
      </w:r>
    </w:p>
    <w:p w:rsidR="00D7076E" w:rsidRPr="00D7076E" w:rsidRDefault="00D7076E" w:rsidP="00E21B32">
      <w:pPr>
        <w:rPr>
          <w:rFonts w:ascii="Helvetica" w:hAnsi="Helvetica"/>
          <w:bCs/>
          <w:sz w:val="22"/>
          <w:szCs w:val="22"/>
          <w:lang w:bidi="en-US"/>
        </w:rPr>
      </w:pPr>
      <w:r>
        <w:rPr>
          <w:rFonts w:ascii="Helvetica" w:hAnsi="Helvetica"/>
          <w:bCs/>
          <w:sz w:val="22"/>
          <w:szCs w:val="22"/>
          <w:lang w:bidi="en-US"/>
        </w:rPr>
        <w:t xml:space="preserve">1 pen and about 10 red stones per team of </w:t>
      </w:r>
      <w:r w:rsidR="00D825C7">
        <w:rPr>
          <w:rFonts w:ascii="Helvetica" w:hAnsi="Helvetica"/>
          <w:bCs/>
          <w:sz w:val="22"/>
          <w:szCs w:val="22"/>
          <w:lang w:bidi="en-US"/>
        </w:rPr>
        <w:t>4 members</w:t>
      </w:r>
    </w:p>
    <w:p w:rsidR="0076302A" w:rsidRPr="00E21B32" w:rsidRDefault="0076302A" w:rsidP="00E21B32">
      <w:pPr>
        <w:rPr>
          <w:rFonts w:ascii="Helvetica" w:hAnsi="Helvetica"/>
          <w:bCs/>
          <w:i/>
          <w:sz w:val="22"/>
          <w:szCs w:val="22"/>
          <w:lang w:bidi="en-US"/>
        </w:rPr>
      </w:pPr>
    </w:p>
    <w:p w:rsidR="0076302A" w:rsidRPr="00E21B32" w:rsidRDefault="0076302A" w:rsidP="00E21B32">
      <w:pPr>
        <w:rPr>
          <w:rFonts w:ascii="Helvetica" w:hAnsi="Helvetica"/>
          <w:sz w:val="22"/>
          <w:szCs w:val="22"/>
        </w:rPr>
      </w:pPr>
      <w:r w:rsidRPr="00E21B32">
        <w:rPr>
          <w:rFonts w:ascii="Helvetica" w:hAnsi="Helvetica"/>
          <w:b/>
          <w:bCs/>
          <w:sz w:val="22"/>
          <w:szCs w:val="22"/>
        </w:rPr>
        <w:t>Game Facilitator’s materials</w:t>
      </w:r>
    </w:p>
    <w:p w:rsidR="00D825C7" w:rsidRDefault="00D825C7" w:rsidP="00D825C7">
      <w:pPr>
        <w:rPr>
          <w:rFonts w:ascii="Helvetica" w:hAnsi="Helvetica"/>
          <w:bCs/>
          <w:sz w:val="22"/>
          <w:szCs w:val="22"/>
          <w:lang w:bidi="en-US"/>
        </w:rPr>
      </w:pPr>
      <w:r>
        <w:rPr>
          <w:rFonts w:ascii="Helvetica" w:hAnsi="Helvetica"/>
          <w:bCs/>
          <w:sz w:val="22"/>
          <w:szCs w:val="22"/>
          <w:lang w:bidi="en-US"/>
        </w:rPr>
        <w:t>1 special (8-sided) die per player</w:t>
      </w:r>
    </w:p>
    <w:p w:rsidR="00D825C7" w:rsidRDefault="00D825C7" w:rsidP="00D825C7">
      <w:pPr>
        <w:rPr>
          <w:rFonts w:ascii="Helvetica" w:hAnsi="Helvetica"/>
          <w:bCs/>
          <w:sz w:val="22"/>
          <w:szCs w:val="22"/>
          <w:lang w:bidi="en-US"/>
        </w:rPr>
      </w:pPr>
      <w:r>
        <w:rPr>
          <w:rFonts w:ascii="Helvetica" w:hAnsi="Helvetica"/>
          <w:bCs/>
          <w:sz w:val="22"/>
          <w:szCs w:val="22"/>
          <w:lang w:bidi="en-US"/>
        </w:rPr>
        <w:t>1 ‘cone of uncertaintly’ (see pdf attached)</w:t>
      </w:r>
    </w:p>
    <w:p w:rsidR="00D825C7" w:rsidRDefault="00317AB8" w:rsidP="00D825C7">
      <w:pPr>
        <w:rPr>
          <w:rFonts w:ascii="Helvetica" w:hAnsi="Helvetica"/>
          <w:bCs/>
          <w:sz w:val="22"/>
          <w:szCs w:val="22"/>
          <w:lang w:bidi="en-US"/>
        </w:rPr>
      </w:pPr>
      <w:r>
        <w:rPr>
          <w:rFonts w:ascii="Helvetica" w:hAnsi="Helvetica"/>
          <w:bCs/>
          <w:sz w:val="22"/>
          <w:szCs w:val="22"/>
          <w:lang w:bidi="en-US"/>
        </w:rPr>
        <w:t>A</w:t>
      </w:r>
      <w:r w:rsidR="00D825C7">
        <w:rPr>
          <w:rFonts w:ascii="Helvetica" w:hAnsi="Helvetica"/>
          <w:bCs/>
          <w:sz w:val="22"/>
          <w:szCs w:val="22"/>
          <w:lang w:bidi="en-US"/>
        </w:rPr>
        <w:t>bout 10 red stones</w:t>
      </w:r>
    </w:p>
    <w:p w:rsidR="00317AB8" w:rsidRPr="00E21B32" w:rsidRDefault="00317AB8" w:rsidP="00317AB8">
      <w:pPr>
        <w:rPr>
          <w:rFonts w:ascii="Helvetica" w:hAnsi="Helvetica"/>
          <w:bCs/>
          <w:iCs/>
          <w:sz w:val="22"/>
          <w:szCs w:val="22"/>
        </w:rPr>
      </w:pPr>
      <w:r w:rsidRPr="00E21B32">
        <w:rPr>
          <w:rFonts w:ascii="Helvetica" w:hAnsi="Helvetica"/>
          <w:bCs/>
          <w:iCs/>
          <w:sz w:val="22"/>
          <w:szCs w:val="22"/>
        </w:rPr>
        <w:t xml:space="preserve">Prizes: </w:t>
      </w:r>
      <w:r>
        <w:rPr>
          <w:rFonts w:ascii="Helvetica" w:hAnsi="Helvetica"/>
          <w:bCs/>
          <w:iCs/>
          <w:sz w:val="22"/>
          <w:szCs w:val="22"/>
        </w:rPr>
        <w:t>two</w:t>
      </w:r>
      <w:r w:rsidRPr="00E21B32">
        <w:rPr>
          <w:rFonts w:ascii="Helvetica" w:hAnsi="Helvetica"/>
          <w:bCs/>
          <w:iCs/>
          <w:sz w:val="22"/>
          <w:szCs w:val="22"/>
        </w:rPr>
        <w:t xml:space="preserve"> small prize</w:t>
      </w:r>
      <w:r>
        <w:rPr>
          <w:rFonts w:ascii="Helvetica" w:hAnsi="Helvetica"/>
          <w:bCs/>
          <w:iCs/>
          <w:sz w:val="22"/>
          <w:szCs w:val="22"/>
        </w:rPr>
        <w:t>s</w:t>
      </w:r>
      <w:r w:rsidRPr="00E21B32">
        <w:rPr>
          <w:rFonts w:ascii="Helvetica" w:hAnsi="Helvetica"/>
          <w:bCs/>
          <w:iCs/>
          <w:sz w:val="22"/>
          <w:szCs w:val="22"/>
        </w:rPr>
        <w:t xml:space="preserve"> </w:t>
      </w:r>
      <w:r>
        <w:rPr>
          <w:rFonts w:ascii="Helvetica" w:hAnsi="Helvetica"/>
          <w:bCs/>
          <w:iCs/>
          <w:sz w:val="22"/>
          <w:szCs w:val="22"/>
        </w:rPr>
        <w:t>for winning</w:t>
      </w:r>
      <w:r w:rsidRPr="00E21B32">
        <w:rPr>
          <w:rFonts w:ascii="Helvetica" w:hAnsi="Helvetica"/>
          <w:bCs/>
          <w:iCs/>
          <w:sz w:val="22"/>
          <w:szCs w:val="22"/>
        </w:rPr>
        <w:t xml:space="preserve"> </w:t>
      </w:r>
      <w:r>
        <w:rPr>
          <w:rFonts w:ascii="Helvetica" w:hAnsi="Helvetica"/>
          <w:bCs/>
          <w:iCs/>
          <w:sz w:val="22"/>
          <w:szCs w:val="22"/>
        </w:rPr>
        <w:t xml:space="preserve">players, plus </w:t>
      </w:r>
      <w:r w:rsidRPr="00E21B32">
        <w:rPr>
          <w:rFonts w:ascii="Helvetica" w:hAnsi="Helvetica"/>
          <w:bCs/>
          <w:iCs/>
          <w:sz w:val="22"/>
          <w:szCs w:val="22"/>
        </w:rPr>
        <w:t xml:space="preserve">one larger prize for </w:t>
      </w:r>
      <w:r>
        <w:rPr>
          <w:rFonts w:ascii="Helvetica" w:hAnsi="Helvetica"/>
          <w:bCs/>
          <w:iCs/>
          <w:sz w:val="22"/>
          <w:szCs w:val="22"/>
        </w:rPr>
        <w:t>winnin team</w:t>
      </w:r>
    </w:p>
    <w:p w:rsidR="00317AB8" w:rsidRDefault="00317AB8" w:rsidP="00D825C7">
      <w:pPr>
        <w:rPr>
          <w:rFonts w:ascii="Helvetica" w:hAnsi="Helvetica"/>
          <w:bCs/>
          <w:i/>
          <w:sz w:val="22"/>
          <w:szCs w:val="22"/>
          <w:lang w:bidi="en-US"/>
        </w:rPr>
      </w:pPr>
    </w:p>
    <w:p w:rsidR="0076302A" w:rsidRPr="00E21B32" w:rsidRDefault="0076302A" w:rsidP="00E21B32">
      <w:pPr>
        <w:rPr>
          <w:rFonts w:ascii="Helvetica" w:hAnsi="Helvetica"/>
          <w:bCs/>
          <w:i/>
          <w:sz w:val="22"/>
          <w:szCs w:val="22"/>
          <w:lang w:bidi="en-US"/>
        </w:rPr>
      </w:pPr>
    </w:p>
    <w:p w:rsidR="0076302A" w:rsidRPr="00E21B32" w:rsidRDefault="0076302A" w:rsidP="00E21B32">
      <w:pPr>
        <w:rPr>
          <w:rFonts w:ascii="Helvetica" w:hAnsi="Helvetica"/>
          <w:bCs/>
          <w:i/>
          <w:sz w:val="22"/>
          <w:szCs w:val="22"/>
          <w:lang w:bidi="en-US"/>
        </w:rPr>
      </w:pPr>
    </w:p>
    <w:p w:rsidR="0076302A" w:rsidRPr="00E21B32" w:rsidRDefault="0076302A" w:rsidP="00E21B32">
      <w:pPr>
        <w:rPr>
          <w:rFonts w:ascii="Helvetica" w:hAnsi="Helvetica"/>
          <w:b/>
          <w:sz w:val="22"/>
          <w:szCs w:val="22"/>
        </w:rPr>
      </w:pPr>
      <w:r w:rsidRPr="00E21B32">
        <w:rPr>
          <w:rFonts w:ascii="Helvetica" w:hAnsi="Helvetica"/>
          <w:b/>
          <w:sz w:val="22"/>
          <w:szCs w:val="22"/>
        </w:rPr>
        <w:t>Playspace Requirements</w:t>
      </w:r>
    </w:p>
    <w:p w:rsidR="0076302A" w:rsidRPr="00D825C7" w:rsidRDefault="00D825C7" w:rsidP="00E21B32">
      <w:pPr>
        <w:rPr>
          <w:rFonts w:ascii="Helvetica" w:hAnsi="Helvetica"/>
          <w:bCs/>
          <w:sz w:val="22"/>
          <w:szCs w:val="22"/>
          <w:lang w:bidi="en-US"/>
        </w:rPr>
      </w:pPr>
      <w:r w:rsidRPr="00D825C7">
        <w:rPr>
          <w:rFonts w:ascii="Helvetica" w:hAnsi="Helvetica"/>
          <w:bCs/>
          <w:sz w:val="22"/>
          <w:szCs w:val="22"/>
          <w:lang w:bidi="en-US"/>
        </w:rPr>
        <w:t>Ideally</w:t>
      </w:r>
      <w:r>
        <w:rPr>
          <w:rFonts w:ascii="Helvetica" w:hAnsi="Helvetica"/>
          <w:bCs/>
          <w:sz w:val="22"/>
          <w:szCs w:val="22"/>
          <w:lang w:bidi="en-US"/>
        </w:rPr>
        <w:t xml:space="preserve"> a room with tables and chairs. The game can also be played without tables, with players rolling the dice on the floor</w:t>
      </w:r>
    </w:p>
    <w:p w:rsidR="0076302A" w:rsidRPr="00E21B32" w:rsidRDefault="0076302A" w:rsidP="00E21B32">
      <w:pPr>
        <w:rPr>
          <w:rFonts w:ascii="Helvetica" w:hAnsi="Helvetica"/>
          <w:bCs/>
          <w:iCs/>
          <w:sz w:val="22"/>
          <w:szCs w:val="22"/>
        </w:rPr>
      </w:pPr>
    </w:p>
    <w:p w:rsidR="0076302A" w:rsidRPr="00E21B32" w:rsidRDefault="0076302A" w:rsidP="00E21B32">
      <w:pPr>
        <w:rPr>
          <w:rFonts w:ascii="Helvetica" w:hAnsi="Helvetica"/>
          <w:bCs/>
          <w:iCs/>
          <w:sz w:val="22"/>
          <w:szCs w:val="22"/>
        </w:rPr>
      </w:pPr>
    </w:p>
    <w:p w:rsidR="0076302A" w:rsidRPr="00E21B32" w:rsidRDefault="0076302A" w:rsidP="00E21B32">
      <w:pPr>
        <w:rPr>
          <w:rFonts w:ascii="Helvetica" w:hAnsi="Helvetica"/>
          <w:b/>
          <w:sz w:val="22"/>
          <w:szCs w:val="22"/>
        </w:rPr>
      </w:pPr>
      <w:r w:rsidRPr="00E21B32">
        <w:rPr>
          <w:rFonts w:ascii="Helvetica" w:hAnsi="Helvetica"/>
          <w:b/>
          <w:sz w:val="22"/>
          <w:szCs w:val="22"/>
        </w:rPr>
        <w:t>Setup</w:t>
      </w:r>
    </w:p>
    <w:p w:rsidR="0076302A" w:rsidRPr="00E21B32" w:rsidRDefault="00D825C7" w:rsidP="00E21B32">
      <w:pPr>
        <w:rPr>
          <w:rFonts w:ascii="Helvetica" w:hAnsi="Helvetica"/>
          <w:sz w:val="22"/>
          <w:szCs w:val="22"/>
        </w:rPr>
      </w:pPr>
      <w:r>
        <w:rPr>
          <w:rFonts w:ascii="Helvetica" w:hAnsi="Helvetica"/>
          <w:bCs/>
          <w:sz w:val="22"/>
          <w:szCs w:val="22"/>
          <w:lang w:bidi="en-US"/>
        </w:rPr>
        <w:t>Ideally one or two teams per table – configuration can be often adapted to existing constraints</w:t>
      </w:r>
    </w:p>
    <w:p w:rsidR="0076302A" w:rsidRPr="00E21B32" w:rsidRDefault="0076302A" w:rsidP="00E21B32">
      <w:pPr>
        <w:rPr>
          <w:rFonts w:ascii="Helvetica" w:hAnsi="Helvetica"/>
          <w:sz w:val="22"/>
          <w:szCs w:val="22"/>
        </w:rPr>
      </w:pPr>
    </w:p>
    <w:p w:rsidR="0076302A" w:rsidRPr="00E21B32" w:rsidRDefault="0076302A" w:rsidP="00E21B32">
      <w:pPr>
        <w:rPr>
          <w:rFonts w:ascii="Helvetica" w:hAnsi="Helvetica"/>
          <w:b/>
          <w:sz w:val="22"/>
          <w:szCs w:val="22"/>
        </w:rPr>
      </w:pPr>
      <w:r w:rsidRPr="00E21B32">
        <w:rPr>
          <w:rFonts w:ascii="Helvetica" w:hAnsi="Helvetica"/>
          <w:b/>
          <w:sz w:val="22"/>
          <w:szCs w:val="22"/>
        </w:rPr>
        <w:t>How To Win This Game</w:t>
      </w:r>
    </w:p>
    <w:p w:rsidR="0076302A" w:rsidRDefault="00AC4336" w:rsidP="00E21B32">
      <w:pPr>
        <w:rPr>
          <w:rFonts w:ascii="Helvetica" w:hAnsi="Helvetica"/>
          <w:sz w:val="22"/>
          <w:szCs w:val="22"/>
        </w:rPr>
      </w:pPr>
      <w:r w:rsidRPr="00AC4336">
        <w:rPr>
          <w:rFonts w:ascii="Helvetica" w:hAnsi="Helvetica"/>
          <w:sz w:val="22"/>
          <w:szCs w:val="22"/>
        </w:rPr>
        <w:t xml:space="preserve">Winning team: </w:t>
      </w:r>
      <w:r>
        <w:rPr>
          <w:rFonts w:ascii="Helvetica" w:hAnsi="Helvetica"/>
          <w:sz w:val="22"/>
          <w:szCs w:val="22"/>
        </w:rPr>
        <w:t>Fewest humanitarian crises</w:t>
      </w:r>
    </w:p>
    <w:p w:rsidR="00AC4336" w:rsidRPr="00AC4336" w:rsidRDefault="00AC4336" w:rsidP="00E21B32">
      <w:pPr>
        <w:rPr>
          <w:rFonts w:ascii="Helvetica" w:hAnsi="Helvetica"/>
          <w:sz w:val="22"/>
          <w:szCs w:val="22"/>
        </w:rPr>
      </w:pPr>
      <w:r>
        <w:rPr>
          <w:rFonts w:ascii="Helvetica" w:hAnsi="Helvetica"/>
          <w:sz w:val="22"/>
          <w:szCs w:val="22"/>
        </w:rPr>
        <w:t>Winning players: T</w:t>
      </w:r>
      <w:r w:rsidR="00317AB8">
        <w:rPr>
          <w:rFonts w:ascii="Helvetica" w:hAnsi="Helvetica"/>
          <w:sz w:val="22"/>
          <w:szCs w:val="22"/>
        </w:rPr>
        <w:t>he t</w:t>
      </w:r>
      <w:r>
        <w:rPr>
          <w:rFonts w:ascii="Helvetica" w:hAnsi="Helvetica"/>
          <w:sz w:val="22"/>
          <w:szCs w:val="22"/>
        </w:rPr>
        <w:t xml:space="preserve">wo players </w:t>
      </w:r>
      <w:r w:rsidR="00317AB8">
        <w:rPr>
          <w:rFonts w:ascii="Helvetica" w:hAnsi="Helvetica"/>
          <w:sz w:val="22"/>
          <w:szCs w:val="22"/>
        </w:rPr>
        <w:t>with most prosperity points (beans) in the winning team</w:t>
      </w:r>
    </w:p>
    <w:p w:rsidR="00AC4336" w:rsidRDefault="00AC4336" w:rsidP="00E21B32">
      <w:pPr>
        <w:rPr>
          <w:rFonts w:ascii="Helvetica" w:hAnsi="Helvetica"/>
          <w:b/>
          <w:sz w:val="22"/>
          <w:szCs w:val="22"/>
        </w:rPr>
      </w:pPr>
    </w:p>
    <w:p w:rsidR="00AC4336" w:rsidRPr="00E21B32" w:rsidRDefault="00AC4336" w:rsidP="00E21B32">
      <w:pPr>
        <w:rPr>
          <w:rFonts w:ascii="Helvetica" w:hAnsi="Helvetica"/>
          <w:b/>
          <w:sz w:val="22"/>
          <w:szCs w:val="22"/>
        </w:rPr>
      </w:pPr>
    </w:p>
    <w:p w:rsidR="0076302A" w:rsidRPr="00E21B32" w:rsidRDefault="0076302A" w:rsidP="00E21B32">
      <w:pPr>
        <w:rPr>
          <w:rFonts w:ascii="Helvetica" w:hAnsi="Helvetica"/>
          <w:b/>
          <w:sz w:val="22"/>
          <w:szCs w:val="22"/>
        </w:rPr>
      </w:pPr>
      <w:r w:rsidRPr="00E21B32">
        <w:rPr>
          <w:rFonts w:ascii="Helvetica" w:hAnsi="Helvetica"/>
          <w:b/>
          <w:sz w:val="22"/>
          <w:szCs w:val="22"/>
        </w:rPr>
        <w:t>Game Play</w:t>
      </w:r>
    </w:p>
    <w:p w:rsidR="0076302A" w:rsidRPr="00E21B32" w:rsidRDefault="0076302A" w:rsidP="00E21B32">
      <w:pPr>
        <w:rPr>
          <w:rFonts w:ascii="Helvetica" w:hAnsi="Helvetica"/>
          <w:bCs/>
          <w:iCs/>
          <w:sz w:val="22"/>
          <w:szCs w:val="22"/>
        </w:rPr>
      </w:pPr>
    </w:p>
    <w:p w:rsidR="001B0CA6" w:rsidRPr="00E21B32" w:rsidRDefault="00EF6C0D" w:rsidP="00E21B32">
      <w:pPr>
        <w:spacing w:after="120"/>
        <w:rPr>
          <w:rFonts w:ascii="Helvetica" w:hAnsi="Helvetica"/>
          <w:bCs/>
          <w:iCs/>
          <w:sz w:val="22"/>
          <w:szCs w:val="22"/>
        </w:rPr>
      </w:pPr>
      <w:r w:rsidRPr="00E21B32">
        <w:rPr>
          <w:rFonts w:ascii="Helvetica" w:hAnsi="Helvetica"/>
          <w:bCs/>
          <w:iCs/>
          <w:sz w:val="22"/>
          <w:szCs w:val="22"/>
        </w:rPr>
        <w:t xml:space="preserve">During the introduction, the facilitator highlights that “Decisions for the Decade” is an intensely interactive game designed to </w:t>
      </w:r>
      <w:r w:rsidR="00F77E85" w:rsidRPr="00E21B32">
        <w:rPr>
          <w:rFonts w:ascii="Helvetica" w:hAnsi="Helvetica"/>
          <w:bCs/>
          <w:iCs/>
          <w:sz w:val="22"/>
          <w:szCs w:val="22"/>
        </w:rPr>
        <w:t>support learning and dialogue about key aspects of long-term investments</w:t>
      </w:r>
      <w:r w:rsidRPr="00E21B32">
        <w:rPr>
          <w:rFonts w:ascii="Helvetica" w:hAnsi="Helvetica"/>
          <w:bCs/>
          <w:iCs/>
          <w:sz w:val="22"/>
          <w:szCs w:val="22"/>
        </w:rPr>
        <w:t xml:space="preserve"> </w:t>
      </w:r>
      <w:r w:rsidR="00F77E85" w:rsidRPr="00E21B32">
        <w:rPr>
          <w:rFonts w:ascii="Helvetica" w:hAnsi="Helvetica"/>
          <w:bCs/>
          <w:iCs/>
          <w:sz w:val="22"/>
          <w:szCs w:val="22"/>
        </w:rPr>
        <w:t xml:space="preserve">under uncertainty. The game is a simplified representation of reality </w:t>
      </w:r>
      <w:r w:rsidR="00236483" w:rsidRPr="00E21B32">
        <w:rPr>
          <w:rFonts w:ascii="Helvetica" w:hAnsi="Helvetica"/>
          <w:bCs/>
          <w:iCs/>
          <w:sz w:val="22"/>
          <w:szCs w:val="22"/>
        </w:rPr>
        <w:t xml:space="preserve">(no challenging of rules please), </w:t>
      </w:r>
      <w:r w:rsidR="00F77E85" w:rsidRPr="00E21B32">
        <w:rPr>
          <w:rFonts w:ascii="Helvetica" w:hAnsi="Helvetica"/>
          <w:bCs/>
          <w:iCs/>
          <w:sz w:val="22"/>
          <w:szCs w:val="22"/>
        </w:rPr>
        <w:t>and involves the links between limited information, rapid de</w:t>
      </w:r>
      <w:r w:rsidR="005F70D9" w:rsidRPr="00E21B32">
        <w:rPr>
          <w:rFonts w:ascii="Helvetica" w:hAnsi="Helvetica"/>
          <w:bCs/>
          <w:iCs/>
          <w:sz w:val="22"/>
          <w:szCs w:val="22"/>
        </w:rPr>
        <w:t>cisions, and consequences.</w:t>
      </w:r>
      <w:r w:rsidR="00236483" w:rsidRPr="00E21B32">
        <w:rPr>
          <w:rFonts w:ascii="Helvetica" w:hAnsi="Helvetica"/>
          <w:bCs/>
          <w:iCs/>
          <w:sz w:val="22"/>
          <w:szCs w:val="22"/>
        </w:rPr>
        <w:t xml:space="preserve"> The activity becomes increasingly fast-paced, and </w:t>
      </w:r>
      <w:r w:rsidR="005F70D9" w:rsidRPr="00E21B32">
        <w:rPr>
          <w:rFonts w:ascii="Helvetica" w:hAnsi="Helvetica"/>
          <w:bCs/>
          <w:iCs/>
          <w:sz w:val="22"/>
          <w:szCs w:val="22"/>
        </w:rPr>
        <w:t xml:space="preserve">designed to </w:t>
      </w:r>
      <w:r w:rsidR="00236483" w:rsidRPr="00E21B32">
        <w:rPr>
          <w:rFonts w:ascii="Helvetica" w:hAnsi="Helvetica"/>
          <w:bCs/>
          <w:iCs/>
          <w:sz w:val="22"/>
          <w:szCs w:val="22"/>
        </w:rPr>
        <w:t>take participants to the edge of tolerable confusion</w:t>
      </w:r>
      <w:r w:rsidR="001B0CA6" w:rsidRPr="00E21B32">
        <w:rPr>
          <w:rFonts w:ascii="Helvetica" w:hAnsi="Helvetica"/>
          <w:bCs/>
          <w:iCs/>
          <w:sz w:val="22"/>
          <w:szCs w:val="22"/>
        </w:rPr>
        <w:t xml:space="preserve"> in a context of serious fun</w:t>
      </w:r>
      <w:r w:rsidR="00236483" w:rsidRPr="00E21B32">
        <w:rPr>
          <w:rFonts w:ascii="Helvetica" w:hAnsi="Helvetica"/>
          <w:bCs/>
          <w:iCs/>
          <w:sz w:val="22"/>
          <w:szCs w:val="22"/>
        </w:rPr>
        <w:t>.</w:t>
      </w:r>
    </w:p>
    <w:p w:rsidR="0015521E" w:rsidRPr="00E21B32" w:rsidRDefault="00236483" w:rsidP="00E21B32">
      <w:pPr>
        <w:spacing w:after="120"/>
        <w:rPr>
          <w:rFonts w:ascii="Helvetica" w:hAnsi="Helvetica"/>
          <w:bCs/>
          <w:iCs/>
          <w:sz w:val="22"/>
          <w:szCs w:val="22"/>
        </w:rPr>
      </w:pPr>
      <w:r w:rsidRPr="00E21B32">
        <w:rPr>
          <w:rFonts w:ascii="Helvetica" w:hAnsi="Helvetica"/>
          <w:bCs/>
          <w:iCs/>
          <w:sz w:val="22"/>
          <w:szCs w:val="22"/>
        </w:rPr>
        <w:t>Each player takes on the role of a provincial governor. All particpants share a simple and noble goal: to create a prosperous p</w:t>
      </w:r>
      <w:r w:rsidR="0015521E" w:rsidRPr="00E21B32">
        <w:rPr>
          <w:rFonts w:ascii="Helvetica" w:hAnsi="Helvetica"/>
          <w:bCs/>
          <w:iCs/>
          <w:sz w:val="22"/>
          <w:szCs w:val="22"/>
        </w:rPr>
        <w:t>rovince and nation over the com</w:t>
      </w:r>
      <w:r w:rsidRPr="00E21B32">
        <w:rPr>
          <w:rFonts w:ascii="Helvetica" w:hAnsi="Helvetica"/>
          <w:bCs/>
          <w:iCs/>
          <w:sz w:val="22"/>
          <w:szCs w:val="22"/>
        </w:rPr>
        <w:t xml:space="preserve">ing decades. </w:t>
      </w:r>
      <w:r w:rsidR="00C64D08">
        <w:rPr>
          <w:rFonts w:ascii="Helvetica" w:hAnsi="Helvetica"/>
          <w:bCs/>
          <w:iCs/>
          <w:sz w:val="22"/>
          <w:szCs w:val="22"/>
        </w:rPr>
        <w:t xml:space="preserve">The </w:t>
      </w:r>
      <w:r w:rsidR="008D7E60">
        <w:rPr>
          <w:rFonts w:ascii="Helvetica" w:hAnsi="Helvetica"/>
          <w:bCs/>
          <w:iCs/>
          <w:sz w:val="22"/>
          <w:szCs w:val="22"/>
        </w:rPr>
        <w:t xml:space="preserve">facilitator explains that </w:t>
      </w:r>
      <w:r w:rsidR="00C64D08">
        <w:rPr>
          <w:rFonts w:ascii="Helvetica" w:hAnsi="Helvetica"/>
          <w:bCs/>
          <w:iCs/>
          <w:sz w:val="22"/>
          <w:szCs w:val="22"/>
        </w:rPr>
        <w:t>game will consist of three decades (each decade consisting of ten years, or rounds)</w:t>
      </w:r>
      <w:r w:rsidR="008D7E60">
        <w:rPr>
          <w:rFonts w:ascii="Helvetica" w:hAnsi="Helvetica"/>
          <w:bCs/>
          <w:iCs/>
          <w:sz w:val="22"/>
          <w:szCs w:val="22"/>
        </w:rPr>
        <w:t xml:space="preserve">, or </w:t>
      </w:r>
      <w:r w:rsidR="008D7E60" w:rsidRPr="008D7E60">
        <w:rPr>
          <w:rFonts w:ascii="Helvetica" w:hAnsi="Helvetica"/>
          <w:bCs/>
          <w:i/>
          <w:iCs/>
          <w:sz w:val="22"/>
          <w:szCs w:val="22"/>
        </w:rPr>
        <w:t>until running out of time</w:t>
      </w:r>
      <w:r w:rsidR="008D7E60">
        <w:rPr>
          <w:rFonts w:ascii="Helvetica" w:hAnsi="Helvetica"/>
          <w:bCs/>
          <w:i/>
          <w:iCs/>
          <w:sz w:val="22"/>
          <w:szCs w:val="22"/>
        </w:rPr>
        <w:t xml:space="preserve"> (note: the game will actually end before the completion of the third decade)</w:t>
      </w:r>
      <w:r w:rsidR="00C64D08">
        <w:rPr>
          <w:rFonts w:ascii="Helvetica" w:hAnsi="Helvetica"/>
          <w:bCs/>
          <w:iCs/>
          <w:sz w:val="22"/>
          <w:szCs w:val="22"/>
        </w:rPr>
        <w:t xml:space="preserve">. </w:t>
      </w:r>
      <w:r w:rsidR="0015521E" w:rsidRPr="00E21B32">
        <w:rPr>
          <w:rFonts w:ascii="Helvetica" w:hAnsi="Helvetica"/>
          <w:bCs/>
          <w:iCs/>
          <w:sz w:val="22"/>
          <w:szCs w:val="22"/>
        </w:rPr>
        <w:t xml:space="preserve">The winning country will be the </w:t>
      </w:r>
      <w:r w:rsidR="006046A3">
        <w:rPr>
          <w:rFonts w:ascii="Helvetica" w:hAnsi="Helvetica"/>
          <w:bCs/>
          <w:iCs/>
          <w:sz w:val="22"/>
          <w:szCs w:val="22"/>
        </w:rPr>
        <w:t>team</w:t>
      </w:r>
      <w:r w:rsidR="0015521E" w:rsidRPr="00E21B32">
        <w:rPr>
          <w:rFonts w:ascii="Helvetica" w:hAnsi="Helvetica"/>
          <w:bCs/>
          <w:iCs/>
          <w:sz w:val="22"/>
          <w:szCs w:val="22"/>
        </w:rPr>
        <w:t xml:space="preserve"> of 4-6 players with the </w:t>
      </w:r>
      <w:r w:rsidR="006046A3" w:rsidRPr="00E21B32">
        <w:rPr>
          <w:rFonts w:ascii="Helvetica" w:hAnsi="Helvetica"/>
          <w:bCs/>
          <w:iCs/>
          <w:sz w:val="22"/>
          <w:szCs w:val="22"/>
        </w:rPr>
        <w:t xml:space="preserve">fewest crises </w:t>
      </w:r>
      <w:r w:rsidR="00AA0749" w:rsidRPr="00E21B32">
        <w:rPr>
          <w:rFonts w:ascii="Helvetica" w:hAnsi="Helvetica"/>
          <w:bCs/>
          <w:iCs/>
          <w:sz w:val="22"/>
          <w:szCs w:val="22"/>
        </w:rPr>
        <w:t xml:space="preserve">(if there’s a tie, the country with </w:t>
      </w:r>
      <w:r w:rsidR="006046A3" w:rsidRPr="00E21B32">
        <w:rPr>
          <w:rFonts w:ascii="Helvetica" w:hAnsi="Helvetica"/>
          <w:bCs/>
          <w:iCs/>
          <w:sz w:val="22"/>
          <w:szCs w:val="22"/>
        </w:rPr>
        <w:t>most prosperity points</w:t>
      </w:r>
      <w:r w:rsidR="00AA0749" w:rsidRPr="00E21B32">
        <w:rPr>
          <w:rFonts w:ascii="Helvetica" w:hAnsi="Helvetica"/>
          <w:bCs/>
          <w:iCs/>
          <w:sz w:val="22"/>
          <w:szCs w:val="22"/>
        </w:rPr>
        <w:t>)</w:t>
      </w:r>
      <w:r w:rsidR="0015521E" w:rsidRPr="00E21B32">
        <w:rPr>
          <w:rFonts w:ascii="Helvetica" w:hAnsi="Helvetica"/>
          <w:bCs/>
          <w:iCs/>
          <w:sz w:val="22"/>
          <w:szCs w:val="22"/>
        </w:rPr>
        <w:t>.</w:t>
      </w:r>
      <w:r w:rsidR="00AA0749" w:rsidRPr="00E21B32">
        <w:rPr>
          <w:rFonts w:ascii="Helvetica" w:hAnsi="Helvetica"/>
          <w:bCs/>
          <w:iCs/>
          <w:sz w:val="22"/>
          <w:szCs w:val="22"/>
        </w:rPr>
        <w:t xml:space="preserve"> Within each country, the winning province</w:t>
      </w:r>
      <w:r w:rsidR="006046A3">
        <w:rPr>
          <w:rFonts w:ascii="Helvetica" w:hAnsi="Helvetica"/>
          <w:bCs/>
          <w:iCs/>
          <w:sz w:val="22"/>
          <w:szCs w:val="22"/>
        </w:rPr>
        <w:t>s</w:t>
      </w:r>
      <w:r w:rsidR="00AA0749" w:rsidRPr="00E21B32">
        <w:rPr>
          <w:rFonts w:ascii="Helvetica" w:hAnsi="Helvetica"/>
          <w:bCs/>
          <w:iCs/>
          <w:sz w:val="22"/>
          <w:szCs w:val="22"/>
        </w:rPr>
        <w:t xml:space="preserve"> will be the </w:t>
      </w:r>
      <w:r w:rsidR="006046A3">
        <w:rPr>
          <w:rFonts w:ascii="Helvetica" w:hAnsi="Helvetica"/>
          <w:bCs/>
          <w:iCs/>
          <w:sz w:val="22"/>
          <w:szCs w:val="22"/>
        </w:rPr>
        <w:t xml:space="preserve">two </w:t>
      </w:r>
      <w:r w:rsidR="00AA0749" w:rsidRPr="00E21B32">
        <w:rPr>
          <w:rFonts w:ascii="Helvetica" w:hAnsi="Helvetica"/>
          <w:bCs/>
          <w:iCs/>
          <w:sz w:val="22"/>
          <w:szCs w:val="22"/>
        </w:rPr>
        <w:t>player</w:t>
      </w:r>
      <w:r w:rsidR="00BE21A7">
        <w:rPr>
          <w:rFonts w:ascii="Helvetica" w:hAnsi="Helvetica"/>
          <w:bCs/>
          <w:iCs/>
          <w:sz w:val="22"/>
          <w:szCs w:val="22"/>
        </w:rPr>
        <w:t>s</w:t>
      </w:r>
      <w:r w:rsidR="00AA0749" w:rsidRPr="00E21B32">
        <w:rPr>
          <w:rFonts w:ascii="Helvetica" w:hAnsi="Helvetica"/>
          <w:bCs/>
          <w:iCs/>
          <w:sz w:val="22"/>
          <w:szCs w:val="22"/>
        </w:rPr>
        <w:t xml:space="preserve"> with the most prosperity points. There are prizes for the winners.</w:t>
      </w:r>
    </w:p>
    <w:p w:rsidR="00C64D08" w:rsidRDefault="00C64D08" w:rsidP="00E21B32">
      <w:pPr>
        <w:spacing w:after="120"/>
        <w:rPr>
          <w:rFonts w:ascii="Helvetica" w:hAnsi="Helvetica"/>
          <w:bCs/>
          <w:iCs/>
          <w:sz w:val="22"/>
          <w:szCs w:val="22"/>
        </w:rPr>
      </w:pPr>
    </w:p>
    <w:p w:rsidR="0012276F" w:rsidRPr="00E21B32" w:rsidRDefault="002F1BD8" w:rsidP="00E21B32">
      <w:pPr>
        <w:spacing w:after="120"/>
        <w:rPr>
          <w:rFonts w:ascii="Helvetica" w:hAnsi="Helvetica"/>
          <w:bCs/>
          <w:iCs/>
          <w:sz w:val="22"/>
          <w:szCs w:val="22"/>
        </w:rPr>
      </w:pPr>
      <w:r>
        <w:rPr>
          <w:noProof/>
        </w:rPr>
        <w:drawing>
          <wp:anchor distT="0" distB="0" distL="114300" distR="114300" simplePos="0" relativeHeight="251657216" behindDoc="0" locked="0" layoutInCell="1" allowOverlap="1">
            <wp:simplePos x="0" y="0"/>
            <wp:positionH relativeFrom="column">
              <wp:posOffset>4806315</wp:posOffset>
            </wp:positionH>
            <wp:positionV relativeFrom="paragraph">
              <wp:posOffset>29845</wp:posOffset>
            </wp:positionV>
            <wp:extent cx="1457325" cy="2333625"/>
            <wp:effectExtent l="25400" t="0" r="0" b="0"/>
            <wp:wrapSquare wrapText="bothSides"/>
            <wp:docPr id="48" name="Picture 48" descr="D4D-Simpl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4D-SimpleBoard"/>
                    <pic:cNvPicPr>
                      <a:picLocks noChangeAspect="1" noChangeArrowheads="1"/>
                    </pic:cNvPicPr>
                  </pic:nvPicPr>
                  <pic:blipFill>
                    <a:blip r:embed="rId7"/>
                    <a:srcRect/>
                    <a:stretch>
                      <a:fillRect/>
                    </a:stretch>
                  </pic:blipFill>
                  <pic:spPr bwMode="auto">
                    <a:xfrm>
                      <a:off x="0" y="0"/>
                      <a:ext cx="1457325" cy="2333625"/>
                    </a:xfrm>
                    <a:prstGeom prst="rect">
                      <a:avLst/>
                    </a:prstGeom>
                    <a:noFill/>
                    <a:ln w="9525">
                      <a:noFill/>
                      <a:miter lim="800000"/>
                      <a:headEnd/>
                      <a:tailEnd/>
                    </a:ln>
                  </pic:spPr>
                </pic:pic>
              </a:graphicData>
            </a:graphic>
          </wp:anchor>
        </w:drawing>
      </w:r>
      <w:r w:rsidR="00C64D08">
        <w:rPr>
          <w:rFonts w:ascii="Helvetica" w:hAnsi="Helvetica"/>
          <w:bCs/>
          <w:iCs/>
          <w:sz w:val="22"/>
          <w:szCs w:val="22"/>
        </w:rPr>
        <w:t xml:space="preserve">The first task for each player is to create their provincial board for budget allocation: divide the blank paper in three parts, then draw a simple umbrella in the top part and a bucket in the bottom part, as shown in the figure. Facilitator </w:t>
      </w:r>
      <w:r w:rsidR="00BE21A7">
        <w:rPr>
          <w:rFonts w:ascii="Helvetica" w:hAnsi="Helvetica"/>
          <w:bCs/>
          <w:iCs/>
          <w:sz w:val="22"/>
          <w:szCs w:val="22"/>
        </w:rPr>
        <w:t>explains that the middle section represents investments for prosperity. Each player receives a provincial budget of ten beans per decade. Investing all the provincial budget in propserity can be great, if there are no floods or droughts…   But on any given year, the rains may may be extreme, so t</w:t>
      </w:r>
      <w:r w:rsidR="00236483" w:rsidRPr="00E21B32">
        <w:rPr>
          <w:rFonts w:ascii="Helvetica" w:hAnsi="Helvetica"/>
          <w:bCs/>
          <w:iCs/>
          <w:sz w:val="22"/>
          <w:szCs w:val="22"/>
        </w:rPr>
        <w:t>he risk of devastating floods and droughts</w:t>
      </w:r>
      <w:r w:rsidR="00BE21A7">
        <w:rPr>
          <w:rFonts w:ascii="Helvetica" w:hAnsi="Helvetica"/>
          <w:bCs/>
          <w:iCs/>
          <w:sz w:val="22"/>
          <w:szCs w:val="22"/>
        </w:rPr>
        <w:t xml:space="preserve"> can be addressed by allocating some of the beans to the umbrella (for protection against too much rain) or to the bucket</w:t>
      </w:r>
      <w:r w:rsidR="00F86872">
        <w:rPr>
          <w:rFonts w:ascii="Helvetica" w:hAnsi="Helvetica"/>
          <w:bCs/>
          <w:iCs/>
          <w:sz w:val="22"/>
          <w:szCs w:val="22"/>
        </w:rPr>
        <w:t xml:space="preserve"> (for protection against too little rain)</w:t>
      </w:r>
      <w:r w:rsidR="0015521E" w:rsidRPr="00E21B32">
        <w:rPr>
          <w:rFonts w:ascii="Helvetica" w:hAnsi="Helvetica"/>
          <w:bCs/>
          <w:iCs/>
          <w:sz w:val="22"/>
          <w:szCs w:val="22"/>
        </w:rPr>
        <w:t xml:space="preserve">. </w:t>
      </w:r>
      <w:r w:rsidR="0012276F" w:rsidRPr="00E21B32">
        <w:rPr>
          <w:rFonts w:ascii="Helvetica" w:hAnsi="Helvetica"/>
          <w:bCs/>
          <w:iCs/>
          <w:sz w:val="22"/>
          <w:szCs w:val="22"/>
        </w:rPr>
        <w:t xml:space="preserve">If in any given decade the number of extreme events surpasses the investments in flood or drought protection, </w:t>
      </w:r>
      <w:r w:rsidR="00F86872">
        <w:rPr>
          <w:rFonts w:ascii="Helvetica" w:hAnsi="Helvetica"/>
          <w:bCs/>
          <w:iCs/>
          <w:sz w:val="22"/>
          <w:szCs w:val="22"/>
        </w:rPr>
        <w:t xml:space="preserve">respectively, </w:t>
      </w:r>
      <w:r w:rsidR="0012276F" w:rsidRPr="00E21B32">
        <w:rPr>
          <w:rFonts w:ascii="Helvetica" w:hAnsi="Helvetica"/>
          <w:bCs/>
          <w:iCs/>
          <w:sz w:val="22"/>
          <w:szCs w:val="22"/>
        </w:rPr>
        <w:t xml:space="preserve">all development is </w:t>
      </w:r>
      <w:r w:rsidR="003B081B">
        <w:rPr>
          <w:rFonts w:ascii="Helvetica" w:hAnsi="Helvetica"/>
          <w:bCs/>
          <w:iCs/>
          <w:sz w:val="22"/>
          <w:szCs w:val="22"/>
        </w:rPr>
        <w:t>lost and a humanitarian crisi</w:t>
      </w:r>
      <w:r w:rsidR="0012276F" w:rsidRPr="00E21B32">
        <w:rPr>
          <w:rFonts w:ascii="Helvetica" w:hAnsi="Helvetica"/>
          <w:bCs/>
          <w:iCs/>
          <w:sz w:val="22"/>
          <w:szCs w:val="22"/>
        </w:rPr>
        <w:t>s occur</w:t>
      </w:r>
      <w:r w:rsidR="003B081B">
        <w:rPr>
          <w:rFonts w:ascii="Helvetica" w:hAnsi="Helvetica"/>
          <w:bCs/>
          <w:iCs/>
          <w:sz w:val="22"/>
          <w:szCs w:val="22"/>
        </w:rPr>
        <w:t>s</w:t>
      </w:r>
      <w:r w:rsidR="0012276F" w:rsidRPr="00E21B32">
        <w:rPr>
          <w:rFonts w:ascii="Helvetica" w:hAnsi="Helvetica"/>
          <w:bCs/>
          <w:iCs/>
          <w:sz w:val="22"/>
          <w:szCs w:val="22"/>
        </w:rPr>
        <w:t xml:space="preserve">. </w:t>
      </w:r>
      <w:r w:rsidR="003B081B">
        <w:rPr>
          <w:rFonts w:ascii="Helvetica" w:hAnsi="Helvetica"/>
          <w:bCs/>
          <w:iCs/>
          <w:sz w:val="22"/>
          <w:szCs w:val="22"/>
        </w:rPr>
        <w:t xml:space="preserve">Each time a crisis occurs, the player must stand up, shout “Oh No!”, and get a red stone to represent a crisis. </w:t>
      </w:r>
      <w:r w:rsidR="0012276F" w:rsidRPr="00E21B32">
        <w:rPr>
          <w:rFonts w:ascii="Helvetica" w:hAnsi="Helvetica"/>
          <w:bCs/>
          <w:iCs/>
          <w:sz w:val="22"/>
          <w:szCs w:val="22"/>
        </w:rPr>
        <w:t xml:space="preserve">All provincial governors with one or more crises </w:t>
      </w:r>
      <w:r w:rsidR="00DF70D9" w:rsidRPr="00E21B32">
        <w:rPr>
          <w:rFonts w:ascii="Helvetica" w:hAnsi="Helvetica"/>
          <w:bCs/>
          <w:iCs/>
          <w:sz w:val="22"/>
          <w:szCs w:val="22"/>
        </w:rPr>
        <w:t xml:space="preserve">will likely </w:t>
      </w:r>
      <w:r w:rsidR="0012276F" w:rsidRPr="00E21B32">
        <w:rPr>
          <w:rFonts w:ascii="Helvetica" w:hAnsi="Helvetica"/>
          <w:bCs/>
          <w:iCs/>
          <w:sz w:val="22"/>
          <w:szCs w:val="22"/>
        </w:rPr>
        <w:t>be labeled as losers</w:t>
      </w:r>
      <w:r w:rsidR="00DF70D9" w:rsidRPr="00E21B32">
        <w:rPr>
          <w:rFonts w:ascii="Helvetica" w:hAnsi="Helvetica"/>
          <w:bCs/>
          <w:iCs/>
          <w:sz w:val="22"/>
          <w:szCs w:val="22"/>
        </w:rPr>
        <w:t xml:space="preserve"> by their suffering populations…</w:t>
      </w:r>
      <w:r w:rsidR="0012276F" w:rsidRPr="00E21B32">
        <w:rPr>
          <w:rFonts w:ascii="Helvetica" w:hAnsi="Helvetica"/>
          <w:bCs/>
          <w:iCs/>
          <w:sz w:val="22"/>
          <w:szCs w:val="22"/>
        </w:rPr>
        <w:t xml:space="preserve"> </w:t>
      </w:r>
    </w:p>
    <w:p w:rsidR="00CC722C" w:rsidRPr="00E21B32" w:rsidRDefault="00CC722C" w:rsidP="00E21B32">
      <w:pPr>
        <w:spacing w:after="120"/>
        <w:rPr>
          <w:rFonts w:ascii="Helvetica" w:hAnsi="Helvetica"/>
          <w:bCs/>
          <w:i/>
          <w:iCs/>
          <w:sz w:val="22"/>
          <w:szCs w:val="22"/>
        </w:rPr>
      </w:pPr>
      <w:r w:rsidRPr="00E21B32">
        <w:rPr>
          <w:rFonts w:ascii="Helvetica" w:hAnsi="Helvetica"/>
          <w:bCs/>
          <w:iCs/>
          <w:sz w:val="22"/>
          <w:szCs w:val="22"/>
        </w:rPr>
        <w:t>Within each decade, the</w:t>
      </w:r>
      <w:r w:rsidR="00DB53EC" w:rsidRPr="00E21B32">
        <w:rPr>
          <w:rFonts w:ascii="Helvetica" w:hAnsi="Helvetica"/>
          <w:bCs/>
          <w:iCs/>
          <w:sz w:val="22"/>
          <w:szCs w:val="22"/>
        </w:rPr>
        <w:t>re is a</w:t>
      </w:r>
      <w:r w:rsidRPr="00E21B32">
        <w:rPr>
          <w:rFonts w:ascii="Helvetica" w:hAnsi="Helvetica"/>
          <w:bCs/>
          <w:iCs/>
          <w:sz w:val="22"/>
          <w:szCs w:val="22"/>
        </w:rPr>
        <w:t xml:space="preserve"> sequence </w:t>
      </w:r>
      <w:r w:rsidR="00DB53EC" w:rsidRPr="00E21B32">
        <w:rPr>
          <w:rFonts w:ascii="Helvetica" w:hAnsi="Helvetica"/>
          <w:bCs/>
          <w:iCs/>
          <w:sz w:val="22"/>
          <w:szCs w:val="22"/>
        </w:rPr>
        <w:t>of four phases</w:t>
      </w:r>
      <w:r w:rsidRPr="00E21B32">
        <w:rPr>
          <w:rFonts w:ascii="Helvetica" w:hAnsi="Helvetica"/>
          <w:bCs/>
          <w:iCs/>
          <w:sz w:val="22"/>
          <w:szCs w:val="22"/>
        </w:rPr>
        <w:t>:</w:t>
      </w:r>
      <w:r w:rsidR="00DB53EC" w:rsidRPr="00E21B32">
        <w:rPr>
          <w:rFonts w:ascii="Helvetica" w:hAnsi="Helvetica"/>
          <w:bCs/>
          <w:iCs/>
          <w:sz w:val="22"/>
          <w:szCs w:val="22"/>
        </w:rPr>
        <w:t xml:space="preserve"> </w:t>
      </w:r>
      <w:r w:rsidR="00A73355">
        <w:rPr>
          <w:rFonts w:ascii="Helvetica" w:hAnsi="Helvetica"/>
          <w:bCs/>
          <w:iCs/>
          <w:sz w:val="22"/>
          <w:szCs w:val="22"/>
        </w:rPr>
        <w:t>I</w:t>
      </w:r>
      <w:r w:rsidR="00DB53EC" w:rsidRPr="00E21B32">
        <w:rPr>
          <w:rFonts w:ascii="Helvetica" w:hAnsi="Helvetica"/>
          <w:bCs/>
          <w:i/>
          <w:iCs/>
          <w:sz w:val="22"/>
          <w:szCs w:val="22"/>
        </w:rPr>
        <w:t xml:space="preserve">nformation, Decisions, Observations, </w:t>
      </w:r>
      <w:r w:rsidR="00DB53EC" w:rsidRPr="00E21B32">
        <w:rPr>
          <w:rFonts w:ascii="Helvetica" w:hAnsi="Helvetica"/>
          <w:bCs/>
          <w:iCs/>
          <w:sz w:val="22"/>
          <w:szCs w:val="22"/>
        </w:rPr>
        <w:t>and</w:t>
      </w:r>
      <w:r w:rsidR="00DB53EC" w:rsidRPr="00E21B32">
        <w:rPr>
          <w:rFonts w:ascii="Helvetica" w:hAnsi="Helvetica"/>
          <w:bCs/>
          <w:i/>
          <w:iCs/>
          <w:sz w:val="22"/>
          <w:szCs w:val="22"/>
        </w:rPr>
        <w:t xml:space="preserve"> </w:t>
      </w:r>
      <w:r w:rsidR="0053632E" w:rsidRPr="00E21B32">
        <w:rPr>
          <w:rFonts w:ascii="Helvetica" w:hAnsi="Helvetica"/>
          <w:bCs/>
          <w:i/>
          <w:iCs/>
          <w:sz w:val="22"/>
          <w:szCs w:val="22"/>
        </w:rPr>
        <w:t>Results.</w:t>
      </w:r>
      <w:r w:rsidR="008030D8" w:rsidRPr="00E21B32">
        <w:rPr>
          <w:rFonts w:ascii="Helvetica" w:hAnsi="Helvetica"/>
          <w:bCs/>
          <w:i/>
          <w:iCs/>
          <w:sz w:val="22"/>
          <w:szCs w:val="22"/>
        </w:rPr>
        <w:t xml:space="preserve"> </w:t>
      </w:r>
    </w:p>
    <w:p w:rsidR="00E42767" w:rsidRDefault="00CC722C" w:rsidP="00A73355">
      <w:pPr>
        <w:numPr>
          <w:ilvl w:val="0"/>
          <w:numId w:val="39"/>
        </w:numPr>
        <w:rPr>
          <w:rFonts w:ascii="Helvetica" w:hAnsi="Helvetica"/>
          <w:bCs/>
          <w:iCs/>
          <w:sz w:val="22"/>
          <w:szCs w:val="22"/>
        </w:rPr>
      </w:pPr>
      <w:r w:rsidRPr="00E21B32">
        <w:rPr>
          <w:rFonts w:ascii="Helvetica" w:hAnsi="Helvetica"/>
          <w:bCs/>
          <w:iCs/>
          <w:sz w:val="22"/>
          <w:szCs w:val="22"/>
          <w:u w:val="single"/>
        </w:rPr>
        <w:t>Information</w:t>
      </w:r>
      <w:r w:rsidR="00017AF3" w:rsidRPr="00E21B32">
        <w:rPr>
          <w:rFonts w:ascii="Helvetica" w:hAnsi="Helvetica"/>
          <w:bCs/>
          <w:iCs/>
          <w:sz w:val="22"/>
          <w:szCs w:val="22"/>
        </w:rPr>
        <w:t xml:space="preserve">: </w:t>
      </w:r>
      <w:r w:rsidR="00F140CF" w:rsidRPr="00E21B32">
        <w:rPr>
          <w:rFonts w:ascii="Helvetica" w:hAnsi="Helvetica"/>
          <w:bCs/>
          <w:iCs/>
          <w:sz w:val="22"/>
          <w:szCs w:val="22"/>
        </w:rPr>
        <w:t>Facilitator describes</w:t>
      </w:r>
      <w:r w:rsidRPr="00E21B32">
        <w:rPr>
          <w:rFonts w:ascii="Helvetica" w:hAnsi="Helvetica"/>
          <w:bCs/>
          <w:iCs/>
          <w:sz w:val="22"/>
          <w:szCs w:val="22"/>
        </w:rPr>
        <w:t xml:space="preserve"> of what is known about </w:t>
      </w:r>
      <w:r w:rsidR="00F140CF" w:rsidRPr="00E21B32">
        <w:rPr>
          <w:rFonts w:ascii="Helvetica" w:hAnsi="Helvetica"/>
          <w:bCs/>
          <w:iCs/>
          <w:sz w:val="22"/>
          <w:szCs w:val="22"/>
        </w:rPr>
        <w:t>probabilities of extreme rainfall for the coming decade</w:t>
      </w:r>
      <w:r w:rsidR="00F86872">
        <w:rPr>
          <w:rFonts w:ascii="Helvetica" w:hAnsi="Helvetica"/>
          <w:bCs/>
          <w:iCs/>
          <w:sz w:val="22"/>
          <w:szCs w:val="22"/>
        </w:rPr>
        <w:t xml:space="preserve">. Fo a practice </w:t>
      </w:r>
      <w:r w:rsidR="00741E84" w:rsidRPr="00E21B32">
        <w:rPr>
          <w:rFonts w:ascii="Helvetica" w:hAnsi="Helvetica"/>
          <w:bCs/>
          <w:iCs/>
          <w:sz w:val="22"/>
          <w:szCs w:val="22"/>
        </w:rPr>
        <w:t>decade</w:t>
      </w:r>
      <w:r w:rsidR="00F86872">
        <w:rPr>
          <w:rFonts w:ascii="Helvetica" w:hAnsi="Helvetica"/>
          <w:bCs/>
          <w:iCs/>
          <w:sz w:val="22"/>
          <w:szCs w:val="22"/>
        </w:rPr>
        <w:t>, the facilitator</w:t>
      </w:r>
      <w:r w:rsidR="00741E84" w:rsidRPr="00E21B32">
        <w:rPr>
          <w:rFonts w:ascii="Helvetica" w:hAnsi="Helvetica"/>
          <w:bCs/>
          <w:iCs/>
          <w:sz w:val="22"/>
          <w:szCs w:val="22"/>
        </w:rPr>
        <w:t xml:space="preserve"> </w:t>
      </w:r>
      <w:r w:rsidR="00F86872">
        <w:rPr>
          <w:rFonts w:ascii="Helvetica" w:hAnsi="Helvetica"/>
          <w:bCs/>
          <w:iCs/>
          <w:sz w:val="22"/>
          <w:szCs w:val="22"/>
        </w:rPr>
        <w:t>uses</w:t>
      </w:r>
      <w:r w:rsidR="00741E84" w:rsidRPr="00E21B32">
        <w:rPr>
          <w:rFonts w:ascii="Helvetica" w:hAnsi="Helvetica"/>
          <w:bCs/>
          <w:iCs/>
          <w:sz w:val="22"/>
          <w:szCs w:val="22"/>
        </w:rPr>
        <w:t xml:space="preserve"> the six sided die (“normal rains based on the past record of precipitation</w:t>
      </w:r>
      <w:r w:rsidR="00E86A7A">
        <w:rPr>
          <w:rFonts w:ascii="Helvetica" w:hAnsi="Helvetica"/>
          <w:bCs/>
          <w:iCs/>
          <w:sz w:val="22"/>
          <w:szCs w:val="22"/>
        </w:rPr>
        <w:t>: a 1 represents a drought and a 6 represents too much rain – all other numbers mean good rains for prosperity investments</w:t>
      </w:r>
      <w:r w:rsidR="00741E84" w:rsidRPr="00E21B32">
        <w:rPr>
          <w:rFonts w:ascii="Helvetica" w:hAnsi="Helvetica"/>
          <w:bCs/>
          <w:iCs/>
          <w:sz w:val="22"/>
          <w:szCs w:val="22"/>
        </w:rPr>
        <w:t>”)</w:t>
      </w:r>
      <w:r w:rsidR="00F86872">
        <w:rPr>
          <w:rFonts w:ascii="Helvetica" w:hAnsi="Helvetica"/>
          <w:bCs/>
          <w:iCs/>
          <w:sz w:val="22"/>
          <w:szCs w:val="22"/>
        </w:rPr>
        <w:t>, and illustrates the game sequence with only two provincial boards (one with one bean in each type of protection, the other with four beans in each type of protection)</w:t>
      </w:r>
      <w:r w:rsidR="00741E84" w:rsidRPr="00E21B32">
        <w:rPr>
          <w:rFonts w:ascii="Helvetica" w:hAnsi="Helvetica"/>
          <w:bCs/>
          <w:iCs/>
          <w:sz w:val="22"/>
          <w:szCs w:val="22"/>
        </w:rPr>
        <w:t xml:space="preserve">. </w:t>
      </w:r>
      <w:r w:rsidR="00A73355">
        <w:rPr>
          <w:rFonts w:ascii="Helvetica" w:hAnsi="Helvetica"/>
          <w:bCs/>
          <w:i/>
          <w:iCs/>
          <w:sz w:val="22"/>
          <w:szCs w:val="22"/>
        </w:rPr>
        <w:t>Note: each decade will involve different types of information.</w:t>
      </w:r>
    </w:p>
    <w:p w:rsidR="00A73355" w:rsidRPr="00E21B32" w:rsidRDefault="00A73355" w:rsidP="00A73355">
      <w:pPr>
        <w:ind w:left="720"/>
        <w:rPr>
          <w:rFonts w:ascii="Helvetica" w:hAnsi="Helvetica"/>
          <w:bCs/>
          <w:iCs/>
          <w:sz w:val="22"/>
          <w:szCs w:val="22"/>
        </w:rPr>
      </w:pPr>
    </w:p>
    <w:p w:rsidR="00E42767" w:rsidRPr="00E21B32" w:rsidRDefault="00F140CF" w:rsidP="00A73355">
      <w:pPr>
        <w:numPr>
          <w:ilvl w:val="0"/>
          <w:numId w:val="39"/>
        </w:numPr>
        <w:rPr>
          <w:rFonts w:ascii="Helvetica" w:hAnsi="Helvetica"/>
          <w:bCs/>
          <w:iCs/>
          <w:sz w:val="22"/>
          <w:szCs w:val="22"/>
        </w:rPr>
      </w:pPr>
      <w:r w:rsidRPr="00E21B32">
        <w:rPr>
          <w:rFonts w:ascii="Helvetica" w:hAnsi="Helvetica"/>
          <w:bCs/>
          <w:iCs/>
          <w:sz w:val="22"/>
          <w:szCs w:val="22"/>
          <w:u w:val="single"/>
        </w:rPr>
        <w:t>Decisions</w:t>
      </w:r>
      <w:r w:rsidR="00017AF3" w:rsidRPr="00E21B32">
        <w:rPr>
          <w:rFonts w:ascii="Helvetica" w:hAnsi="Helvetica"/>
          <w:bCs/>
          <w:iCs/>
          <w:sz w:val="22"/>
          <w:szCs w:val="22"/>
        </w:rPr>
        <w:t xml:space="preserve">: </w:t>
      </w:r>
      <w:r w:rsidR="00A73355">
        <w:rPr>
          <w:rFonts w:ascii="Helvetica" w:hAnsi="Helvetica"/>
          <w:bCs/>
          <w:iCs/>
          <w:sz w:val="22"/>
          <w:szCs w:val="22"/>
        </w:rPr>
        <w:t>With the information received</w:t>
      </w:r>
      <w:r w:rsidR="006268AF" w:rsidRPr="00E21B32">
        <w:rPr>
          <w:rFonts w:ascii="Helvetica" w:hAnsi="Helvetica"/>
          <w:bCs/>
          <w:iCs/>
          <w:sz w:val="22"/>
          <w:szCs w:val="22"/>
        </w:rPr>
        <w:t>, each provincial government player</w:t>
      </w:r>
      <w:r w:rsidRPr="00E21B32">
        <w:rPr>
          <w:rFonts w:ascii="Helvetica" w:hAnsi="Helvetica"/>
          <w:bCs/>
          <w:iCs/>
          <w:sz w:val="22"/>
          <w:szCs w:val="22"/>
        </w:rPr>
        <w:t xml:space="preserve"> </w:t>
      </w:r>
      <w:r w:rsidR="006268AF" w:rsidRPr="00E21B32">
        <w:rPr>
          <w:rFonts w:ascii="Helvetica" w:hAnsi="Helvetica"/>
          <w:bCs/>
          <w:iCs/>
          <w:sz w:val="22"/>
          <w:szCs w:val="22"/>
        </w:rPr>
        <w:t xml:space="preserve">individually </w:t>
      </w:r>
      <w:r w:rsidRPr="00E21B32">
        <w:rPr>
          <w:rFonts w:ascii="Helvetica" w:hAnsi="Helvetica"/>
          <w:bCs/>
          <w:iCs/>
          <w:sz w:val="22"/>
          <w:szCs w:val="22"/>
        </w:rPr>
        <w:t>decide</w:t>
      </w:r>
      <w:r w:rsidR="006268AF" w:rsidRPr="00E21B32">
        <w:rPr>
          <w:rFonts w:ascii="Helvetica" w:hAnsi="Helvetica"/>
          <w:bCs/>
          <w:iCs/>
          <w:sz w:val="22"/>
          <w:szCs w:val="22"/>
        </w:rPr>
        <w:t>s</w:t>
      </w:r>
      <w:r w:rsidRPr="00E21B32">
        <w:rPr>
          <w:rFonts w:ascii="Helvetica" w:hAnsi="Helvetica"/>
          <w:bCs/>
          <w:iCs/>
          <w:sz w:val="22"/>
          <w:szCs w:val="22"/>
        </w:rPr>
        <w:t xml:space="preserve"> how to invest their ten beans</w:t>
      </w:r>
      <w:r w:rsidR="006268AF" w:rsidRPr="00E21B32">
        <w:rPr>
          <w:rFonts w:ascii="Helvetica" w:hAnsi="Helvetica"/>
          <w:bCs/>
          <w:iCs/>
          <w:sz w:val="22"/>
          <w:szCs w:val="22"/>
        </w:rPr>
        <w:t xml:space="preserve">. </w:t>
      </w:r>
      <w:r w:rsidR="00EE4907">
        <w:rPr>
          <w:rFonts w:ascii="Helvetica" w:hAnsi="Helvetica"/>
          <w:bCs/>
          <w:iCs/>
          <w:sz w:val="22"/>
          <w:szCs w:val="22"/>
        </w:rPr>
        <w:t>Each bean</w:t>
      </w:r>
      <w:r w:rsidR="00E371FB" w:rsidRPr="00E21B32">
        <w:rPr>
          <w:rFonts w:ascii="Helvetica" w:hAnsi="Helvetica"/>
          <w:bCs/>
          <w:iCs/>
          <w:sz w:val="22"/>
          <w:szCs w:val="22"/>
        </w:rPr>
        <w:t xml:space="preserve"> can be allocated to </w:t>
      </w:r>
      <w:r w:rsidR="00EE4907">
        <w:rPr>
          <w:rFonts w:ascii="Helvetica" w:hAnsi="Helvetica"/>
          <w:bCs/>
          <w:iCs/>
          <w:sz w:val="22"/>
          <w:szCs w:val="22"/>
        </w:rPr>
        <w:t>‘</w:t>
      </w:r>
      <w:r w:rsidR="00E371FB" w:rsidRPr="00E21B32">
        <w:rPr>
          <w:rFonts w:ascii="Helvetica" w:hAnsi="Helvetica"/>
          <w:bCs/>
          <w:iCs/>
          <w:sz w:val="22"/>
          <w:szCs w:val="22"/>
        </w:rPr>
        <w:t>protective investments</w:t>
      </w:r>
      <w:r w:rsidR="00EE4907">
        <w:rPr>
          <w:rFonts w:ascii="Helvetica" w:hAnsi="Helvetica"/>
          <w:bCs/>
          <w:iCs/>
          <w:sz w:val="22"/>
          <w:szCs w:val="22"/>
        </w:rPr>
        <w:t>’</w:t>
      </w:r>
      <w:r w:rsidR="00E371FB" w:rsidRPr="00E21B32">
        <w:rPr>
          <w:rFonts w:ascii="Helvetica" w:hAnsi="Helvetica"/>
          <w:bCs/>
          <w:iCs/>
          <w:sz w:val="22"/>
          <w:szCs w:val="22"/>
        </w:rPr>
        <w:t xml:space="preserve"> (</w:t>
      </w:r>
      <w:r w:rsidR="00EE4907">
        <w:rPr>
          <w:rFonts w:ascii="Helvetica" w:hAnsi="Helvetica"/>
          <w:bCs/>
          <w:iCs/>
          <w:sz w:val="22"/>
          <w:szCs w:val="22"/>
        </w:rPr>
        <w:t>on umbrella or bucket</w:t>
      </w:r>
      <w:r w:rsidR="00E371FB" w:rsidRPr="00E21B32">
        <w:rPr>
          <w:rFonts w:ascii="Helvetica" w:hAnsi="Helvetica"/>
          <w:bCs/>
          <w:iCs/>
          <w:sz w:val="22"/>
          <w:szCs w:val="22"/>
        </w:rPr>
        <w:t xml:space="preserve">), </w:t>
      </w:r>
      <w:r w:rsidR="00EE4907">
        <w:rPr>
          <w:rFonts w:ascii="Helvetica" w:hAnsi="Helvetica"/>
          <w:bCs/>
          <w:iCs/>
          <w:sz w:val="22"/>
          <w:szCs w:val="22"/>
        </w:rPr>
        <w:t>or on ‘prosperity investments’ (by placing the bean in the central part of the board)</w:t>
      </w:r>
      <w:r w:rsidR="008A6067" w:rsidRPr="00E21B32">
        <w:rPr>
          <w:rFonts w:ascii="Helvetica" w:hAnsi="Helvetica"/>
          <w:bCs/>
          <w:iCs/>
          <w:sz w:val="22"/>
          <w:szCs w:val="22"/>
        </w:rPr>
        <w:t xml:space="preserve">. </w:t>
      </w:r>
      <w:r w:rsidR="00E16FD2" w:rsidRPr="00E21B32">
        <w:rPr>
          <w:rFonts w:ascii="Helvetica" w:hAnsi="Helvetica"/>
          <w:bCs/>
          <w:iCs/>
          <w:sz w:val="22"/>
          <w:szCs w:val="22"/>
        </w:rPr>
        <w:t xml:space="preserve">The facilitator imposes a firm, tight deadline for </w:t>
      </w:r>
      <w:r w:rsidR="00EE4907">
        <w:rPr>
          <w:rFonts w:ascii="Helvetica" w:hAnsi="Helvetica"/>
          <w:bCs/>
          <w:iCs/>
          <w:sz w:val="22"/>
          <w:szCs w:val="22"/>
        </w:rPr>
        <w:t>this</w:t>
      </w:r>
      <w:r w:rsidR="00E16FD2" w:rsidRPr="00E21B32">
        <w:rPr>
          <w:rFonts w:ascii="Helvetica" w:hAnsi="Helvetica"/>
          <w:bCs/>
          <w:iCs/>
          <w:sz w:val="22"/>
          <w:szCs w:val="22"/>
        </w:rPr>
        <w:t xml:space="preserve"> investme</w:t>
      </w:r>
      <w:r w:rsidR="00EE4907">
        <w:rPr>
          <w:rFonts w:ascii="Helvetica" w:hAnsi="Helvetica"/>
          <w:bCs/>
          <w:iCs/>
          <w:sz w:val="22"/>
          <w:szCs w:val="22"/>
        </w:rPr>
        <w:t>nt stage (preferably in a way that makes several players feel the pressure: decisions often have to be made faster than desired).</w:t>
      </w:r>
      <w:r w:rsidR="00E86A7A">
        <w:rPr>
          <w:rFonts w:ascii="Helvetica" w:hAnsi="Helvetica"/>
          <w:bCs/>
          <w:iCs/>
          <w:sz w:val="22"/>
          <w:szCs w:val="22"/>
        </w:rPr>
        <w:t xml:space="preserve"> After the deadline, beans cannot be reallocated.</w:t>
      </w:r>
    </w:p>
    <w:p w:rsidR="00E42767" w:rsidRPr="00E21B32" w:rsidRDefault="00E42767" w:rsidP="00E21B32">
      <w:pPr>
        <w:ind w:left="720"/>
        <w:rPr>
          <w:rFonts w:ascii="Helvetica" w:hAnsi="Helvetica"/>
          <w:bCs/>
          <w:iCs/>
          <w:sz w:val="22"/>
          <w:szCs w:val="22"/>
        </w:rPr>
      </w:pPr>
    </w:p>
    <w:p w:rsidR="001B0CA6" w:rsidRPr="00E21B32" w:rsidRDefault="00741E84" w:rsidP="00A73355">
      <w:pPr>
        <w:numPr>
          <w:ilvl w:val="0"/>
          <w:numId w:val="39"/>
        </w:numPr>
        <w:rPr>
          <w:rFonts w:ascii="Helvetica" w:hAnsi="Helvetica"/>
          <w:bCs/>
          <w:iCs/>
          <w:sz w:val="22"/>
          <w:szCs w:val="22"/>
        </w:rPr>
      </w:pPr>
      <w:r w:rsidRPr="00E21B32">
        <w:rPr>
          <w:rFonts w:ascii="Helvetica" w:hAnsi="Helvetica"/>
          <w:bCs/>
          <w:iCs/>
          <w:sz w:val="22"/>
          <w:szCs w:val="22"/>
          <w:u w:val="single"/>
        </w:rPr>
        <w:t>Observations</w:t>
      </w:r>
      <w:r w:rsidR="00017AF3" w:rsidRPr="00E21B32">
        <w:rPr>
          <w:rFonts w:ascii="Helvetica" w:hAnsi="Helvetica"/>
          <w:bCs/>
          <w:iCs/>
          <w:sz w:val="22"/>
          <w:szCs w:val="22"/>
        </w:rPr>
        <w:t xml:space="preserve">: </w:t>
      </w:r>
      <w:r w:rsidR="00E16FD2" w:rsidRPr="00E21B32">
        <w:rPr>
          <w:rFonts w:ascii="Helvetica" w:hAnsi="Helvetica"/>
          <w:bCs/>
          <w:iCs/>
          <w:sz w:val="22"/>
          <w:szCs w:val="22"/>
        </w:rPr>
        <w:t xml:space="preserve">After the investment deadline, each </w:t>
      </w:r>
      <w:r w:rsidR="00EE4907">
        <w:rPr>
          <w:rFonts w:ascii="Helvetica" w:hAnsi="Helvetica"/>
          <w:bCs/>
          <w:iCs/>
          <w:sz w:val="22"/>
          <w:szCs w:val="22"/>
        </w:rPr>
        <w:t>player</w:t>
      </w:r>
      <w:r w:rsidR="00E16FD2" w:rsidRPr="00E21B32">
        <w:rPr>
          <w:rFonts w:ascii="Helvetica" w:hAnsi="Helvetica"/>
          <w:bCs/>
          <w:iCs/>
          <w:sz w:val="22"/>
          <w:szCs w:val="22"/>
        </w:rPr>
        <w:t xml:space="preserve"> rolls the rains ten consecutive times</w:t>
      </w:r>
      <w:r w:rsidR="00E371FB" w:rsidRPr="00E21B32">
        <w:rPr>
          <w:rFonts w:ascii="Helvetica" w:hAnsi="Helvetica"/>
          <w:bCs/>
          <w:iCs/>
          <w:sz w:val="22"/>
          <w:szCs w:val="22"/>
        </w:rPr>
        <w:t>, representing ten years</w:t>
      </w:r>
      <w:r w:rsidR="00E86A7A">
        <w:rPr>
          <w:rFonts w:ascii="Helvetica" w:hAnsi="Helvetica"/>
          <w:bCs/>
          <w:iCs/>
          <w:sz w:val="22"/>
          <w:szCs w:val="22"/>
        </w:rPr>
        <w:t xml:space="preserve">. Every time a flood happens in a province, the player </w:t>
      </w:r>
      <w:r w:rsidR="00E16FD2" w:rsidRPr="00E21B32">
        <w:rPr>
          <w:rFonts w:ascii="Helvetica" w:hAnsi="Helvetica"/>
          <w:bCs/>
          <w:iCs/>
          <w:sz w:val="22"/>
          <w:szCs w:val="22"/>
        </w:rPr>
        <w:t>must remove a “flood protection” bean</w:t>
      </w:r>
      <w:r w:rsidR="00E371FB" w:rsidRPr="00E21B32">
        <w:rPr>
          <w:rFonts w:ascii="Helvetica" w:hAnsi="Helvetica"/>
          <w:bCs/>
          <w:iCs/>
          <w:sz w:val="22"/>
          <w:szCs w:val="22"/>
        </w:rPr>
        <w:t xml:space="preserve"> from </w:t>
      </w:r>
      <w:r w:rsidR="00E86A7A">
        <w:rPr>
          <w:rFonts w:ascii="Helvetica" w:hAnsi="Helvetica"/>
          <w:bCs/>
          <w:iCs/>
          <w:sz w:val="22"/>
          <w:szCs w:val="22"/>
        </w:rPr>
        <w:t xml:space="preserve">the umbrella portion of the board and </w:t>
      </w:r>
      <w:r w:rsidR="00E371FB" w:rsidRPr="00E21B32">
        <w:rPr>
          <w:rFonts w:ascii="Helvetica" w:hAnsi="Helvetica"/>
          <w:bCs/>
          <w:iCs/>
          <w:sz w:val="22"/>
          <w:szCs w:val="22"/>
        </w:rPr>
        <w:t xml:space="preserve">place </w:t>
      </w:r>
      <w:r w:rsidR="00E86A7A">
        <w:rPr>
          <w:rFonts w:ascii="Helvetica" w:hAnsi="Helvetica"/>
          <w:bCs/>
          <w:iCs/>
          <w:sz w:val="22"/>
          <w:szCs w:val="22"/>
        </w:rPr>
        <w:t xml:space="preserve">to the side </w:t>
      </w:r>
      <w:r w:rsidR="00E371FB" w:rsidRPr="00E21B32">
        <w:rPr>
          <w:rFonts w:ascii="Helvetica" w:hAnsi="Helvetica"/>
          <w:bCs/>
          <w:iCs/>
          <w:sz w:val="22"/>
          <w:szCs w:val="22"/>
        </w:rPr>
        <w:t>of their board. Similarly, e</w:t>
      </w:r>
      <w:r w:rsidR="003A36F0" w:rsidRPr="00E21B32">
        <w:rPr>
          <w:rFonts w:ascii="Helvetica" w:hAnsi="Helvetica"/>
          <w:bCs/>
          <w:iCs/>
          <w:sz w:val="22"/>
          <w:szCs w:val="22"/>
        </w:rPr>
        <w:t>very time a drought happens</w:t>
      </w:r>
      <w:r w:rsidR="00E86A7A">
        <w:rPr>
          <w:rFonts w:ascii="Helvetica" w:hAnsi="Helvetica"/>
          <w:bCs/>
          <w:iCs/>
          <w:sz w:val="22"/>
          <w:szCs w:val="22"/>
        </w:rPr>
        <w:t xml:space="preserve"> in a province</w:t>
      </w:r>
      <w:r w:rsidR="003A36F0" w:rsidRPr="00E21B32">
        <w:rPr>
          <w:rFonts w:ascii="Helvetica" w:hAnsi="Helvetica"/>
          <w:bCs/>
          <w:iCs/>
          <w:sz w:val="22"/>
          <w:szCs w:val="22"/>
        </w:rPr>
        <w:t>,</w:t>
      </w:r>
      <w:r w:rsidR="00E86A7A">
        <w:rPr>
          <w:rFonts w:ascii="Helvetica" w:hAnsi="Helvetica"/>
          <w:bCs/>
          <w:iCs/>
          <w:sz w:val="22"/>
          <w:szCs w:val="22"/>
        </w:rPr>
        <w:t xml:space="preserve"> the player</w:t>
      </w:r>
      <w:r w:rsidR="003A36F0" w:rsidRPr="00E21B32">
        <w:rPr>
          <w:rFonts w:ascii="Helvetica" w:hAnsi="Helvetica"/>
          <w:bCs/>
          <w:iCs/>
          <w:sz w:val="22"/>
          <w:szCs w:val="22"/>
        </w:rPr>
        <w:t xml:space="preserve"> must remove a “drought protection” bean</w:t>
      </w:r>
      <w:r w:rsidR="00E86A7A">
        <w:rPr>
          <w:rFonts w:ascii="Helvetica" w:hAnsi="Helvetica"/>
          <w:bCs/>
          <w:iCs/>
          <w:sz w:val="22"/>
          <w:szCs w:val="22"/>
        </w:rPr>
        <w:t xml:space="preserve"> from the bucket area of the board</w:t>
      </w:r>
      <w:r w:rsidR="003A36F0" w:rsidRPr="00E21B32">
        <w:rPr>
          <w:rFonts w:ascii="Helvetica" w:hAnsi="Helvetica"/>
          <w:bCs/>
          <w:iCs/>
          <w:sz w:val="22"/>
          <w:szCs w:val="22"/>
        </w:rPr>
        <w:t>.</w:t>
      </w:r>
      <w:r w:rsidR="003860BD" w:rsidRPr="00E21B32">
        <w:rPr>
          <w:rFonts w:ascii="Helvetica" w:hAnsi="Helvetica"/>
          <w:bCs/>
          <w:iCs/>
          <w:sz w:val="22"/>
          <w:szCs w:val="22"/>
        </w:rPr>
        <w:t xml:space="preserve"> Whenever an extreme event happens and no protective beans are available, </w:t>
      </w:r>
      <w:r w:rsidR="00E371FB" w:rsidRPr="00E21B32">
        <w:rPr>
          <w:rFonts w:ascii="Helvetica" w:hAnsi="Helvetica"/>
          <w:bCs/>
          <w:iCs/>
          <w:sz w:val="22"/>
          <w:szCs w:val="22"/>
        </w:rPr>
        <w:t xml:space="preserve">a “crisis” occurs: </w:t>
      </w:r>
      <w:r w:rsidR="0015521E" w:rsidRPr="00E21B32">
        <w:rPr>
          <w:rFonts w:ascii="Helvetica" w:hAnsi="Helvetica"/>
          <w:bCs/>
          <w:iCs/>
          <w:sz w:val="22"/>
          <w:szCs w:val="22"/>
        </w:rPr>
        <w:t xml:space="preserve">All </w:t>
      </w:r>
      <w:r w:rsidR="00E86A7A">
        <w:rPr>
          <w:rFonts w:ascii="Helvetica" w:hAnsi="Helvetica"/>
          <w:bCs/>
          <w:iCs/>
          <w:sz w:val="22"/>
          <w:szCs w:val="22"/>
        </w:rPr>
        <w:t xml:space="preserve">‘prosperity investment’ </w:t>
      </w:r>
      <w:r w:rsidR="0015521E" w:rsidRPr="00E21B32">
        <w:rPr>
          <w:rFonts w:ascii="Helvetica" w:hAnsi="Helvetica"/>
          <w:bCs/>
          <w:iCs/>
          <w:sz w:val="22"/>
          <w:szCs w:val="22"/>
        </w:rPr>
        <w:t>beans are lost</w:t>
      </w:r>
      <w:r w:rsidR="00E86A7A">
        <w:rPr>
          <w:rFonts w:ascii="Helvetica" w:hAnsi="Helvetica"/>
          <w:bCs/>
          <w:iCs/>
          <w:sz w:val="22"/>
          <w:szCs w:val="22"/>
        </w:rPr>
        <w:t xml:space="preserve"> (removed from the central part of the board)</w:t>
      </w:r>
      <w:r w:rsidR="0015521E" w:rsidRPr="00E21B32">
        <w:rPr>
          <w:rFonts w:ascii="Helvetica" w:hAnsi="Helvetica"/>
          <w:bCs/>
          <w:iCs/>
          <w:sz w:val="22"/>
          <w:szCs w:val="22"/>
        </w:rPr>
        <w:t xml:space="preserve">, and </w:t>
      </w:r>
      <w:r w:rsidR="00E371FB" w:rsidRPr="00E21B32">
        <w:rPr>
          <w:rFonts w:ascii="Helvetica" w:hAnsi="Helvetica"/>
          <w:bCs/>
          <w:iCs/>
          <w:sz w:val="22"/>
          <w:szCs w:val="22"/>
        </w:rPr>
        <w:t>a red stone must be placed on the board.</w:t>
      </w:r>
      <w:r w:rsidR="00E86A7A">
        <w:rPr>
          <w:rFonts w:ascii="Helvetica" w:hAnsi="Helvetica"/>
          <w:bCs/>
          <w:iCs/>
          <w:sz w:val="22"/>
          <w:szCs w:val="22"/>
        </w:rPr>
        <w:t xml:space="preserve"> A province may get more than one crisis per decade.</w:t>
      </w:r>
      <w:r w:rsidR="00E371FB" w:rsidRPr="00E21B32">
        <w:rPr>
          <w:rFonts w:ascii="Helvetica" w:hAnsi="Helvetica"/>
          <w:bCs/>
          <w:iCs/>
          <w:sz w:val="22"/>
          <w:szCs w:val="22"/>
        </w:rPr>
        <w:t xml:space="preserve"> </w:t>
      </w:r>
    </w:p>
    <w:p w:rsidR="001B0CA6" w:rsidRPr="00E21B32" w:rsidRDefault="001B0CA6" w:rsidP="00E21B32">
      <w:pPr>
        <w:ind w:left="720"/>
        <w:rPr>
          <w:rFonts w:ascii="Helvetica" w:hAnsi="Helvetica"/>
          <w:bCs/>
          <w:iCs/>
          <w:sz w:val="22"/>
          <w:szCs w:val="22"/>
        </w:rPr>
      </w:pPr>
    </w:p>
    <w:p w:rsidR="0053632E" w:rsidRPr="00E21B32" w:rsidRDefault="0053632E" w:rsidP="00A73355">
      <w:pPr>
        <w:numPr>
          <w:ilvl w:val="0"/>
          <w:numId w:val="39"/>
        </w:numPr>
        <w:rPr>
          <w:rFonts w:ascii="Helvetica" w:hAnsi="Helvetica"/>
          <w:bCs/>
          <w:iCs/>
          <w:sz w:val="22"/>
          <w:szCs w:val="22"/>
        </w:rPr>
      </w:pPr>
      <w:r w:rsidRPr="00E21B32">
        <w:rPr>
          <w:rFonts w:ascii="Helvetica" w:hAnsi="Helvetica"/>
          <w:bCs/>
          <w:iCs/>
          <w:sz w:val="22"/>
          <w:szCs w:val="22"/>
          <w:u w:val="single"/>
        </w:rPr>
        <w:t>Results</w:t>
      </w:r>
      <w:r w:rsidR="00017AF3" w:rsidRPr="00E21B32">
        <w:rPr>
          <w:rFonts w:ascii="Helvetica" w:hAnsi="Helvetica"/>
          <w:bCs/>
          <w:iCs/>
          <w:sz w:val="22"/>
          <w:szCs w:val="22"/>
        </w:rPr>
        <w:t xml:space="preserve">: </w:t>
      </w:r>
      <w:r w:rsidR="000546B3" w:rsidRPr="00E21B32">
        <w:rPr>
          <w:rFonts w:ascii="Helvetica" w:hAnsi="Helvetica"/>
          <w:bCs/>
          <w:iCs/>
          <w:sz w:val="22"/>
          <w:szCs w:val="22"/>
        </w:rPr>
        <w:t xml:space="preserve">If no crisis takes place by the end of the decade, the beans </w:t>
      </w:r>
      <w:r w:rsidR="000546B3">
        <w:rPr>
          <w:rFonts w:ascii="Helvetica" w:hAnsi="Helvetica"/>
          <w:bCs/>
          <w:iCs/>
          <w:sz w:val="22"/>
          <w:szCs w:val="22"/>
        </w:rPr>
        <w:t xml:space="preserve">that were </w:t>
      </w:r>
      <w:r w:rsidR="000546B3" w:rsidRPr="00E21B32">
        <w:rPr>
          <w:rFonts w:ascii="Helvetica" w:hAnsi="Helvetica"/>
          <w:bCs/>
          <w:iCs/>
          <w:sz w:val="22"/>
          <w:szCs w:val="22"/>
        </w:rPr>
        <w:t>allocated to “development”</w:t>
      </w:r>
      <w:r w:rsidR="000546B3">
        <w:rPr>
          <w:rFonts w:ascii="Helvetica" w:hAnsi="Helvetica"/>
          <w:bCs/>
          <w:iCs/>
          <w:sz w:val="22"/>
          <w:szCs w:val="22"/>
        </w:rPr>
        <w:t xml:space="preserve"> for that decade</w:t>
      </w:r>
      <w:r w:rsidR="000546B3" w:rsidRPr="00E21B32">
        <w:rPr>
          <w:rFonts w:ascii="Helvetica" w:hAnsi="Helvetica"/>
          <w:bCs/>
          <w:iCs/>
          <w:sz w:val="22"/>
          <w:szCs w:val="22"/>
        </w:rPr>
        <w:t xml:space="preserve"> are counted as ‘prosperity points’</w:t>
      </w:r>
      <w:r w:rsidR="000546B3">
        <w:rPr>
          <w:rFonts w:ascii="Helvetica" w:hAnsi="Helvetica"/>
          <w:bCs/>
          <w:iCs/>
          <w:sz w:val="22"/>
          <w:szCs w:val="22"/>
        </w:rPr>
        <w:t xml:space="preserve"> (the number of beans can be written on the central part of the board)</w:t>
      </w:r>
      <w:r w:rsidR="000546B3" w:rsidRPr="00E21B32">
        <w:rPr>
          <w:rFonts w:ascii="Helvetica" w:hAnsi="Helvetica"/>
          <w:bCs/>
          <w:iCs/>
          <w:sz w:val="22"/>
          <w:szCs w:val="22"/>
        </w:rPr>
        <w:t>.</w:t>
      </w:r>
      <w:r w:rsidR="000546B3">
        <w:rPr>
          <w:rFonts w:ascii="Helvetica" w:hAnsi="Helvetica"/>
          <w:bCs/>
          <w:iCs/>
          <w:sz w:val="22"/>
          <w:szCs w:val="22"/>
        </w:rPr>
        <w:t xml:space="preserve"> After p</w:t>
      </w:r>
      <w:r w:rsidR="00D514C3" w:rsidRPr="00E21B32">
        <w:rPr>
          <w:rFonts w:ascii="Helvetica" w:hAnsi="Helvetica"/>
          <w:bCs/>
          <w:iCs/>
          <w:sz w:val="22"/>
          <w:szCs w:val="22"/>
        </w:rPr>
        <w:t xml:space="preserve">layers document their individual outcomes on the corresponding board, </w:t>
      </w:r>
      <w:r w:rsidR="008D7E60">
        <w:rPr>
          <w:rFonts w:ascii="Helvetica" w:hAnsi="Helvetica"/>
          <w:bCs/>
          <w:iCs/>
          <w:sz w:val="22"/>
          <w:szCs w:val="22"/>
        </w:rPr>
        <w:t>they can</w:t>
      </w:r>
      <w:r w:rsidR="00D514C3" w:rsidRPr="00E21B32">
        <w:rPr>
          <w:rFonts w:ascii="Helvetica" w:hAnsi="Helvetica"/>
          <w:bCs/>
          <w:iCs/>
          <w:sz w:val="22"/>
          <w:szCs w:val="22"/>
        </w:rPr>
        <w:t xml:space="preserve"> briefly discuss the links between information, decisions and consquences</w:t>
      </w:r>
      <w:r w:rsidR="008D7E60">
        <w:rPr>
          <w:rFonts w:ascii="Helvetica" w:hAnsi="Helvetica"/>
          <w:bCs/>
          <w:iCs/>
          <w:sz w:val="22"/>
          <w:szCs w:val="22"/>
        </w:rPr>
        <w:t xml:space="preserve"> before beginning the next decade</w:t>
      </w:r>
      <w:r w:rsidR="00D514C3" w:rsidRPr="00E21B32">
        <w:rPr>
          <w:rFonts w:ascii="Helvetica" w:hAnsi="Helvetica"/>
          <w:bCs/>
          <w:iCs/>
          <w:sz w:val="22"/>
          <w:szCs w:val="22"/>
        </w:rPr>
        <w:t xml:space="preserve">. When relevant, the facilitator </w:t>
      </w:r>
      <w:r w:rsidR="00A73355">
        <w:rPr>
          <w:rFonts w:ascii="Helvetica" w:hAnsi="Helvetica"/>
          <w:bCs/>
          <w:iCs/>
          <w:sz w:val="22"/>
          <w:szCs w:val="22"/>
        </w:rPr>
        <w:t>can invite</w:t>
      </w:r>
      <w:r w:rsidR="00D514C3" w:rsidRPr="00E21B32">
        <w:rPr>
          <w:rFonts w:ascii="Helvetica" w:hAnsi="Helvetica"/>
          <w:bCs/>
          <w:iCs/>
          <w:sz w:val="22"/>
          <w:szCs w:val="22"/>
        </w:rPr>
        <w:t xml:space="preserve"> </w:t>
      </w:r>
      <w:r w:rsidR="00A73355">
        <w:rPr>
          <w:rFonts w:ascii="Helvetica" w:hAnsi="Helvetica"/>
          <w:bCs/>
          <w:iCs/>
          <w:sz w:val="22"/>
          <w:szCs w:val="22"/>
        </w:rPr>
        <w:t>participant</w:t>
      </w:r>
      <w:r w:rsidR="00E876E7" w:rsidRPr="00E21B32">
        <w:rPr>
          <w:rFonts w:ascii="Helvetica" w:hAnsi="Helvetica"/>
          <w:bCs/>
          <w:iCs/>
          <w:sz w:val="22"/>
          <w:szCs w:val="22"/>
        </w:rPr>
        <w:t>s to share observed events, insights or questions.</w:t>
      </w:r>
    </w:p>
    <w:p w:rsidR="00017AF3" w:rsidRDefault="00017AF3" w:rsidP="00E21B32">
      <w:pPr>
        <w:ind w:left="720"/>
        <w:rPr>
          <w:rFonts w:ascii="Helvetica" w:hAnsi="Helvetica"/>
          <w:bCs/>
          <w:iCs/>
          <w:sz w:val="22"/>
          <w:szCs w:val="22"/>
        </w:rPr>
      </w:pPr>
    </w:p>
    <w:p w:rsidR="00A73355" w:rsidRPr="00A73355" w:rsidRDefault="00A73355" w:rsidP="00A73355">
      <w:pPr>
        <w:rPr>
          <w:rFonts w:ascii="Helvetica" w:hAnsi="Helvetica"/>
          <w:b/>
          <w:bCs/>
          <w:iCs/>
          <w:sz w:val="22"/>
          <w:szCs w:val="22"/>
        </w:rPr>
      </w:pPr>
      <w:r w:rsidRPr="00A73355">
        <w:rPr>
          <w:rFonts w:ascii="Helvetica" w:hAnsi="Helvetica"/>
          <w:b/>
          <w:bCs/>
          <w:iCs/>
          <w:sz w:val="22"/>
          <w:szCs w:val="22"/>
        </w:rPr>
        <w:t>Sequence of information for each decade</w:t>
      </w:r>
    </w:p>
    <w:p w:rsidR="00A73355" w:rsidRDefault="00A73355" w:rsidP="00A73355">
      <w:pPr>
        <w:numPr>
          <w:ilvl w:val="0"/>
          <w:numId w:val="40"/>
        </w:numPr>
        <w:rPr>
          <w:rFonts w:ascii="Helvetica" w:hAnsi="Helvetica"/>
          <w:bCs/>
          <w:iCs/>
          <w:sz w:val="22"/>
          <w:szCs w:val="22"/>
        </w:rPr>
      </w:pPr>
      <w:r w:rsidRPr="00E21B32">
        <w:rPr>
          <w:rFonts w:ascii="Helvetica" w:hAnsi="Helvetica"/>
          <w:bCs/>
          <w:iCs/>
          <w:sz w:val="22"/>
          <w:szCs w:val="22"/>
        </w:rPr>
        <w:t xml:space="preserve">The </w:t>
      </w:r>
      <w:r>
        <w:rPr>
          <w:rFonts w:ascii="Helvetica" w:hAnsi="Helvetica"/>
          <w:bCs/>
          <w:iCs/>
          <w:sz w:val="22"/>
          <w:szCs w:val="22"/>
        </w:rPr>
        <w:t>first</w:t>
      </w:r>
      <w:r w:rsidRPr="00E21B32">
        <w:rPr>
          <w:rFonts w:ascii="Helvetica" w:hAnsi="Helvetica"/>
          <w:bCs/>
          <w:iCs/>
          <w:sz w:val="22"/>
          <w:szCs w:val="22"/>
        </w:rPr>
        <w:t xml:space="preserve"> decade </w:t>
      </w:r>
      <w:r>
        <w:rPr>
          <w:rFonts w:ascii="Helvetica" w:hAnsi="Helvetica"/>
          <w:bCs/>
          <w:iCs/>
          <w:sz w:val="22"/>
          <w:szCs w:val="22"/>
        </w:rPr>
        <w:t xml:space="preserve">of actual gameplay uses the </w:t>
      </w:r>
      <w:r w:rsidR="003B081B">
        <w:rPr>
          <w:rFonts w:ascii="Helvetica" w:hAnsi="Helvetica"/>
          <w:bCs/>
          <w:iCs/>
          <w:sz w:val="22"/>
          <w:szCs w:val="22"/>
        </w:rPr>
        <w:t xml:space="preserve">same </w:t>
      </w:r>
      <w:r>
        <w:rPr>
          <w:rFonts w:ascii="Helvetica" w:hAnsi="Helvetica"/>
          <w:bCs/>
          <w:iCs/>
          <w:sz w:val="22"/>
          <w:szCs w:val="22"/>
        </w:rPr>
        <w:t>six-sided die</w:t>
      </w:r>
      <w:r w:rsidR="003B081B">
        <w:rPr>
          <w:rFonts w:ascii="Helvetica" w:hAnsi="Helvetica"/>
          <w:bCs/>
          <w:iCs/>
          <w:sz w:val="22"/>
          <w:szCs w:val="22"/>
        </w:rPr>
        <w:t xml:space="preserve"> (1 is drought, 6 is flood)</w:t>
      </w:r>
      <w:r w:rsidRPr="00E21B32">
        <w:rPr>
          <w:rFonts w:ascii="Helvetica" w:hAnsi="Helvetica"/>
          <w:bCs/>
          <w:iCs/>
          <w:sz w:val="22"/>
          <w:szCs w:val="22"/>
        </w:rPr>
        <w:t xml:space="preserve">. </w:t>
      </w:r>
    </w:p>
    <w:p w:rsidR="0093362F" w:rsidRDefault="00A73355" w:rsidP="0093362F">
      <w:pPr>
        <w:numPr>
          <w:ilvl w:val="0"/>
          <w:numId w:val="40"/>
        </w:numPr>
        <w:spacing w:after="120"/>
        <w:rPr>
          <w:rFonts w:ascii="Helvetica" w:hAnsi="Helvetica"/>
          <w:bCs/>
          <w:iCs/>
          <w:sz w:val="22"/>
          <w:szCs w:val="22"/>
        </w:rPr>
      </w:pPr>
      <w:r w:rsidRPr="0093362F">
        <w:rPr>
          <w:rFonts w:ascii="Helvetica" w:hAnsi="Helvetica"/>
          <w:bCs/>
          <w:iCs/>
          <w:sz w:val="22"/>
          <w:szCs w:val="22"/>
        </w:rPr>
        <w:t>For the second decade, the facilitator says “the information we have is that conditions have not changed: the 6-sided die represent the risk of floods and droughts based on the past record</w:t>
      </w:r>
      <w:r w:rsidR="003B081B" w:rsidRPr="0093362F">
        <w:rPr>
          <w:rFonts w:ascii="Helvetica" w:hAnsi="Helvetica"/>
          <w:bCs/>
          <w:iCs/>
          <w:sz w:val="22"/>
          <w:szCs w:val="22"/>
        </w:rPr>
        <w:t>”. After the end of the ‘decision’ deadline when beans have already been allocated, the facilitator asks to roll only three years.</w:t>
      </w:r>
      <w:r w:rsidRPr="0093362F">
        <w:rPr>
          <w:rFonts w:ascii="Helvetica" w:hAnsi="Helvetica"/>
          <w:bCs/>
          <w:iCs/>
          <w:sz w:val="22"/>
          <w:szCs w:val="22"/>
        </w:rPr>
        <w:t xml:space="preserve"> </w:t>
      </w:r>
      <w:r w:rsidR="003B081B" w:rsidRPr="0093362F">
        <w:rPr>
          <w:rFonts w:ascii="Helvetica" w:hAnsi="Helvetica"/>
          <w:bCs/>
          <w:iCs/>
          <w:sz w:val="22"/>
          <w:szCs w:val="22"/>
        </w:rPr>
        <w:t xml:space="preserve">Before the beginning  of the fourth year, the facilitator explains that there has been deforestation, environmental degradation and other forms of land use change upstream. This has led to a change in the risk of flooding. This changing climate risks is now represented by an </w:t>
      </w:r>
      <w:r w:rsidRPr="0093362F">
        <w:rPr>
          <w:rFonts w:ascii="Helvetica" w:hAnsi="Helvetica"/>
          <w:bCs/>
          <w:iCs/>
          <w:sz w:val="22"/>
          <w:szCs w:val="22"/>
        </w:rPr>
        <w:t xml:space="preserve">eight-sided die which substitutes the 6-sided die for each </w:t>
      </w:r>
      <w:r w:rsidR="003B081B" w:rsidRPr="0093362F">
        <w:rPr>
          <w:rFonts w:ascii="Helvetica" w:hAnsi="Helvetica"/>
          <w:bCs/>
          <w:iCs/>
          <w:sz w:val="22"/>
          <w:szCs w:val="22"/>
        </w:rPr>
        <w:t>province (a 1 is a drought, whereas a flood occurs with a roll of 6, 7 or 8). Players then have</w:t>
      </w:r>
      <w:r w:rsidRPr="0093362F">
        <w:rPr>
          <w:rFonts w:ascii="Helvetica" w:hAnsi="Helvetica"/>
          <w:bCs/>
          <w:iCs/>
          <w:sz w:val="22"/>
          <w:szCs w:val="22"/>
        </w:rPr>
        <w:t xml:space="preserve"> to complete the remaining </w:t>
      </w:r>
      <w:r w:rsidR="003B081B" w:rsidRPr="0093362F">
        <w:rPr>
          <w:rFonts w:ascii="Helvetica" w:hAnsi="Helvetica"/>
          <w:bCs/>
          <w:iCs/>
          <w:sz w:val="22"/>
          <w:szCs w:val="22"/>
        </w:rPr>
        <w:t xml:space="preserve">7 </w:t>
      </w:r>
      <w:r w:rsidRPr="0093362F">
        <w:rPr>
          <w:rFonts w:ascii="Helvetica" w:hAnsi="Helvetica"/>
          <w:bCs/>
          <w:iCs/>
          <w:sz w:val="22"/>
          <w:szCs w:val="22"/>
        </w:rPr>
        <w:t xml:space="preserve">years until </w:t>
      </w:r>
      <w:r w:rsidR="003B081B" w:rsidRPr="0093362F">
        <w:rPr>
          <w:rFonts w:ascii="Helvetica" w:hAnsi="Helvetica"/>
          <w:bCs/>
          <w:iCs/>
          <w:sz w:val="22"/>
          <w:szCs w:val="22"/>
        </w:rPr>
        <w:t xml:space="preserve">finishing </w:t>
      </w:r>
      <w:r w:rsidRPr="0093362F">
        <w:rPr>
          <w:rFonts w:ascii="Helvetica" w:hAnsi="Helvetica"/>
          <w:bCs/>
          <w:iCs/>
          <w:sz w:val="22"/>
          <w:szCs w:val="22"/>
        </w:rPr>
        <w:t>the ten rolls for the decade.</w:t>
      </w:r>
      <w:r w:rsidR="003B081B" w:rsidRPr="0093362F">
        <w:rPr>
          <w:rFonts w:ascii="Helvetica" w:hAnsi="Helvetica"/>
          <w:bCs/>
          <w:iCs/>
          <w:sz w:val="22"/>
          <w:szCs w:val="22"/>
        </w:rPr>
        <w:t xml:space="preserve"> Of course, the risk of humanitarian crises is higher.</w:t>
      </w:r>
      <w:r w:rsidRPr="0093362F">
        <w:rPr>
          <w:rFonts w:ascii="Helvetica" w:hAnsi="Helvetica"/>
          <w:bCs/>
          <w:iCs/>
          <w:sz w:val="22"/>
          <w:szCs w:val="22"/>
        </w:rPr>
        <w:t xml:space="preserve"> </w:t>
      </w:r>
    </w:p>
    <w:p w:rsidR="00A73355" w:rsidRPr="0093362F" w:rsidRDefault="002F1BD8" w:rsidP="0093362F">
      <w:pPr>
        <w:numPr>
          <w:ilvl w:val="0"/>
          <w:numId w:val="40"/>
        </w:numPr>
        <w:spacing w:after="120"/>
        <w:rPr>
          <w:rFonts w:ascii="Helvetica" w:hAnsi="Helvetica"/>
          <w:bCs/>
          <w:iCs/>
          <w:sz w:val="22"/>
          <w:szCs w:val="22"/>
        </w:rPr>
      </w:pPr>
      <w:r>
        <w:rPr>
          <w:rFonts w:ascii="Helvetica" w:hAnsi="Helvetica"/>
          <w:bCs/>
          <w:iCs/>
          <w:noProof/>
          <w:sz w:val="22"/>
          <w:szCs w:val="22"/>
        </w:rPr>
        <w:drawing>
          <wp:anchor distT="0" distB="0" distL="114300" distR="114300" simplePos="0" relativeHeight="251658240" behindDoc="0" locked="0" layoutInCell="1" allowOverlap="1">
            <wp:simplePos x="0" y="0"/>
            <wp:positionH relativeFrom="column">
              <wp:posOffset>2634615</wp:posOffset>
            </wp:positionH>
            <wp:positionV relativeFrom="paragraph">
              <wp:posOffset>414020</wp:posOffset>
            </wp:positionV>
            <wp:extent cx="3552825" cy="1384300"/>
            <wp:effectExtent l="25400" t="0" r="3175" b="0"/>
            <wp:wrapSquare wrapText="bothSides"/>
            <wp:docPr id="49" name="Picture 49" descr="Cone 3 Pos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ne 3 Positions"/>
                    <pic:cNvPicPr>
                      <a:picLocks noChangeAspect="1" noChangeArrowheads="1"/>
                    </pic:cNvPicPr>
                  </pic:nvPicPr>
                  <pic:blipFill>
                    <a:blip r:embed="rId8"/>
                    <a:srcRect/>
                    <a:stretch>
                      <a:fillRect/>
                    </a:stretch>
                  </pic:blipFill>
                  <pic:spPr bwMode="auto">
                    <a:xfrm>
                      <a:off x="0" y="0"/>
                      <a:ext cx="3552825" cy="1384300"/>
                    </a:xfrm>
                    <a:prstGeom prst="rect">
                      <a:avLst/>
                    </a:prstGeom>
                    <a:noFill/>
                    <a:ln w="9525">
                      <a:noFill/>
                      <a:miter lim="800000"/>
                      <a:headEnd/>
                      <a:tailEnd/>
                    </a:ln>
                  </pic:spPr>
                </pic:pic>
              </a:graphicData>
            </a:graphic>
          </wp:anchor>
        </w:drawing>
      </w:r>
      <w:r w:rsidR="00A73355" w:rsidRPr="0093362F">
        <w:rPr>
          <w:rFonts w:ascii="Helvetica" w:hAnsi="Helvetica"/>
          <w:bCs/>
          <w:iCs/>
          <w:sz w:val="22"/>
          <w:szCs w:val="22"/>
        </w:rPr>
        <w:t>The third and final decade involves the “cone of uncertainty” to elicit different estimations of flood and drought probabilities among players (see figure on what outcome represents ‘flood’</w:t>
      </w:r>
      <w:r w:rsidR="0093362F">
        <w:rPr>
          <w:rFonts w:ascii="Helvetica" w:hAnsi="Helvetica"/>
          <w:bCs/>
          <w:iCs/>
          <w:sz w:val="22"/>
          <w:szCs w:val="22"/>
        </w:rPr>
        <w:t>,</w:t>
      </w:r>
      <w:r w:rsidR="00A73355" w:rsidRPr="0093362F">
        <w:rPr>
          <w:rFonts w:ascii="Helvetica" w:hAnsi="Helvetica"/>
          <w:bCs/>
          <w:iCs/>
          <w:sz w:val="22"/>
          <w:szCs w:val="22"/>
        </w:rPr>
        <w:t xml:space="preserve"> ‘drought’ and ‘normal rains’)</w:t>
      </w:r>
      <w:r w:rsidR="00835334" w:rsidRPr="0093362F">
        <w:rPr>
          <w:rFonts w:ascii="Helvetica" w:hAnsi="Helvetica"/>
          <w:bCs/>
          <w:iCs/>
          <w:sz w:val="22"/>
          <w:szCs w:val="22"/>
        </w:rPr>
        <w:t>. Facilitator explains that scientists can tell us that the climate is changing, and in some parts of the world they can tell us with some confidence what risks are more likely, but in the fiction of this game, like in many parts of the world, the information that science offers to decision makers is limited – but potentially very useful.</w:t>
      </w:r>
      <w:r w:rsidR="002750C2" w:rsidRPr="0093362F">
        <w:rPr>
          <w:rFonts w:ascii="Helvetica" w:hAnsi="Helvetica"/>
          <w:bCs/>
          <w:iCs/>
          <w:sz w:val="22"/>
          <w:szCs w:val="22"/>
        </w:rPr>
        <w:t xml:space="preserve"> </w:t>
      </w:r>
      <w:r w:rsidR="002750C2" w:rsidRPr="0093362F">
        <w:rPr>
          <w:rFonts w:ascii="Helvetica" w:hAnsi="Helvetica"/>
          <w:sz w:val="22"/>
          <w:szCs w:val="22"/>
        </w:rPr>
        <w:t xml:space="preserve">With this cone, it seems nearly impossible to confidently estimate the chances of the </w:t>
      </w:r>
      <w:r w:rsidR="0093362F" w:rsidRPr="0093362F">
        <w:rPr>
          <w:rFonts w:ascii="Helvetica" w:hAnsi="Helvetica"/>
          <w:sz w:val="22"/>
          <w:szCs w:val="22"/>
        </w:rPr>
        <w:t xml:space="preserve">object </w:t>
      </w:r>
      <w:r w:rsidR="002750C2" w:rsidRPr="0093362F">
        <w:rPr>
          <w:rFonts w:ascii="Helvetica" w:hAnsi="Helvetica"/>
          <w:sz w:val="22"/>
          <w:szCs w:val="22"/>
        </w:rPr>
        <w:t>falling on the big base (representing floods) or the small base (representing droughts) vs. landing on its side (good conditions).</w:t>
      </w:r>
      <w:r w:rsidR="0093362F" w:rsidRPr="0093362F">
        <w:rPr>
          <w:rFonts w:ascii="Helvetica" w:hAnsi="Helvetica"/>
          <w:sz w:val="22"/>
          <w:szCs w:val="22"/>
        </w:rPr>
        <w:t xml:space="preserve"> What is clear is that the risks have changed, and that despite insufficient information all stakeholders still need to make decisions.</w:t>
      </w:r>
    </w:p>
    <w:p w:rsidR="00A73355" w:rsidRPr="00E21B32" w:rsidRDefault="00A73355" w:rsidP="00E21B32">
      <w:pPr>
        <w:ind w:left="720"/>
        <w:rPr>
          <w:rFonts w:ascii="Helvetica" w:hAnsi="Helvetica"/>
          <w:bCs/>
          <w:iCs/>
          <w:sz w:val="22"/>
          <w:szCs w:val="22"/>
        </w:rPr>
      </w:pPr>
    </w:p>
    <w:p w:rsidR="008D7E60" w:rsidRDefault="00E876E7" w:rsidP="00E21B32">
      <w:pPr>
        <w:spacing w:after="120"/>
        <w:rPr>
          <w:rFonts w:ascii="Helvetica" w:hAnsi="Helvetica"/>
          <w:bCs/>
          <w:iCs/>
          <w:sz w:val="22"/>
          <w:szCs w:val="22"/>
        </w:rPr>
      </w:pPr>
      <w:r w:rsidRPr="00E21B32">
        <w:rPr>
          <w:rFonts w:ascii="Helvetica" w:hAnsi="Helvetica"/>
          <w:bCs/>
          <w:iCs/>
          <w:sz w:val="22"/>
          <w:szCs w:val="22"/>
          <w:u w:val="single"/>
        </w:rPr>
        <w:t>G</w:t>
      </w:r>
      <w:r w:rsidR="00017AF3" w:rsidRPr="00E21B32">
        <w:rPr>
          <w:rFonts w:ascii="Helvetica" w:hAnsi="Helvetica"/>
          <w:bCs/>
          <w:iCs/>
          <w:sz w:val="22"/>
          <w:szCs w:val="22"/>
          <w:u w:val="single"/>
        </w:rPr>
        <w:t>ame end</w:t>
      </w:r>
      <w:r w:rsidR="00017AF3" w:rsidRPr="00E21B32">
        <w:rPr>
          <w:rFonts w:ascii="Helvetica" w:hAnsi="Helvetica"/>
          <w:bCs/>
          <w:iCs/>
          <w:sz w:val="22"/>
          <w:szCs w:val="22"/>
        </w:rPr>
        <w:t xml:space="preserve">: </w:t>
      </w:r>
      <w:r w:rsidR="008D7E60">
        <w:rPr>
          <w:rFonts w:ascii="Helvetica" w:hAnsi="Helvetica"/>
          <w:bCs/>
          <w:iCs/>
          <w:sz w:val="22"/>
          <w:szCs w:val="22"/>
        </w:rPr>
        <w:t xml:space="preserve">The </w:t>
      </w:r>
      <w:r w:rsidR="009E626D" w:rsidRPr="00E21B32">
        <w:rPr>
          <w:rFonts w:ascii="Helvetica" w:hAnsi="Helvetica"/>
          <w:bCs/>
          <w:iCs/>
          <w:sz w:val="22"/>
          <w:szCs w:val="22"/>
        </w:rPr>
        <w:t xml:space="preserve">best moment to end the game is during the </w:t>
      </w:r>
      <w:r w:rsidR="00EC2FE3">
        <w:rPr>
          <w:rFonts w:ascii="Helvetica" w:hAnsi="Helvetica"/>
          <w:bCs/>
          <w:iCs/>
          <w:sz w:val="22"/>
          <w:szCs w:val="22"/>
        </w:rPr>
        <w:t>third</w:t>
      </w:r>
      <w:r w:rsidR="009E626D" w:rsidRPr="00E21B32">
        <w:rPr>
          <w:rFonts w:ascii="Helvetica" w:hAnsi="Helvetica"/>
          <w:bCs/>
          <w:iCs/>
          <w:sz w:val="22"/>
          <w:szCs w:val="22"/>
        </w:rPr>
        <w:t xml:space="preserve"> decade, right after the “decisions” phase (</w:t>
      </w:r>
      <w:r w:rsidR="00835334">
        <w:rPr>
          <w:rFonts w:ascii="Helvetica" w:hAnsi="Helvetica"/>
          <w:bCs/>
          <w:iCs/>
          <w:sz w:val="22"/>
          <w:szCs w:val="22"/>
        </w:rPr>
        <w:t xml:space="preserve">after the deadline and </w:t>
      </w:r>
      <w:r w:rsidR="009E626D" w:rsidRPr="00E21B32">
        <w:rPr>
          <w:rFonts w:ascii="Helvetica" w:hAnsi="Helvetica"/>
          <w:bCs/>
          <w:iCs/>
          <w:sz w:val="22"/>
          <w:szCs w:val="22"/>
        </w:rPr>
        <w:t xml:space="preserve">before tossing the cone of uncertainty). This </w:t>
      </w:r>
      <w:r w:rsidR="001B0CA6" w:rsidRPr="00E21B32">
        <w:rPr>
          <w:rFonts w:ascii="Helvetica" w:hAnsi="Helvetica"/>
          <w:bCs/>
          <w:iCs/>
          <w:sz w:val="22"/>
          <w:szCs w:val="22"/>
        </w:rPr>
        <w:t xml:space="preserve">is one of the moments of most intense thinking and reflection about the challenges of estimating </w:t>
      </w:r>
      <w:r w:rsidR="00AE6721" w:rsidRPr="00E21B32">
        <w:rPr>
          <w:rFonts w:ascii="Helvetica" w:hAnsi="Helvetica"/>
          <w:bCs/>
          <w:iCs/>
          <w:sz w:val="22"/>
          <w:szCs w:val="22"/>
        </w:rPr>
        <w:t>probabilities in a context of deep uncertainty</w:t>
      </w:r>
      <w:r w:rsidR="00835334">
        <w:rPr>
          <w:rFonts w:ascii="Helvetica" w:hAnsi="Helvetica"/>
          <w:bCs/>
          <w:iCs/>
          <w:sz w:val="22"/>
          <w:szCs w:val="22"/>
        </w:rPr>
        <w:t>: when players notice how the same information has led to substantially differing decisions</w:t>
      </w:r>
      <w:r w:rsidR="00AE6721" w:rsidRPr="00E21B32">
        <w:rPr>
          <w:rFonts w:ascii="Helvetica" w:hAnsi="Helvetica"/>
          <w:bCs/>
          <w:iCs/>
          <w:sz w:val="22"/>
          <w:szCs w:val="22"/>
        </w:rPr>
        <w:t>.</w:t>
      </w:r>
      <w:r w:rsidR="00EC2FE3">
        <w:rPr>
          <w:rFonts w:ascii="Helvetica" w:hAnsi="Helvetica"/>
          <w:bCs/>
          <w:iCs/>
          <w:sz w:val="22"/>
          <w:szCs w:val="22"/>
        </w:rPr>
        <w:t xml:space="preserve"> While players will likely insist on wanting to see the flip of the cone, ending the game at this </w:t>
      </w:r>
      <w:r w:rsidR="00835334">
        <w:rPr>
          <w:rFonts w:ascii="Helvetica" w:hAnsi="Helvetica"/>
          <w:bCs/>
          <w:iCs/>
          <w:sz w:val="22"/>
          <w:szCs w:val="22"/>
        </w:rPr>
        <w:t>instance</w:t>
      </w:r>
      <w:r w:rsidR="00EC2FE3">
        <w:rPr>
          <w:rFonts w:ascii="Helvetica" w:hAnsi="Helvetica"/>
          <w:bCs/>
          <w:iCs/>
          <w:sz w:val="22"/>
          <w:szCs w:val="22"/>
        </w:rPr>
        <w:t xml:space="preserve"> allows</w:t>
      </w:r>
      <w:r w:rsidR="00EC2FE3" w:rsidRPr="00E21B32">
        <w:rPr>
          <w:rFonts w:ascii="Helvetica" w:hAnsi="Helvetica"/>
          <w:bCs/>
          <w:iCs/>
          <w:sz w:val="22"/>
          <w:szCs w:val="22"/>
        </w:rPr>
        <w:t xml:space="preserve"> for the emergence </w:t>
      </w:r>
      <w:r w:rsidR="00EC2FE3">
        <w:rPr>
          <w:rFonts w:ascii="Helvetica" w:hAnsi="Helvetica"/>
          <w:bCs/>
          <w:iCs/>
          <w:sz w:val="22"/>
          <w:szCs w:val="22"/>
        </w:rPr>
        <w:t>of different opinions about likely risks and how to manage them</w:t>
      </w:r>
      <w:r w:rsidR="00EC2FE3" w:rsidRPr="00E21B32">
        <w:rPr>
          <w:rFonts w:ascii="Helvetica" w:hAnsi="Helvetica"/>
          <w:bCs/>
          <w:iCs/>
          <w:sz w:val="22"/>
          <w:szCs w:val="22"/>
        </w:rPr>
        <w:t>.</w:t>
      </w:r>
      <w:r w:rsidR="00835334">
        <w:rPr>
          <w:rFonts w:ascii="Helvetica" w:hAnsi="Helvetica"/>
          <w:bCs/>
          <w:iCs/>
          <w:sz w:val="22"/>
          <w:szCs w:val="22"/>
        </w:rPr>
        <w:t xml:space="preserve"> </w:t>
      </w:r>
      <w:r w:rsidR="00AE6721" w:rsidRPr="00E21B32">
        <w:rPr>
          <w:rFonts w:ascii="Helvetica" w:hAnsi="Helvetica"/>
          <w:bCs/>
          <w:iCs/>
          <w:sz w:val="22"/>
          <w:szCs w:val="22"/>
        </w:rPr>
        <w:t xml:space="preserve">It </w:t>
      </w:r>
      <w:r w:rsidR="009E626D" w:rsidRPr="00E21B32">
        <w:rPr>
          <w:rFonts w:ascii="Helvetica" w:hAnsi="Helvetica"/>
          <w:bCs/>
          <w:iCs/>
          <w:sz w:val="22"/>
          <w:szCs w:val="22"/>
        </w:rPr>
        <w:t>allows for participants to be left with the vivid feeling of deep uncertainty, enabling richer discussion during debriefing.</w:t>
      </w:r>
      <w:r w:rsidR="00E42767" w:rsidRPr="00E21B32">
        <w:rPr>
          <w:rFonts w:ascii="Helvetica" w:hAnsi="Helvetica"/>
          <w:bCs/>
          <w:iCs/>
          <w:sz w:val="22"/>
          <w:szCs w:val="22"/>
        </w:rPr>
        <w:t xml:space="preserve"> </w:t>
      </w:r>
    </w:p>
    <w:p w:rsidR="00017AF3" w:rsidRPr="00E21B32" w:rsidRDefault="008D7E60" w:rsidP="00E21B32">
      <w:pPr>
        <w:spacing w:after="120"/>
        <w:rPr>
          <w:rFonts w:ascii="Helvetica" w:hAnsi="Helvetica"/>
          <w:bCs/>
          <w:iCs/>
          <w:sz w:val="22"/>
          <w:szCs w:val="22"/>
        </w:rPr>
      </w:pPr>
      <w:r w:rsidRPr="00E21B32">
        <w:rPr>
          <w:rFonts w:ascii="Helvetica" w:hAnsi="Helvetica"/>
          <w:bCs/>
          <w:iCs/>
          <w:sz w:val="22"/>
          <w:szCs w:val="22"/>
        </w:rPr>
        <w:t xml:space="preserve">Upon the facilitator’s decision to end the game, the winning country and provinces are determined, prizes are given out, and a debriefing begins to elicit emotions and insights – preferably regarding uncertainty and </w:t>
      </w:r>
      <w:r>
        <w:rPr>
          <w:rFonts w:ascii="Helvetica" w:hAnsi="Helvetica"/>
          <w:bCs/>
          <w:iCs/>
          <w:sz w:val="22"/>
          <w:szCs w:val="22"/>
        </w:rPr>
        <w:t>risk management given changing climate conditions</w:t>
      </w:r>
      <w:r w:rsidRPr="00E21B32">
        <w:rPr>
          <w:rFonts w:ascii="Helvetica" w:hAnsi="Helvetica"/>
          <w:bCs/>
          <w:iCs/>
          <w:sz w:val="22"/>
          <w:szCs w:val="22"/>
        </w:rPr>
        <w:t>.</w:t>
      </w:r>
      <w:r w:rsidR="00835334">
        <w:rPr>
          <w:rFonts w:ascii="Helvetica" w:hAnsi="Helvetica"/>
          <w:bCs/>
          <w:iCs/>
          <w:sz w:val="22"/>
          <w:szCs w:val="22"/>
        </w:rPr>
        <w:t xml:space="preserve"> </w:t>
      </w:r>
      <w:r w:rsidR="00017AF3" w:rsidRPr="00E21B32">
        <w:rPr>
          <w:rFonts w:ascii="Helvetica" w:hAnsi="Helvetica"/>
          <w:bCs/>
          <w:iCs/>
          <w:sz w:val="22"/>
          <w:szCs w:val="22"/>
        </w:rPr>
        <w:t xml:space="preserve">After the end of the game, the facilitator </w:t>
      </w:r>
      <w:r w:rsidR="00E42767" w:rsidRPr="00E21B32">
        <w:rPr>
          <w:rFonts w:ascii="Helvetica" w:hAnsi="Helvetica"/>
          <w:bCs/>
          <w:iCs/>
          <w:sz w:val="22"/>
          <w:szCs w:val="22"/>
        </w:rPr>
        <w:t>can share any additional insights and thank</w:t>
      </w:r>
      <w:r w:rsidR="00017AF3" w:rsidRPr="00E21B32">
        <w:rPr>
          <w:rFonts w:ascii="Helvetica" w:hAnsi="Helvetica"/>
          <w:bCs/>
          <w:iCs/>
          <w:sz w:val="22"/>
          <w:szCs w:val="22"/>
        </w:rPr>
        <w:t xml:space="preserve"> participants </w:t>
      </w:r>
      <w:r w:rsidR="00E42767" w:rsidRPr="00E21B32">
        <w:rPr>
          <w:rFonts w:ascii="Helvetica" w:hAnsi="Helvetica"/>
          <w:bCs/>
          <w:iCs/>
          <w:sz w:val="22"/>
          <w:szCs w:val="22"/>
        </w:rPr>
        <w:t>for their involvement.</w:t>
      </w:r>
    </w:p>
    <w:p w:rsidR="0076302A" w:rsidRPr="00E21B32" w:rsidRDefault="0076302A" w:rsidP="00E21B32">
      <w:pPr>
        <w:spacing w:after="120"/>
        <w:rPr>
          <w:rFonts w:ascii="Helvetica" w:hAnsi="Helvetica"/>
          <w:bCs/>
          <w:iCs/>
          <w:sz w:val="22"/>
          <w:szCs w:val="22"/>
        </w:rPr>
      </w:pPr>
    </w:p>
    <w:p w:rsidR="0076302A" w:rsidRPr="00E21B32" w:rsidRDefault="0076302A" w:rsidP="00E21B32">
      <w:pPr>
        <w:rPr>
          <w:rFonts w:ascii="Helvetica" w:hAnsi="Helvetica"/>
          <w:b/>
          <w:sz w:val="22"/>
          <w:szCs w:val="22"/>
        </w:rPr>
      </w:pPr>
      <w:r w:rsidRPr="00E21B32">
        <w:rPr>
          <w:rFonts w:ascii="Helvetica" w:hAnsi="Helvetica"/>
          <w:b/>
          <w:sz w:val="22"/>
          <w:szCs w:val="22"/>
        </w:rPr>
        <w:t>Designed by</w:t>
      </w:r>
    </w:p>
    <w:p w:rsidR="0076302A" w:rsidRPr="00E21B32" w:rsidRDefault="0076302A" w:rsidP="00E21B32">
      <w:pPr>
        <w:rPr>
          <w:rFonts w:ascii="Helvetica" w:hAnsi="Helvetica"/>
          <w:sz w:val="22"/>
          <w:szCs w:val="22"/>
        </w:rPr>
      </w:pPr>
      <w:r w:rsidRPr="00E21B32">
        <w:rPr>
          <w:rFonts w:ascii="Helvetica" w:hAnsi="Helvetica"/>
          <w:sz w:val="22"/>
          <w:szCs w:val="22"/>
        </w:rPr>
        <w:t>Pablo Suarez and Janot Mendler de Suarez for the Red Cros</w:t>
      </w:r>
      <w:r w:rsidR="002F1BD8">
        <w:rPr>
          <w:rFonts w:ascii="Helvetica" w:hAnsi="Helvetica"/>
          <w:sz w:val="22"/>
          <w:szCs w:val="22"/>
        </w:rPr>
        <w:t>s / Red Crescent Climate Centre</w:t>
      </w:r>
    </w:p>
    <w:p w:rsidR="0076302A" w:rsidRPr="00E21B32" w:rsidRDefault="0076302A" w:rsidP="00E21B32">
      <w:pPr>
        <w:rPr>
          <w:rFonts w:ascii="Helvetica" w:hAnsi="Helvetica"/>
          <w:sz w:val="22"/>
          <w:szCs w:val="22"/>
        </w:rPr>
      </w:pPr>
    </w:p>
    <w:p w:rsidR="0076302A" w:rsidRPr="00E21B32" w:rsidRDefault="0076302A" w:rsidP="00E21B32">
      <w:pPr>
        <w:rPr>
          <w:rFonts w:ascii="Helvetica" w:hAnsi="Helvetica"/>
          <w:b/>
          <w:sz w:val="22"/>
          <w:szCs w:val="22"/>
        </w:rPr>
      </w:pPr>
      <w:r w:rsidRPr="00E21B32">
        <w:rPr>
          <w:rFonts w:ascii="Helvetica" w:hAnsi="Helvetica"/>
          <w:b/>
          <w:sz w:val="22"/>
          <w:szCs w:val="22"/>
        </w:rPr>
        <w:t>Acknowledgements</w:t>
      </w:r>
    </w:p>
    <w:p w:rsidR="0076302A" w:rsidRPr="00E21B32" w:rsidRDefault="0076302A" w:rsidP="00E21B32">
      <w:pPr>
        <w:rPr>
          <w:rFonts w:ascii="Helvetica" w:hAnsi="Helvetica"/>
          <w:sz w:val="22"/>
          <w:szCs w:val="22"/>
        </w:rPr>
      </w:pPr>
      <w:r w:rsidRPr="00E21B32">
        <w:rPr>
          <w:rFonts w:ascii="Helvetica" w:hAnsi="Helvetica"/>
          <w:sz w:val="22"/>
          <w:szCs w:val="22"/>
        </w:rPr>
        <w:t xml:space="preserve">This game was developed with support from the American Red Cross (International </w:t>
      </w:r>
    </w:p>
    <w:p w:rsidR="00E21B32" w:rsidRPr="00E21B32" w:rsidRDefault="0076302A" w:rsidP="00E21B32">
      <w:pPr>
        <w:rPr>
          <w:rFonts w:ascii="Helvetica" w:hAnsi="Helvetica"/>
          <w:bCs/>
          <w:sz w:val="22"/>
          <w:szCs w:val="22"/>
          <w:lang w:bidi="en-US"/>
        </w:rPr>
      </w:pPr>
      <w:r w:rsidRPr="00E21B32">
        <w:rPr>
          <w:rFonts w:ascii="Helvetica" w:hAnsi="Helvetica"/>
          <w:sz w:val="22"/>
          <w:szCs w:val="22"/>
        </w:rPr>
        <w:t>Services Team)</w:t>
      </w:r>
      <w:r w:rsidR="00E21B32" w:rsidRPr="00E21B32">
        <w:rPr>
          <w:rFonts w:ascii="Helvetica" w:hAnsi="Helvetica"/>
          <w:sz w:val="22"/>
          <w:szCs w:val="22"/>
        </w:rPr>
        <w:t xml:space="preserve">, and is a </w:t>
      </w:r>
      <w:r w:rsidR="00FF4236">
        <w:rPr>
          <w:rFonts w:ascii="Helvetica" w:hAnsi="Helvetica"/>
          <w:sz w:val="22"/>
          <w:szCs w:val="22"/>
        </w:rPr>
        <w:t xml:space="preserve">substantially </w:t>
      </w:r>
      <w:r w:rsidR="00E21B32" w:rsidRPr="00E21B32">
        <w:rPr>
          <w:rFonts w:ascii="Helvetica" w:hAnsi="Helvetica"/>
          <w:sz w:val="22"/>
          <w:szCs w:val="22"/>
        </w:rPr>
        <w:t xml:space="preserve">simplified version of </w:t>
      </w:r>
      <w:r w:rsidR="00E21B32">
        <w:rPr>
          <w:rFonts w:ascii="Helvetica" w:hAnsi="Helvetica"/>
          <w:bCs/>
          <w:sz w:val="22"/>
          <w:szCs w:val="22"/>
          <w:lang w:bidi="en-US"/>
        </w:rPr>
        <w:t>a g</w:t>
      </w:r>
      <w:r w:rsidR="00E21B32" w:rsidRPr="00E21B32">
        <w:rPr>
          <w:rFonts w:ascii="Helvetica" w:hAnsi="Helvetica"/>
          <w:bCs/>
          <w:sz w:val="22"/>
          <w:szCs w:val="22"/>
          <w:lang w:bidi="en-US"/>
        </w:rPr>
        <w:t xml:space="preserve">ame on </w:t>
      </w:r>
      <w:r w:rsidR="00E21B32">
        <w:rPr>
          <w:rFonts w:ascii="Helvetica" w:hAnsi="Helvetica"/>
          <w:bCs/>
          <w:sz w:val="22"/>
          <w:szCs w:val="22"/>
          <w:lang w:bidi="en-US"/>
        </w:rPr>
        <w:t>deep uncertainty and robust decision m</w:t>
      </w:r>
      <w:r w:rsidR="00E21B32" w:rsidRPr="00E21B32">
        <w:rPr>
          <w:rFonts w:ascii="Helvetica" w:hAnsi="Helvetica"/>
          <w:bCs/>
          <w:sz w:val="22"/>
          <w:szCs w:val="22"/>
          <w:lang w:bidi="en-US"/>
        </w:rPr>
        <w:t>aking</w:t>
      </w:r>
      <w:r w:rsidR="00FF4236">
        <w:rPr>
          <w:rFonts w:ascii="Helvetica" w:hAnsi="Helvetica"/>
          <w:bCs/>
          <w:sz w:val="22"/>
          <w:szCs w:val="22"/>
          <w:lang w:bidi="en-US"/>
        </w:rPr>
        <w:t>, designe</w:t>
      </w:r>
      <w:r w:rsidR="00E21B32" w:rsidRPr="00E21B32">
        <w:rPr>
          <w:rFonts w:ascii="Helvetica" w:hAnsi="Helvetica"/>
          <w:bCs/>
          <w:sz w:val="22"/>
          <w:szCs w:val="22"/>
          <w:lang w:bidi="en-US"/>
        </w:rPr>
        <w:t>d for the World Bank Chief Economist for Sustainable Development</w:t>
      </w:r>
      <w:r w:rsidR="00FF4236">
        <w:rPr>
          <w:rFonts w:ascii="Helvetica" w:hAnsi="Helvetica"/>
          <w:bCs/>
          <w:sz w:val="22"/>
          <w:szCs w:val="22"/>
          <w:lang w:bidi="en-US"/>
        </w:rPr>
        <w:t>.</w:t>
      </w:r>
    </w:p>
    <w:p w:rsidR="00AA72AD" w:rsidRDefault="00AA72AD" w:rsidP="00E21B32">
      <w:pPr>
        <w:spacing w:after="120"/>
        <w:rPr>
          <w:rFonts w:ascii="Helvetica" w:hAnsi="Helvetica"/>
          <w:bCs/>
          <w:iCs/>
          <w:sz w:val="22"/>
          <w:szCs w:val="22"/>
        </w:rPr>
      </w:pPr>
    </w:p>
    <w:p w:rsidR="00BF0902" w:rsidRDefault="00BF0902" w:rsidP="00E21B32">
      <w:pPr>
        <w:spacing w:after="120"/>
        <w:rPr>
          <w:rFonts w:ascii="Helvetica" w:hAnsi="Helvetica"/>
          <w:bCs/>
          <w:iCs/>
          <w:sz w:val="22"/>
          <w:szCs w:val="22"/>
        </w:rPr>
      </w:pPr>
    </w:p>
    <w:p w:rsidR="006046A3" w:rsidRPr="00E21B32" w:rsidRDefault="006046A3" w:rsidP="00E21B32">
      <w:pPr>
        <w:spacing w:after="120"/>
        <w:rPr>
          <w:rFonts w:ascii="Helvetica" w:hAnsi="Helvetica"/>
          <w:bCs/>
          <w:iCs/>
          <w:sz w:val="22"/>
          <w:szCs w:val="22"/>
        </w:rPr>
      </w:pPr>
    </w:p>
    <w:sectPr w:rsidR="006046A3" w:rsidRPr="00E21B32" w:rsidSect="00017AF3">
      <w:footerReference w:type="even" r:id="rId9"/>
      <w:footerReference w:type="default" r:id="rId10"/>
      <w:pgSz w:w="12240" w:h="15840"/>
      <w:pgMar w:top="1152" w:right="1152" w:bottom="1152" w:left="1152"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F8F" w:rsidRDefault="00366F8F">
      <w:r>
        <w:separator/>
      </w:r>
    </w:p>
  </w:endnote>
  <w:endnote w:type="continuationSeparator" w:id="0">
    <w:p w:rsidR="00366F8F" w:rsidRDefault="00366F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0C2" w:rsidRDefault="002750C2" w:rsidP="00017A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50C2" w:rsidRDefault="002750C2">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0C2" w:rsidRDefault="002750C2" w:rsidP="00017A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1BD8">
      <w:rPr>
        <w:rStyle w:val="PageNumber"/>
        <w:noProof/>
      </w:rPr>
      <w:t>2</w:t>
    </w:r>
    <w:r>
      <w:rPr>
        <w:rStyle w:val="PageNumber"/>
      </w:rPr>
      <w:fldChar w:fldCharType="end"/>
    </w:r>
  </w:p>
  <w:p w:rsidR="002750C2" w:rsidRDefault="002750C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F8F" w:rsidRDefault="00366F8F">
      <w:r>
        <w:separator/>
      </w:r>
    </w:p>
  </w:footnote>
  <w:footnote w:type="continuationSeparator" w:id="0">
    <w:p w:rsidR="00366F8F" w:rsidRDefault="00366F8F">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C9B"/>
    <w:multiLevelType w:val="hybridMultilevel"/>
    <w:tmpl w:val="C5FA867A"/>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
    <w:nsid w:val="05D61499"/>
    <w:multiLevelType w:val="hybridMultilevel"/>
    <w:tmpl w:val="444C6EF6"/>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
    <w:nsid w:val="07E05F39"/>
    <w:multiLevelType w:val="hybridMultilevel"/>
    <w:tmpl w:val="50683F62"/>
    <w:lvl w:ilvl="0" w:tplc="2A98CE90">
      <w:numFmt w:val="bullet"/>
      <w:lvlText w:val="-"/>
      <w:lvlJc w:val="left"/>
      <w:pPr>
        <w:tabs>
          <w:tab w:val="num" w:pos="1080"/>
        </w:tabs>
        <w:ind w:left="1080" w:hanging="360"/>
      </w:pPr>
      <w:rPr>
        <w:rFonts w:ascii="Times New Roman" w:eastAsia="Times New Roman" w:hAnsi="Times New Roman"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9203903"/>
    <w:multiLevelType w:val="hybridMultilevel"/>
    <w:tmpl w:val="C3261A92"/>
    <w:lvl w:ilvl="0" w:tplc="CAB20E74">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0C09651E"/>
    <w:multiLevelType w:val="hybridMultilevel"/>
    <w:tmpl w:val="F1B410C4"/>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5">
    <w:nsid w:val="22B77E16"/>
    <w:multiLevelType w:val="hybridMultilevel"/>
    <w:tmpl w:val="CD4C6C2E"/>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B32187"/>
    <w:multiLevelType w:val="hybridMultilevel"/>
    <w:tmpl w:val="D05CE022"/>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7">
    <w:nsid w:val="279F3B80"/>
    <w:multiLevelType w:val="multilevel"/>
    <w:tmpl w:val="1DF82BC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1A37F5"/>
    <w:multiLevelType w:val="hybridMultilevel"/>
    <w:tmpl w:val="BE9A91F6"/>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9">
    <w:nsid w:val="2D9C04ED"/>
    <w:multiLevelType w:val="hybridMultilevel"/>
    <w:tmpl w:val="34FC2A60"/>
    <w:lvl w:ilvl="0" w:tplc="04090015">
      <w:start w:val="1"/>
      <w:numFmt w:val="upperLetter"/>
      <w:lvlText w:val="%1."/>
      <w:lvlJc w:val="left"/>
      <w:pPr>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2E565785"/>
    <w:multiLevelType w:val="hybridMultilevel"/>
    <w:tmpl w:val="C1067CE0"/>
    <w:lvl w:ilvl="0" w:tplc="4A4C27FC">
      <w:start w:val="1"/>
      <w:numFmt w:val="lowerLetter"/>
      <w:lvlText w:val="%1)"/>
      <w:lvlJc w:val="left"/>
      <w:pPr>
        <w:tabs>
          <w:tab w:val="num" w:pos="1080"/>
        </w:tabs>
        <w:ind w:left="1080" w:hanging="360"/>
      </w:pPr>
      <w:rPr>
        <w:rFonts w:ascii="Times New Roman" w:eastAsia="Times New Roman" w:hAnsi="Times New Roman" w:hint="default"/>
        <w:color w:val="auto"/>
        <w:w w:val="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F72641D"/>
    <w:multiLevelType w:val="hybridMultilevel"/>
    <w:tmpl w:val="0910F742"/>
    <w:lvl w:ilvl="0" w:tplc="3EB4F4F6">
      <w:start w:val="20"/>
      <w:numFmt w:val="bullet"/>
      <w:lvlText w:val="-"/>
      <w:lvlJc w:val="left"/>
      <w:pPr>
        <w:ind w:left="360" w:hanging="360"/>
      </w:pPr>
      <w:rPr>
        <w:rFonts w:ascii="Helvetica" w:eastAsia="Times New Roman" w:hAnsi="Helvetica"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C40E48"/>
    <w:multiLevelType w:val="multilevel"/>
    <w:tmpl w:val="1DF82BC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01275D"/>
    <w:multiLevelType w:val="hybridMultilevel"/>
    <w:tmpl w:val="C83666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DD5813"/>
    <w:multiLevelType w:val="hybridMultilevel"/>
    <w:tmpl w:val="36222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2A682E"/>
    <w:multiLevelType w:val="hybridMultilevel"/>
    <w:tmpl w:val="50DC8426"/>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nsid w:val="361577AE"/>
    <w:multiLevelType w:val="multilevel"/>
    <w:tmpl w:val="673826A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88165B3"/>
    <w:multiLevelType w:val="hybridMultilevel"/>
    <w:tmpl w:val="33D6038C"/>
    <w:lvl w:ilvl="0" w:tplc="571CA15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38CB0100"/>
    <w:multiLevelType w:val="hybridMultilevel"/>
    <w:tmpl w:val="E0E44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2F52EC"/>
    <w:multiLevelType w:val="hybridMultilevel"/>
    <w:tmpl w:val="6B02962A"/>
    <w:lvl w:ilvl="0" w:tplc="EE2AAB3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3C1F31D8"/>
    <w:multiLevelType w:val="hybridMultilevel"/>
    <w:tmpl w:val="C0D40E56"/>
    <w:lvl w:ilvl="0" w:tplc="2EECE9A0">
      <w:start w:val="1"/>
      <w:numFmt w:val="bullet"/>
      <w:lvlText w:val=""/>
      <w:lvlJc w:val="left"/>
      <w:pPr>
        <w:tabs>
          <w:tab w:val="num" w:pos="1440"/>
        </w:tabs>
        <w:ind w:left="1440" w:hanging="720"/>
      </w:pPr>
      <w:rPr>
        <w:rFonts w:ascii="Symbol" w:hAnsi="Symbol" w:hint="default"/>
        <w:color w:val="auto"/>
        <w:w w:val="5"/>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nsid w:val="3EC304BA"/>
    <w:multiLevelType w:val="hybridMultilevel"/>
    <w:tmpl w:val="1CE2901A"/>
    <w:lvl w:ilvl="0" w:tplc="428C9AA6">
      <w:start w:val="6"/>
      <w:numFmt w:val="bullet"/>
      <w:lvlText w:val="-"/>
      <w:lvlJc w:val="left"/>
      <w:pPr>
        <w:tabs>
          <w:tab w:val="num" w:pos="1440"/>
        </w:tabs>
        <w:ind w:left="1440" w:hanging="360"/>
      </w:pPr>
      <w:rPr>
        <w:rFonts w:ascii="Helvetica" w:eastAsia="Times New Roman" w:hAnsi="Helvetica" w:hint="default"/>
        <w:w w:val="5"/>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2">
    <w:nsid w:val="418379EE"/>
    <w:multiLevelType w:val="hybridMultilevel"/>
    <w:tmpl w:val="E2440EC2"/>
    <w:lvl w:ilvl="0" w:tplc="1682E912">
      <w:start w:val="1"/>
      <w:numFmt w:val="bullet"/>
      <w:lvlText w:val="-"/>
      <w:lvlJc w:val="left"/>
      <w:pPr>
        <w:ind w:left="360" w:hanging="360"/>
      </w:pPr>
      <w:rPr>
        <w:rFonts w:ascii="Helvetica" w:eastAsia="Times New Roman" w:hAnsi="Helvetica"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F6402D"/>
    <w:multiLevelType w:val="multilevel"/>
    <w:tmpl w:val="29C4AE3E"/>
    <w:lvl w:ilvl="0">
      <w:start w:val="1"/>
      <w:numFmt w:val="bullet"/>
      <w:lvlText w:val=""/>
      <w:lvlJc w:val="left"/>
      <w:pPr>
        <w:tabs>
          <w:tab w:val="num" w:pos="1440"/>
        </w:tabs>
        <w:ind w:left="1440" w:hanging="720"/>
      </w:pPr>
      <w:rPr>
        <w:rFonts w:ascii="Symbol" w:hAnsi="Symbol" w:hint="default"/>
        <w:color w:val="auto"/>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7C92DCE"/>
    <w:multiLevelType w:val="hybridMultilevel"/>
    <w:tmpl w:val="F3A0EEB0"/>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5">
    <w:nsid w:val="4A100C8A"/>
    <w:multiLevelType w:val="hybridMultilevel"/>
    <w:tmpl w:val="54081D10"/>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6">
    <w:nsid w:val="4A590963"/>
    <w:multiLevelType w:val="hybridMultilevel"/>
    <w:tmpl w:val="4D042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466EF6"/>
    <w:multiLevelType w:val="hybridMultilevel"/>
    <w:tmpl w:val="6AEAF00A"/>
    <w:lvl w:ilvl="0" w:tplc="F5EEF0B6">
      <w:start w:val="1"/>
      <w:numFmt w:val="low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8">
    <w:nsid w:val="4C6467A0"/>
    <w:multiLevelType w:val="multilevel"/>
    <w:tmpl w:val="1CE2901A"/>
    <w:lvl w:ilvl="0">
      <w:start w:val="6"/>
      <w:numFmt w:val="bullet"/>
      <w:lvlText w:val="-"/>
      <w:lvlJc w:val="left"/>
      <w:pPr>
        <w:tabs>
          <w:tab w:val="num" w:pos="1440"/>
        </w:tabs>
        <w:ind w:left="1440" w:hanging="360"/>
      </w:pPr>
      <w:rPr>
        <w:rFonts w:ascii="Helvetica" w:eastAsia="Times New Roman" w:hAnsi="Helvetica" w:hint="default"/>
        <w:w w:val="5"/>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4E54341F"/>
    <w:multiLevelType w:val="multilevel"/>
    <w:tmpl w:val="50683F62"/>
    <w:lvl w:ilvl="0">
      <w:numFmt w:val="bullet"/>
      <w:lvlText w:val="-"/>
      <w:lvlJc w:val="left"/>
      <w:pPr>
        <w:tabs>
          <w:tab w:val="num" w:pos="1080"/>
        </w:tabs>
        <w:ind w:left="1080" w:hanging="360"/>
      </w:pPr>
      <w:rPr>
        <w:rFonts w:ascii="Times New Roman" w:eastAsia="Times New Roman" w:hAnsi="Times New Roman" w:hint="default"/>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F954148"/>
    <w:multiLevelType w:val="multilevel"/>
    <w:tmpl w:val="0FA8E6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48249D6"/>
    <w:multiLevelType w:val="hybridMultilevel"/>
    <w:tmpl w:val="9D70570E"/>
    <w:lvl w:ilvl="0" w:tplc="2A98CE90">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32">
    <w:nsid w:val="56413E7D"/>
    <w:multiLevelType w:val="hybridMultilevel"/>
    <w:tmpl w:val="29C4AE3E"/>
    <w:lvl w:ilvl="0" w:tplc="2EECE9A0">
      <w:start w:val="1"/>
      <w:numFmt w:val="bullet"/>
      <w:lvlText w:val=""/>
      <w:lvlJc w:val="left"/>
      <w:pPr>
        <w:tabs>
          <w:tab w:val="num" w:pos="1440"/>
        </w:tabs>
        <w:ind w:left="1440" w:hanging="720"/>
      </w:pPr>
      <w:rPr>
        <w:rFonts w:ascii="Symbol" w:hAnsi="Symbol" w:hint="default"/>
        <w:color w:val="auto"/>
        <w:w w:val="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5B7A19B9"/>
    <w:multiLevelType w:val="hybridMultilevel"/>
    <w:tmpl w:val="E898D764"/>
    <w:lvl w:ilvl="0" w:tplc="2A98CE90">
      <w:numFmt w:val="bullet"/>
      <w:lvlText w:val="-"/>
      <w:lvlJc w:val="left"/>
      <w:pPr>
        <w:tabs>
          <w:tab w:val="num" w:pos="1080"/>
        </w:tabs>
        <w:ind w:left="1080" w:hanging="360"/>
      </w:pPr>
      <w:rPr>
        <w:rFonts w:ascii="Times New Roman" w:eastAsia="Times New Roman" w:hAnsi="Times New Roman"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0A84F6B"/>
    <w:multiLevelType w:val="hybridMultilevel"/>
    <w:tmpl w:val="964EB254"/>
    <w:lvl w:ilvl="0" w:tplc="B6C8CD04">
      <w:start w:val="1"/>
      <w:numFmt w:val="low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5">
    <w:nsid w:val="623250C8"/>
    <w:multiLevelType w:val="hybridMultilevel"/>
    <w:tmpl w:val="BEC8B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D11D39"/>
    <w:multiLevelType w:val="hybridMultilevel"/>
    <w:tmpl w:val="13FAA5A4"/>
    <w:lvl w:ilvl="0" w:tplc="E38C1B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58543DC"/>
    <w:multiLevelType w:val="hybridMultilevel"/>
    <w:tmpl w:val="1464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852390B"/>
    <w:multiLevelType w:val="hybridMultilevel"/>
    <w:tmpl w:val="4998A3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nsid w:val="7E8B601A"/>
    <w:multiLevelType w:val="hybridMultilevel"/>
    <w:tmpl w:val="E7CE6686"/>
    <w:lvl w:ilvl="0" w:tplc="428C9AA6">
      <w:numFmt w:val="bullet"/>
      <w:lvlText w:val="-"/>
      <w:lvlJc w:val="left"/>
      <w:pPr>
        <w:tabs>
          <w:tab w:val="num" w:pos="720"/>
        </w:tabs>
        <w:ind w:left="720" w:hanging="360"/>
      </w:pPr>
      <w:rPr>
        <w:rFonts w:ascii="Helvetica" w:eastAsia="Times New Roman" w:hAnsi="Helvetica" w:hint="default"/>
        <w:w w:val="5"/>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1"/>
  </w:num>
  <w:num w:numId="3">
    <w:abstractNumId w:val="28"/>
  </w:num>
  <w:num w:numId="4">
    <w:abstractNumId w:val="20"/>
  </w:num>
  <w:num w:numId="5">
    <w:abstractNumId w:val="15"/>
  </w:num>
  <w:num w:numId="6">
    <w:abstractNumId w:val="2"/>
  </w:num>
  <w:num w:numId="7">
    <w:abstractNumId w:val="34"/>
  </w:num>
  <w:num w:numId="8">
    <w:abstractNumId w:val="38"/>
  </w:num>
  <w:num w:numId="9">
    <w:abstractNumId w:val="30"/>
  </w:num>
  <w:num w:numId="10">
    <w:abstractNumId w:val="27"/>
  </w:num>
  <w:num w:numId="11">
    <w:abstractNumId w:val="1"/>
  </w:num>
  <w:num w:numId="12">
    <w:abstractNumId w:val="16"/>
  </w:num>
  <w:num w:numId="13">
    <w:abstractNumId w:val="37"/>
  </w:num>
  <w:num w:numId="14">
    <w:abstractNumId w:val="33"/>
  </w:num>
  <w:num w:numId="15">
    <w:abstractNumId w:val="24"/>
  </w:num>
  <w:num w:numId="16">
    <w:abstractNumId w:val="3"/>
  </w:num>
  <w:num w:numId="17">
    <w:abstractNumId w:val="19"/>
  </w:num>
  <w:num w:numId="18">
    <w:abstractNumId w:val="8"/>
  </w:num>
  <w:num w:numId="19">
    <w:abstractNumId w:val="0"/>
  </w:num>
  <w:num w:numId="20">
    <w:abstractNumId w:val="25"/>
  </w:num>
  <w:num w:numId="21">
    <w:abstractNumId w:val="6"/>
  </w:num>
  <w:num w:numId="22">
    <w:abstractNumId w:val="4"/>
  </w:num>
  <w:num w:numId="23">
    <w:abstractNumId w:val="29"/>
  </w:num>
  <w:num w:numId="24">
    <w:abstractNumId w:val="32"/>
  </w:num>
  <w:num w:numId="25">
    <w:abstractNumId w:val="23"/>
  </w:num>
  <w:num w:numId="26">
    <w:abstractNumId w:val="10"/>
  </w:num>
  <w:num w:numId="27">
    <w:abstractNumId w:val="31"/>
  </w:num>
  <w:num w:numId="28">
    <w:abstractNumId w:val="17"/>
  </w:num>
  <w:num w:numId="29">
    <w:abstractNumId w:val="36"/>
  </w:num>
  <w:num w:numId="30">
    <w:abstractNumId w:val="12"/>
  </w:num>
  <w:num w:numId="31">
    <w:abstractNumId w:val="26"/>
  </w:num>
  <w:num w:numId="32">
    <w:abstractNumId w:val="7"/>
  </w:num>
  <w:num w:numId="33">
    <w:abstractNumId w:val="18"/>
  </w:num>
  <w:num w:numId="34">
    <w:abstractNumId w:val="5"/>
  </w:num>
  <w:num w:numId="35">
    <w:abstractNumId w:val="35"/>
  </w:num>
  <w:num w:numId="36">
    <w:abstractNumId w:val="14"/>
  </w:num>
  <w:num w:numId="37">
    <w:abstractNumId w:val="11"/>
  </w:num>
  <w:num w:numId="38">
    <w:abstractNumId w:val="22"/>
  </w:num>
  <w:num w:numId="39">
    <w:abstractNumId w:val="9"/>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stylePaneFormatFilter w:val="5024"/>
  <w:defaultTabStop w:val="720"/>
  <w:displayHorizontalDrawingGridEvery w:val="0"/>
  <w:displayVerticalDrawingGridEvery w:val="0"/>
  <w:doNotUseMarginsForDrawingGridOrigin/>
  <w:noPunctuationKerning/>
  <w:characterSpacingControl w:val="doNotCompress"/>
  <w:savePreviewPicture/>
  <w:hdrShapeDefaults>
    <o:shapedefaults v:ext="edit" spidmax="3074"/>
  </w:hdrShapeDefaults>
  <w:footnotePr>
    <w:footnote w:id="-1"/>
    <w:footnote w:id="0"/>
  </w:footnotePr>
  <w:endnotePr>
    <w:endnote w:id="-1"/>
    <w:endnote w:id="0"/>
  </w:endnotePr>
  <w:compat/>
  <w:rsids>
    <w:rsidRoot w:val="001047E9"/>
    <w:rsid w:val="00017AF3"/>
    <w:rsid w:val="00021AA4"/>
    <w:rsid w:val="00026022"/>
    <w:rsid w:val="000546B3"/>
    <w:rsid w:val="00071EC1"/>
    <w:rsid w:val="0012276F"/>
    <w:rsid w:val="001376B5"/>
    <w:rsid w:val="0015521E"/>
    <w:rsid w:val="001B0CA6"/>
    <w:rsid w:val="001B6C58"/>
    <w:rsid w:val="001C0ABB"/>
    <w:rsid w:val="001D4885"/>
    <w:rsid w:val="001D7B9D"/>
    <w:rsid w:val="00205345"/>
    <w:rsid w:val="00236483"/>
    <w:rsid w:val="00245E60"/>
    <w:rsid w:val="002716E8"/>
    <w:rsid w:val="002750C2"/>
    <w:rsid w:val="002C4D6F"/>
    <w:rsid w:val="002F1BD8"/>
    <w:rsid w:val="00301D0A"/>
    <w:rsid w:val="00306C07"/>
    <w:rsid w:val="00317AB8"/>
    <w:rsid w:val="0035374C"/>
    <w:rsid w:val="00353B8C"/>
    <w:rsid w:val="003623D9"/>
    <w:rsid w:val="00366F8F"/>
    <w:rsid w:val="0037783D"/>
    <w:rsid w:val="003860BD"/>
    <w:rsid w:val="003939B2"/>
    <w:rsid w:val="0039667F"/>
    <w:rsid w:val="003A36F0"/>
    <w:rsid w:val="003B081B"/>
    <w:rsid w:val="003B413D"/>
    <w:rsid w:val="004007F0"/>
    <w:rsid w:val="00411DF7"/>
    <w:rsid w:val="00461188"/>
    <w:rsid w:val="0047560F"/>
    <w:rsid w:val="004C0554"/>
    <w:rsid w:val="004D237D"/>
    <w:rsid w:val="004E6A6A"/>
    <w:rsid w:val="00502A85"/>
    <w:rsid w:val="00511F0F"/>
    <w:rsid w:val="00516088"/>
    <w:rsid w:val="005276CC"/>
    <w:rsid w:val="0053632E"/>
    <w:rsid w:val="00544A2D"/>
    <w:rsid w:val="005552B2"/>
    <w:rsid w:val="00555DA5"/>
    <w:rsid w:val="0058720E"/>
    <w:rsid w:val="005933E9"/>
    <w:rsid w:val="0059494B"/>
    <w:rsid w:val="005B5C8D"/>
    <w:rsid w:val="005B5D5B"/>
    <w:rsid w:val="005E5654"/>
    <w:rsid w:val="005F70D9"/>
    <w:rsid w:val="006046A3"/>
    <w:rsid w:val="006105E3"/>
    <w:rsid w:val="00622B28"/>
    <w:rsid w:val="006264A6"/>
    <w:rsid w:val="006268AF"/>
    <w:rsid w:val="00633E64"/>
    <w:rsid w:val="00672A1B"/>
    <w:rsid w:val="00673BD9"/>
    <w:rsid w:val="00686B31"/>
    <w:rsid w:val="006967CF"/>
    <w:rsid w:val="006A47F7"/>
    <w:rsid w:val="006A6268"/>
    <w:rsid w:val="006B45F4"/>
    <w:rsid w:val="006E6935"/>
    <w:rsid w:val="007353F0"/>
    <w:rsid w:val="00741E84"/>
    <w:rsid w:val="00755722"/>
    <w:rsid w:val="0076302A"/>
    <w:rsid w:val="00773C0D"/>
    <w:rsid w:val="007749EA"/>
    <w:rsid w:val="008030D8"/>
    <w:rsid w:val="00810088"/>
    <w:rsid w:val="00814F6F"/>
    <w:rsid w:val="00826D43"/>
    <w:rsid w:val="00835334"/>
    <w:rsid w:val="0084463B"/>
    <w:rsid w:val="008937A2"/>
    <w:rsid w:val="008A6067"/>
    <w:rsid w:val="008B097B"/>
    <w:rsid w:val="008B5F35"/>
    <w:rsid w:val="008D354B"/>
    <w:rsid w:val="008D7E60"/>
    <w:rsid w:val="008F0508"/>
    <w:rsid w:val="008F2797"/>
    <w:rsid w:val="009325D6"/>
    <w:rsid w:val="0093362F"/>
    <w:rsid w:val="0094209D"/>
    <w:rsid w:val="00945A8B"/>
    <w:rsid w:val="00955B64"/>
    <w:rsid w:val="00962DDD"/>
    <w:rsid w:val="00981C77"/>
    <w:rsid w:val="009E626D"/>
    <w:rsid w:val="009E6299"/>
    <w:rsid w:val="009F177C"/>
    <w:rsid w:val="009F3178"/>
    <w:rsid w:val="00A02C62"/>
    <w:rsid w:val="00A0789A"/>
    <w:rsid w:val="00A126FA"/>
    <w:rsid w:val="00A33DF3"/>
    <w:rsid w:val="00A346DA"/>
    <w:rsid w:val="00A512C2"/>
    <w:rsid w:val="00A73355"/>
    <w:rsid w:val="00A7376B"/>
    <w:rsid w:val="00A768CF"/>
    <w:rsid w:val="00AA0749"/>
    <w:rsid w:val="00AA3805"/>
    <w:rsid w:val="00AA3C43"/>
    <w:rsid w:val="00AA72AD"/>
    <w:rsid w:val="00AC4336"/>
    <w:rsid w:val="00AE6721"/>
    <w:rsid w:val="00AF1A36"/>
    <w:rsid w:val="00B125C8"/>
    <w:rsid w:val="00B26064"/>
    <w:rsid w:val="00B621D1"/>
    <w:rsid w:val="00B76BA3"/>
    <w:rsid w:val="00BB2726"/>
    <w:rsid w:val="00BB287D"/>
    <w:rsid w:val="00BD1844"/>
    <w:rsid w:val="00BD2B50"/>
    <w:rsid w:val="00BE21A7"/>
    <w:rsid w:val="00BE7D61"/>
    <w:rsid w:val="00BF0902"/>
    <w:rsid w:val="00BF2244"/>
    <w:rsid w:val="00C075EC"/>
    <w:rsid w:val="00C14AA3"/>
    <w:rsid w:val="00C35820"/>
    <w:rsid w:val="00C42E29"/>
    <w:rsid w:val="00C464A0"/>
    <w:rsid w:val="00C64D08"/>
    <w:rsid w:val="00C841C8"/>
    <w:rsid w:val="00C849C0"/>
    <w:rsid w:val="00C97118"/>
    <w:rsid w:val="00CC722C"/>
    <w:rsid w:val="00D25584"/>
    <w:rsid w:val="00D32143"/>
    <w:rsid w:val="00D41B6C"/>
    <w:rsid w:val="00D4400E"/>
    <w:rsid w:val="00D46E4F"/>
    <w:rsid w:val="00D514C3"/>
    <w:rsid w:val="00D562FB"/>
    <w:rsid w:val="00D7076E"/>
    <w:rsid w:val="00D825C7"/>
    <w:rsid w:val="00D92F8E"/>
    <w:rsid w:val="00DB53EC"/>
    <w:rsid w:val="00DE2F8D"/>
    <w:rsid w:val="00DF70D9"/>
    <w:rsid w:val="00E16FD2"/>
    <w:rsid w:val="00E21B32"/>
    <w:rsid w:val="00E22991"/>
    <w:rsid w:val="00E26D58"/>
    <w:rsid w:val="00E32CEA"/>
    <w:rsid w:val="00E371FB"/>
    <w:rsid w:val="00E41614"/>
    <w:rsid w:val="00E42767"/>
    <w:rsid w:val="00E5708C"/>
    <w:rsid w:val="00E737AD"/>
    <w:rsid w:val="00E86A7A"/>
    <w:rsid w:val="00E876E7"/>
    <w:rsid w:val="00EC148B"/>
    <w:rsid w:val="00EC2FE3"/>
    <w:rsid w:val="00EC55DA"/>
    <w:rsid w:val="00EE4907"/>
    <w:rsid w:val="00EF23EC"/>
    <w:rsid w:val="00EF6C0D"/>
    <w:rsid w:val="00F140CF"/>
    <w:rsid w:val="00F27B71"/>
    <w:rsid w:val="00F32046"/>
    <w:rsid w:val="00F514E0"/>
    <w:rsid w:val="00F54BD9"/>
    <w:rsid w:val="00F62143"/>
    <w:rsid w:val="00F77E85"/>
    <w:rsid w:val="00F86872"/>
    <w:rsid w:val="00F95737"/>
    <w:rsid w:val="00FA0AD2"/>
    <w:rsid w:val="00FC60D7"/>
    <w:rsid w:val="00FE486C"/>
    <w:rsid w:val="00FF4236"/>
    <w:rsid w:val="00FF5B5E"/>
  </w:rsids>
  <m:mathPr>
    <m:mathFont m:val="Tms Rm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uiPriority w:val="99"/>
    <w:semiHidden/>
    <w:rsid w:val="008F1D0B"/>
  </w:style>
  <w:style w:type="character" w:styleId="FootnoteReference">
    <w:name w:val="footnote reference"/>
    <w:uiPriority w:val="99"/>
    <w:semiHidden/>
    <w:rsid w:val="008F1D0B"/>
    <w:rPr>
      <w:vertAlign w:val="superscript"/>
    </w:rPr>
  </w:style>
  <w:style w:type="table" w:styleId="TableGrid">
    <w:name w:val="Table Grid"/>
    <w:basedOn w:val="TableNormal"/>
    <w:rsid w:val="008F1D0B"/>
    <w:rPr>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8F1D0B"/>
    <w:rPr>
      <w:sz w:val="18"/>
    </w:rPr>
  </w:style>
  <w:style w:type="paragraph" w:styleId="CommentText">
    <w:name w:val="annotation text"/>
    <w:basedOn w:val="Normal"/>
    <w:link w:val="CommentTextChar"/>
    <w:uiPriority w:val="99"/>
    <w:semiHidden/>
    <w:rsid w:val="008F1D0B"/>
  </w:style>
  <w:style w:type="paragraph" w:styleId="CommentSubject">
    <w:name w:val="annotation subject"/>
    <w:basedOn w:val="CommentText"/>
    <w:next w:val="CommentText"/>
    <w:semiHidden/>
    <w:rsid w:val="008F1D0B"/>
  </w:style>
  <w:style w:type="paragraph" w:styleId="BalloonText">
    <w:name w:val="Balloon Text"/>
    <w:basedOn w:val="Normal"/>
    <w:semiHidden/>
    <w:rsid w:val="008F1D0B"/>
    <w:rPr>
      <w:rFonts w:ascii="Lucida Grande" w:hAnsi="Lucida Grande"/>
      <w:sz w:val="18"/>
      <w:szCs w:val="18"/>
    </w:rPr>
  </w:style>
  <w:style w:type="paragraph" w:customStyle="1" w:styleId="ColorfulList-Accent11">
    <w:name w:val="Colorful List - Accent 11"/>
    <w:basedOn w:val="Normal"/>
    <w:qFormat/>
    <w:rsid w:val="009B0B2A"/>
    <w:pPr>
      <w:ind w:left="720"/>
    </w:pPr>
    <w:rPr>
      <w:rFonts w:ascii="Calibri" w:eastAsia="Calibri" w:hAnsi="Calibri"/>
      <w:sz w:val="22"/>
      <w:szCs w:val="22"/>
      <w:lang w:val="en-GB"/>
    </w:rPr>
  </w:style>
  <w:style w:type="paragraph" w:styleId="Footer">
    <w:name w:val="footer"/>
    <w:basedOn w:val="Normal"/>
    <w:semiHidden/>
    <w:rsid w:val="00D51551"/>
    <w:pPr>
      <w:tabs>
        <w:tab w:val="center" w:pos="4320"/>
        <w:tab w:val="right" w:pos="8640"/>
      </w:tabs>
    </w:pPr>
  </w:style>
  <w:style w:type="character" w:styleId="PageNumber">
    <w:name w:val="page number"/>
    <w:basedOn w:val="DefaultParagraphFont"/>
    <w:rsid w:val="00D51551"/>
  </w:style>
  <w:style w:type="character" w:customStyle="1" w:styleId="FootnoteTextChar">
    <w:name w:val="Footnote Text Char"/>
    <w:link w:val="FootnoteText"/>
    <w:uiPriority w:val="99"/>
    <w:semiHidden/>
    <w:rsid w:val="009325D6"/>
    <w:rPr>
      <w:sz w:val="24"/>
      <w:szCs w:val="24"/>
    </w:rPr>
  </w:style>
  <w:style w:type="character" w:styleId="Hyperlink">
    <w:name w:val="Hyperlink"/>
    <w:uiPriority w:val="99"/>
    <w:unhideWhenUsed/>
    <w:rsid w:val="009325D6"/>
    <w:rPr>
      <w:color w:val="0000FF"/>
      <w:u w:val="single"/>
    </w:rPr>
  </w:style>
  <w:style w:type="character" w:styleId="FollowedHyperlink">
    <w:name w:val="FollowedHyperlink"/>
    <w:uiPriority w:val="99"/>
    <w:semiHidden/>
    <w:unhideWhenUsed/>
    <w:rsid w:val="009325D6"/>
    <w:rPr>
      <w:color w:val="800080"/>
      <w:u w:val="single"/>
    </w:rPr>
  </w:style>
  <w:style w:type="paragraph" w:styleId="ListParagraph">
    <w:name w:val="List Paragraph"/>
    <w:basedOn w:val="Normal"/>
    <w:uiPriority w:val="34"/>
    <w:qFormat/>
    <w:rsid w:val="002C4D6F"/>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uiPriority w:val="99"/>
    <w:semiHidden/>
    <w:rsid w:val="0076302A"/>
    <w:rPr>
      <w:sz w:val="24"/>
      <w:szCs w:val="24"/>
    </w:rPr>
  </w:style>
</w:styles>
</file>

<file path=word/webSettings.xml><?xml version="1.0" encoding="utf-8"?>
<w:webSettings xmlns:r="http://schemas.openxmlformats.org/officeDocument/2006/relationships" xmlns:w="http://schemas.openxmlformats.org/wordprocessingml/2006/main">
  <w:divs>
    <w:div w:id="18492951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1629</Words>
  <Characters>9290</Characters>
  <Application>Microsoft Macintosh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Design of Participatory Learning Activity</vt:lpstr>
    </vt:vector>
  </TitlesOfParts>
  <Company/>
  <LinksUpToDate>false</LinksUpToDate>
  <CharactersWithSpaces>11408</CharactersWithSpaces>
  <SharedDoc>false</SharedDoc>
  <HLinks>
    <vt:vector size="12" baseType="variant">
      <vt:variant>
        <vt:i4>7864341</vt:i4>
      </vt:variant>
      <vt:variant>
        <vt:i4>-1</vt:i4>
      </vt:variant>
      <vt:variant>
        <vt:i4>1072</vt:i4>
      </vt:variant>
      <vt:variant>
        <vt:i4>1</vt:i4>
      </vt:variant>
      <vt:variant>
        <vt:lpwstr>D4D-SimpleBoard</vt:lpwstr>
      </vt:variant>
      <vt:variant>
        <vt:lpwstr/>
      </vt:variant>
      <vt:variant>
        <vt:i4>5373964</vt:i4>
      </vt:variant>
      <vt:variant>
        <vt:i4>-1</vt:i4>
      </vt:variant>
      <vt:variant>
        <vt:i4>1073</vt:i4>
      </vt:variant>
      <vt:variant>
        <vt:i4>1</vt:i4>
      </vt:variant>
      <vt:variant>
        <vt:lpwstr>Cone 3 Positions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of Participatory Learning Activity</dc:title>
  <dc:subject/>
  <dc:creator>Pablo Suarez</dc:creator>
  <cp:keywords/>
  <dc:description/>
  <cp:lastModifiedBy>Carina Bachofen</cp:lastModifiedBy>
  <cp:revision>2</cp:revision>
  <dcterms:created xsi:type="dcterms:W3CDTF">2014-07-16T11:27:00Z</dcterms:created>
  <dcterms:modified xsi:type="dcterms:W3CDTF">2014-07-16T11:27:00Z</dcterms:modified>
</cp:coreProperties>
</file>