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C5976" w14:textId="04BD1D2C" w:rsidR="009131BA" w:rsidRPr="00E5431E" w:rsidRDefault="009131BA">
      <w:pPr>
        <w:rPr>
          <w:b/>
          <w:sz w:val="24"/>
          <w:szCs w:val="24"/>
          <w:u w:val="single"/>
        </w:rPr>
      </w:pPr>
    </w:p>
    <w:p w14:paraId="64A0B04C" w14:textId="77777777" w:rsidR="009131BA" w:rsidRPr="00E5431E" w:rsidRDefault="009131BA">
      <w:pPr>
        <w:rPr>
          <w:b/>
          <w:sz w:val="24"/>
          <w:szCs w:val="24"/>
          <w:u w:val="single"/>
        </w:rPr>
      </w:pPr>
    </w:p>
    <w:p w14:paraId="039848CD" w14:textId="77777777" w:rsidR="00464129" w:rsidRPr="00E5431E" w:rsidRDefault="00464129">
      <w:pPr>
        <w:rPr>
          <w:b/>
          <w:sz w:val="32"/>
          <w:szCs w:val="32"/>
        </w:rPr>
      </w:pPr>
    </w:p>
    <w:p w14:paraId="042D9740" w14:textId="5940688C" w:rsidR="009131BA" w:rsidRPr="000A1B48" w:rsidRDefault="009131BA" w:rsidP="007F58F6">
      <w:pPr>
        <w:rPr>
          <w:b/>
          <w:sz w:val="36"/>
          <w:szCs w:val="36"/>
        </w:rPr>
      </w:pPr>
      <w:r w:rsidRPr="000A1B48">
        <w:rPr>
          <w:b/>
          <w:sz w:val="36"/>
          <w:szCs w:val="36"/>
        </w:rPr>
        <w:t xml:space="preserve">Session </w:t>
      </w:r>
      <w:r w:rsidR="007F58F6" w:rsidRPr="000A1B48">
        <w:rPr>
          <w:b/>
          <w:sz w:val="36"/>
          <w:szCs w:val="36"/>
        </w:rPr>
        <w:t>5</w:t>
      </w:r>
      <w:r w:rsidRPr="000A1B48">
        <w:rPr>
          <w:b/>
          <w:sz w:val="36"/>
          <w:szCs w:val="36"/>
        </w:rPr>
        <w:t xml:space="preserve">: </w:t>
      </w:r>
      <w:r w:rsidR="007F58F6" w:rsidRPr="000A1B48">
        <w:rPr>
          <w:b/>
          <w:sz w:val="36"/>
          <w:szCs w:val="36"/>
        </w:rPr>
        <w:t xml:space="preserve">Flash </w:t>
      </w:r>
      <w:r w:rsidR="000E41AB">
        <w:rPr>
          <w:b/>
          <w:sz w:val="36"/>
          <w:szCs w:val="36"/>
        </w:rPr>
        <w:t>Environmental Assessment Tool</w:t>
      </w:r>
      <w:r w:rsidR="007F58F6" w:rsidRPr="000A1B48">
        <w:rPr>
          <w:b/>
          <w:sz w:val="36"/>
          <w:szCs w:val="36"/>
        </w:rPr>
        <w:t xml:space="preserve"> (FEAT)</w:t>
      </w:r>
    </w:p>
    <w:p w14:paraId="64101D42" w14:textId="77777777" w:rsidR="009131BA" w:rsidRPr="00FA32DF" w:rsidRDefault="009131BA" w:rsidP="007F58F6">
      <w:pPr>
        <w:rPr>
          <w:bCs/>
          <w:sz w:val="32"/>
          <w:szCs w:val="32"/>
        </w:rPr>
      </w:pPr>
      <w:r w:rsidRPr="00FA32DF">
        <w:rPr>
          <w:bCs/>
          <w:sz w:val="32"/>
          <w:szCs w:val="32"/>
        </w:rPr>
        <w:t>Simulation Exercise: EARTHQUAKE</w:t>
      </w:r>
      <w:r w:rsidR="003930D9" w:rsidRPr="00FA32DF">
        <w:rPr>
          <w:bCs/>
          <w:sz w:val="32"/>
          <w:szCs w:val="32"/>
        </w:rPr>
        <w:t xml:space="preserve"> IN SUNDARA</w:t>
      </w:r>
    </w:p>
    <w:p w14:paraId="593F50DB" w14:textId="77777777" w:rsidR="009131BA" w:rsidRPr="00E5431E" w:rsidRDefault="009131BA">
      <w:pPr>
        <w:rPr>
          <w:b/>
          <w:sz w:val="24"/>
          <w:szCs w:val="24"/>
        </w:rPr>
      </w:pPr>
      <w:r w:rsidRPr="00E5431E">
        <w:rPr>
          <w:b/>
          <w:noProof/>
          <w:sz w:val="24"/>
          <w:szCs w:val="24"/>
          <w:lang w:val="en-US"/>
        </w:rPr>
        <w:drawing>
          <wp:inline distT="0" distB="0" distL="0" distR="0" wp14:anchorId="401B3355" wp14:editId="6E8D1BFE">
            <wp:extent cx="5391150" cy="4043661"/>
            <wp:effectExtent l="19050" t="19050" r="19050"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pal simu image.jpg"/>
                    <pic:cNvPicPr/>
                  </pic:nvPicPr>
                  <pic:blipFill>
                    <a:blip r:embed="rId9">
                      <a:extLst>
                        <a:ext uri="{28A0092B-C50C-407E-A947-70E740481C1C}">
                          <a14:useLocalDpi xmlns:a14="http://schemas.microsoft.com/office/drawing/2010/main" val="0"/>
                        </a:ext>
                      </a:extLst>
                    </a:blip>
                    <a:stretch>
                      <a:fillRect/>
                    </a:stretch>
                  </pic:blipFill>
                  <pic:spPr>
                    <a:xfrm>
                      <a:off x="0" y="0"/>
                      <a:ext cx="5400785" cy="4050888"/>
                    </a:xfrm>
                    <a:prstGeom prst="rect">
                      <a:avLst/>
                    </a:prstGeom>
                    <a:ln>
                      <a:solidFill>
                        <a:schemeClr val="accent6">
                          <a:lumMod val="50000"/>
                        </a:schemeClr>
                      </a:solidFill>
                    </a:ln>
                  </pic:spPr>
                </pic:pic>
              </a:graphicData>
            </a:graphic>
          </wp:inline>
        </w:drawing>
      </w:r>
    </w:p>
    <w:p w14:paraId="6D0DC044" w14:textId="77777777" w:rsidR="009131BA" w:rsidRPr="00E5431E" w:rsidRDefault="009131BA">
      <w:pPr>
        <w:rPr>
          <w:b/>
          <w:sz w:val="24"/>
          <w:szCs w:val="24"/>
          <w:u w:val="single"/>
        </w:rPr>
      </w:pPr>
    </w:p>
    <w:p w14:paraId="4395E152" w14:textId="77777777" w:rsidR="009131BA" w:rsidRPr="00E5431E" w:rsidRDefault="009131BA">
      <w:pPr>
        <w:rPr>
          <w:noProof/>
          <w:sz w:val="24"/>
          <w:szCs w:val="24"/>
          <w:lang w:eastAsia="en-GB"/>
        </w:rPr>
      </w:pPr>
    </w:p>
    <w:p w14:paraId="67F1E0ED" w14:textId="77777777" w:rsidR="0063147E" w:rsidRPr="00E5431E" w:rsidRDefault="0063147E">
      <w:pPr>
        <w:rPr>
          <w:b/>
          <w:sz w:val="24"/>
          <w:szCs w:val="24"/>
          <w:u w:val="single"/>
        </w:rPr>
      </w:pPr>
    </w:p>
    <w:p w14:paraId="454ED1A5" w14:textId="77777777" w:rsidR="009131BA" w:rsidRPr="00E5431E" w:rsidRDefault="009131BA">
      <w:pPr>
        <w:rPr>
          <w:b/>
          <w:sz w:val="24"/>
          <w:szCs w:val="24"/>
          <w:u w:val="single"/>
        </w:rPr>
      </w:pPr>
    </w:p>
    <w:p w14:paraId="7BCD6FD8" w14:textId="77777777" w:rsidR="009131BA" w:rsidRPr="00E5431E" w:rsidRDefault="009131BA">
      <w:pPr>
        <w:rPr>
          <w:b/>
          <w:sz w:val="24"/>
          <w:szCs w:val="24"/>
          <w:u w:val="single"/>
        </w:rPr>
      </w:pPr>
    </w:p>
    <w:p w14:paraId="1348A78F" w14:textId="77777777" w:rsidR="009D3166" w:rsidRPr="009928C3" w:rsidRDefault="009D3166" w:rsidP="00DB0677">
      <w:pPr>
        <w:pStyle w:val="Heading1"/>
        <w:shd w:val="clear" w:color="auto" w:fill="C6D9F1" w:themeFill="text2" w:themeFillTint="33"/>
        <w:spacing w:before="240"/>
        <w:ind w:right="-22"/>
      </w:pPr>
      <w:r w:rsidRPr="009928C3">
        <w:lastRenderedPageBreak/>
        <w:t xml:space="preserve">General note on the </w:t>
      </w:r>
      <w:r w:rsidR="00DB0677">
        <w:t xml:space="preserve">simulation </w:t>
      </w:r>
      <w:r w:rsidRPr="009928C3">
        <w:t>exercise</w:t>
      </w:r>
    </w:p>
    <w:p w14:paraId="6550D69D" w14:textId="77777777" w:rsidR="00DB0677" w:rsidRDefault="00DB0677" w:rsidP="00B60EBE">
      <w:pPr>
        <w:jc w:val="both"/>
        <w:rPr>
          <w:rFonts w:ascii="ArialMT" w:hAnsi="ArialMT" w:cs="ArialMT"/>
          <w:b/>
          <w:sz w:val="24"/>
          <w:szCs w:val="24"/>
        </w:rPr>
      </w:pPr>
    </w:p>
    <w:p w14:paraId="694631AE" w14:textId="01840BA7" w:rsidR="00402944" w:rsidRPr="00B60EBE" w:rsidRDefault="009D3166" w:rsidP="00B60EBE">
      <w:pPr>
        <w:jc w:val="both"/>
      </w:pPr>
      <w:r w:rsidRPr="00F46082">
        <w:t xml:space="preserve">The scenario for this </w:t>
      </w:r>
      <w:r w:rsidR="00402944">
        <w:t xml:space="preserve">simulation </w:t>
      </w:r>
      <w:r w:rsidRPr="00F46082">
        <w:t xml:space="preserve">exercise introduces some of the challenges and dilemmas common to a </w:t>
      </w:r>
      <w:r>
        <w:t>large</w:t>
      </w:r>
      <w:r w:rsidRPr="00F46082">
        <w:t>-scale, natural disaster emergency.</w:t>
      </w:r>
      <w:r w:rsidR="00402944">
        <w:t xml:space="preserve"> </w:t>
      </w:r>
      <w:r w:rsidR="00402944" w:rsidRPr="00402944">
        <w:t>The geography, climate, economy, and political structure mirror that of Nepal.</w:t>
      </w:r>
      <w:r w:rsidR="00402944">
        <w:t xml:space="preserve"> </w:t>
      </w:r>
      <w:r w:rsidR="00402944" w:rsidRPr="000244D8">
        <w:rPr>
          <w:b/>
        </w:rPr>
        <w:t>No organisation or person</w:t>
      </w:r>
      <w:r w:rsidR="00402944">
        <w:rPr>
          <w:b/>
        </w:rPr>
        <w:t xml:space="preserve">, </w:t>
      </w:r>
      <w:r w:rsidR="00402944" w:rsidRPr="000244D8">
        <w:rPr>
          <w:b/>
        </w:rPr>
        <w:t xml:space="preserve">national and international, portrayed in the </w:t>
      </w:r>
      <w:r w:rsidR="00B60EBE">
        <w:rPr>
          <w:b/>
        </w:rPr>
        <w:t>simulation</w:t>
      </w:r>
      <w:r w:rsidR="00402944" w:rsidRPr="000244D8">
        <w:rPr>
          <w:b/>
        </w:rPr>
        <w:t xml:space="preserve"> is real, or based up</w:t>
      </w:r>
      <w:r w:rsidR="00402944">
        <w:rPr>
          <w:b/>
        </w:rPr>
        <w:t xml:space="preserve">on an actor involved in </w:t>
      </w:r>
      <w:r w:rsidR="001E63DF">
        <w:rPr>
          <w:b/>
        </w:rPr>
        <w:t>any actual</w:t>
      </w:r>
      <w:r w:rsidR="00402944" w:rsidRPr="000244D8">
        <w:rPr>
          <w:b/>
        </w:rPr>
        <w:t xml:space="preserve"> operation.</w:t>
      </w:r>
    </w:p>
    <w:p w14:paraId="4AD7FD4E" w14:textId="11445764" w:rsidR="00B60EBE" w:rsidRDefault="00B60EBE" w:rsidP="009E22A0">
      <w:pPr>
        <w:jc w:val="both"/>
        <w:rPr>
          <w:b/>
        </w:rPr>
      </w:pPr>
      <w:r>
        <w:t>This simulation exercise encourages the participants to share actions</w:t>
      </w:r>
      <w:r w:rsidRPr="009647AA">
        <w:t xml:space="preserve">, tips and tools to address the challenges and dilemmas </w:t>
      </w:r>
      <w:r w:rsidRPr="001E63DF">
        <w:t xml:space="preserve">an Environmental </w:t>
      </w:r>
      <w:r w:rsidR="001E63DF">
        <w:t>Expert would face</w:t>
      </w:r>
      <w:r w:rsidRPr="009647AA">
        <w:t xml:space="preserve"> throughout the mission cycle.</w:t>
      </w:r>
      <w:r>
        <w:rPr>
          <w:b/>
        </w:rPr>
        <w:t xml:space="preserve"> </w:t>
      </w:r>
      <w:r>
        <w:rPr>
          <w:b/>
          <w:u w:val="single"/>
        </w:rPr>
        <w:t>Participants</w:t>
      </w:r>
      <w:r w:rsidRPr="009647AA">
        <w:rPr>
          <w:b/>
          <w:u w:val="single"/>
        </w:rPr>
        <w:t xml:space="preserve"> do not have all the information that would be available in a real situation. </w:t>
      </w:r>
      <w:r>
        <w:t xml:space="preserve">When in doubt, they should be encouraged to make reasonable </w:t>
      </w:r>
      <w:r w:rsidRPr="009647AA">
        <w:t>assumptions, based on knowledge of sim</w:t>
      </w:r>
      <w:r>
        <w:t>ilar situations and move on. They</w:t>
      </w:r>
      <w:r w:rsidRPr="009647AA">
        <w:t xml:space="preserve"> may consult with </w:t>
      </w:r>
      <w:r>
        <w:t>the team’s</w:t>
      </w:r>
      <w:r w:rsidRPr="009647AA">
        <w:t xml:space="preserve"> mentor</w:t>
      </w:r>
      <w:r w:rsidR="009E22A0">
        <w:t xml:space="preserve"> </w:t>
      </w:r>
      <w:r w:rsidRPr="009647AA">
        <w:t xml:space="preserve">and the training </w:t>
      </w:r>
      <w:r w:rsidR="00815D12">
        <w:t>facilitators</w:t>
      </w:r>
      <w:r w:rsidR="001E63DF">
        <w:t xml:space="preserve"> regarding any questions</w:t>
      </w:r>
      <w:r w:rsidRPr="009647AA">
        <w:t>.</w:t>
      </w:r>
      <w:r>
        <w:t xml:space="preserve"> </w:t>
      </w:r>
      <w:r w:rsidRPr="001E63DF">
        <w:t xml:space="preserve">The </w:t>
      </w:r>
      <w:r w:rsidR="001E63DF">
        <w:t>participants are expected to make use of</w:t>
      </w:r>
      <w:r w:rsidRPr="001E63DF">
        <w:t xml:space="preserve"> the </w:t>
      </w:r>
      <w:r w:rsidR="009E22A0" w:rsidRPr="001E63DF">
        <w:t xml:space="preserve">Environmental Emergencies Guidelines and </w:t>
      </w:r>
      <w:r w:rsidRPr="001E63DF">
        <w:t>FEAT 2.0 Pocket Guide.</w:t>
      </w:r>
    </w:p>
    <w:p w14:paraId="5B1D78DE" w14:textId="77777777" w:rsidR="009D3166" w:rsidRPr="008D6F83" w:rsidRDefault="008D6F83" w:rsidP="008D6F83">
      <w:pPr>
        <w:pStyle w:val="Heading1"/>
        <w:shd w:val="clear" w:color="auto" w:fill="C6D9F1" w:themeFill="text2" w:themeFillTint="33"/>
        <w:ind w:right="-648"/>
      </w:pPr>
      <w:r>
        <w:t>C</w:t>
      </w:r>
      <w:r w:rsidRPr="00F863D6">
        <w:t xml:space="preserve">ountry Profile </w:t>
      </w:r>
    </w:p>
    <w:p w14:paraId="14B2CD32" w14:textId="77777777" w:rsidR="008D6F83" w:rsidRDefault="008D6F83" w:rsidP="008D6F83">
      <w:pPr>
        <w:pStyle w:val="NoSpacing"/>
      </w:pPr>
    </w:p>
    <w:p w14:paraId="2A76A3E6" w14:textId="77777777" w:rsidR="008D6F83" w:rsidRDefault="008D6F83" w:rsidP="00E712D4">
      <w:pPr>
        <w:pStyle w:val="NoSpacing"/>
        <w:rPr>
          <w:b/>
          <w:bCs/>
        </w:rPr>
      </w:pPr>
      <w:r w:rsidRPr="00F92C64">
        <w:rPr>
          <w:b/>
          <w:bCs/>
        </w:rPr>
        <w:t>Country</w:t>
      </w:r>
      <w:r w:rsidRPr="001E63DF">
        <w:rPr>
          <w:b/>
          <w:bCs/>
        </w:rPr>
        <w:t>:</w:t>
      </w:r>
      <w:r w:rsidR="00F92C64" w:rsidRPr="001E63DF">
        <w:rPr>
          <w:b/>
          <w:bCs/>
        </w:rPr>
        <w:t xml:space="preserve"> </w:t>
      </w:r>
      <w:r w:rsidR="00E712D4" w:rsidRPr="001E63DF">
        <w:rPr>
          <w:rFonts w:eastAsia="Times New Roman" w:cs="Times New Roman"/>
        </w:rPr>
        <w:t>Sundara</w:t>
      </w:r>
    </w:p>
    <w:p w14:paraId="247A72E4" w14:textId="77777777" w:rsidR="00F92C64" w:rsidRPr="00F92C64" w:rsidRDefault="00F92C64" w:rsidP="00F92C64">
      <w:pPr>
        <w:pStyle w:val="NoSpacing"/>
        <w:rPr>
          <w:b/>
          <w:bCs/>
        </w:rPr>
      </w:pPr>
    </w:p>
    <w:p w14:paraId="0896617C" w14:textId="77777777" w:rsidR="008D6F83" w:rsidRPr="00F92C64" w:rsidRDefault="00F92C64" w:rsidP="00E712D4">
      <w:pPr>
        <w:tabs>
          <w:tab w:val="left" w:pos="1701"/>
        </w:tabs>
        <w:spacing w:after="120"/>
        <w:ind w:right="4819"/>
        <w:rPr>
          <w:b/>
          <w:lang w:val="en-US"/>
        </w:rPr>
      </w:pPr>
      <w:r w:rsidRPr="00F92C64">
        <w:rPr>
          <w:b/>
          <w:lang w:val="en-US"/>
        </w:rPr>
        <w:t>Capital:</w:t>
      </w:r>
      <w:r w:rsidR="008D6F83" w:rsidRPr="00F92C64">
        <w:rPr>
          <w:b/>
          <w:lang w:val="en-US"/>
        </w:rPr>
        <w:t xml:space="preserve"> </w:t>
      </w:r>
      <w:r w:rsidR="00E712D4" w:rsidRPr="001E63DF">
        <w:rPr>
          <w:rFonts w:eastAsia="Times New Roman" w:cs="Times New Roman"/>
        </w:rPr>
        <w:t>Atma</w:t>
      </w:r>
    </w:p>
    <w:p w14:paraId="0C267E8F" w14:textId="77777777" w:rsidR="008D6F83" w:rsidRPr="00F92C64" w:rsidRDefault="00F92C64" w:rsidP="00F92C64">
      <w:pPr>
        <w:tabs>
          <w:tab w:val="left" w:pos="1701"/>
        </w:tabs>
        <w:spacing w:after="120"/>
        <w:ind w:right="4819"/>
        <w:rPr>
          <w:b/>
          <w:lang w:val="en-US"/>
        </w:rPr>
      </w:pPr>
      <w:r w:rsidRPr="00F92C64">
        <w:rPr>
          <w:b/>
          <w:lang w:val="en-US"/>
        </w:rPr>
        <w:t>Population:</w:t>
      </w:r>
      <w:r w:rsidR="008D6F83" w:rsidRPr="00F92C64">
        <w:rPr>
          <w:b/>
          <w:lang w:val="en-US"/>
        </w:rPr>
        <w:t xml:space="preserve"> </w:t>
      </w:r>
      <w:r w:rsidRPr="00F92C64">
        <w:rPr>
          <w:rFonts w:eastAsia="Times New Roman" w:cs="Times New Roman"/>
        </w:rPr>
        <w:t>28,825,709 (2017 estimate)</w:t>
      </w:r>
    </w:p>
    <w:p w14:paraId="3BD1E361" w14:textId="77777777" w:rsidR="008D6F83" w:rsidRDefault="00F92C64" w:rsidP="00F92C64">
      <w:pPr>
        <w:tabs>
          <w:tab w:val="left" w:pos="1701"/>
        </w:tabs>
        <w:spacing w:after="120"/>
        <w:ind w:right="4819"/>
        <w:rPr>
          <w:bCs/>
          <w:lang w:val="en-US"/>
        </w:rPr>
      </w:pPr>
      <w:r w:rsidRPr="00F92C64">
        <w:rPr>
          <w:b/>
          <w:lang w:val="en-US"/>
        </w:rPr>
        <w:t xml:space="preserve">Area total: </w:t>
      </w:r>
      <w:r w:rsidRPr="00F92C64">
        <w:rPr>
          <w:bCs/>
          <w:lang w:val="en-US"/>
        </w:rPr>
        <w:t>147,181 km</w:t>
      </w:r>
      <w:r>
        <w:rPr>
          <w:bCs/>
          <w:lang w:val="en-US"/>
        </w:rPr>
        <w:t>²</w:t>
      </w:r>
    </w:p>
    <w:p w14:paraId="7E0CD940" w14:textId="77777777" w:rsidR="00F92C64" w:rsidRDefault="00F92C64" w:rsidP="00F92C64">
      <w:pPr>
        <w:tabs>
          <w:tab w:val="left" w:pos="1701"/>
        </w:tabs>
        <w:spacing w:after="120"/>
        <w:ind w:right="4819"/>
        <w:rPr>
          <w:bCs/>
          <w:lang w:val="en-US"/>
        </w:rPr>
      </w:pPr>
      <w:r>
        <w:rPr>
          <w:b/>
          <w:lang w:val="en-US"/>
        </w:rPr>
        <w:t xml:space="preserve">Water (%): </w:t>
      </w:r>
      <w:r w:rsidRPr="00F92C64">
        <w:rPr>
          <w:bCs/>
          <w:lang w:val="en-US"/>
        </w:rPr>
        <w:t>2.8</w:t>
      </w:r>
    </w:p>
    <w:p w14:paraId="4DF7645C" w14:textId="5C638033" w:rsidR="0006588B" w:rsidRDefault="00B53499" w:rsidP="0006588B">
      <w:pPr>
        <w:tabs>
          <w:tab w:val="left" w:pos="1701"/>
        </w:tabs>
        <w:spacing w:after="120"/>
        <w:ind w:right="-22"/>
        <w:jc w:val="both"/>
        <w:rPr>
          <w:rFonts w:eastAsia="Times New Roman" w:cs="Times New Roman"/>
        </w:rPr>
      </w:pPr>
      <w:r>
        <w:rPr>
          <w:b/>
          <w:lang w:val="en-US"/>
        </w:rPr>
        <w:t xml:space="preserve">Economic status: </w:t>
      </w:r>
      <w:r w:rsidR="00E712D4">
        <w:rPr>
          <w:rFonts w:eastAsia="Times New Roman" w:cs="Times New Roman"/>
        </w:rPr>
        <w:t>Sundara’s</w:t>
      </w:r>
      <w:r w:rsidR="00E712D4" w:rsidRPr="00E712D4">
        <w:rPr>
          <w:rFonts w:eastAsia="Times New Roman" w:cs="Times New Roman"/>
        </w:rPr>
        <w:t xml:space="preserve"> Gross domestic product (GDP) for 2012 was estimated at over $17.921 billion. In 2010, agriculture accounted for 36.1%, services comprised 48.5%, and industry 15.4% of </w:t>
      </w:r>
      <w:r w:rsidR="00E712D4">
        <w:rPr>
          <w:rFonts w:eastAsia="Times New Roman" w:cs="Times New Roman"/>
        </w:rPr>
        <w:t>Sundara</w:t>
      </w:r>
      <w:r w:rsidR="00E712D4" w:rsidRPr="00E712D4">
        <w:rPr>
          <w:rFonts w:eastAsia="Times New Roman" w:cs="Times New Roman"/>
        </w:rPr>
        <w:t xml:space="preserve">'s GDP.  </w:t>
      </w:r>
      <w:r w:rsidR="00E712D4" w:rsidRPr="000311CB">
        <w:rPr>
          <w:rFonts w:eastAsia="Times New Roman" w:cs="Times New Roman"/>
        </w:rPr>
        <w:t xml:space="preserve">Agriculture employs 76% of the workforce, </w:t>
      </w:r>
      <w:r w:rsidR="000311CB" w:rsidRPr="000311CB">
        <w:rPr>
          <w:rFonts w:eastAsia="Times New Roman" w:cs="Times New Roman"/>
        </w:rPr>
        <w:t>and produce mostly tea, rice, corn, wheat, sugarcane, root crops, milk, and water buffalo meat.</w:t>
      </w:r>
      <w:r w:rsidR="000311CB">
        <w:rPr>
          <w:rFonts w:eastAsia="Times New Roman" w:cs="Times New Roman"/>
        </w:rPr>
        <w:t xml:space="preserve"> </w:t>
      </w:r>
      <w:r w:rsidR="000311CB" w:rsidRPr="000311CB">
        <w:rPr>
          <w:rFonts w:eastAsia="Times New Roman" w:cs="Times New Roman"/>
        </w:rPr>
        <w:t>Industry mainly involves the pro</w:t>
      </w:r>
      <w:r w:rsidR="00863886">
        <w:rPr>
          <w:rFonts w:eastAsia="Times New Roman" w:cs="Times New Roman"/>
        </w:rPr>
        <w:t>cessing of agricultural produce</w:t>
      </w:r>
      <w:r w:rsidR="000311CB" w:rsidRPr="000311CB">
        <w:rPr>
          <w:rFonts w:eastAsia="Times New Roman" w:cs="Times New Roman"/>
        </w:rPr>
        <w:t xml:space="preserve"> including jute, sugarcane, tobacco, and grain. </w:t>
      </w:r>
      <w:r w:rsidR="0006588B">
        <w:rPr>
          <w:rFonts w:eastAsia="Times New Roman" w:cs="Times New Roman"/>
        </w:rPr>
        <w:t>Sundara</w:t>
      </w:r>
      <w:r w:rsidR="0006588B" w:rsidRPr="0006588B">
        <w:rPr>
          <w:rFonts w:eastAsia="Times New Roman" w:cs="Times New Roman"/>
        </w:rPr>
        <w:t xml:space="preserve">'s exports of mainly carpets, clothing, leather goods, jute goods and grain total $822 million. The European Union has emerged the largest buyer of </w:t>
      </w:r>
      <w:r w:rsidR="0006588B">
        <w:rPr>
          <w:rFonts w:eastAsia="Times New Roman" w:cs="Times New Roman"/>
        </w:rPr>
        <w:t>Sundari</w:t>
      </w:r>
      <w:r w:rsidR="0006588B" w:rsidRPr="0006588B">
        <w:rPr>
          <w:rFonts w:eastAsia="Times New Roman" w:cs="Times New Roman"/>
        </w:rPr>
        <w:t xml:space="preserve"> ready-made garments</w:t>
      </w:r>
      <w:r w:rsidR="0006588B">
        <w:rPr>
          <w:rFonts w:eastAsia="Times New Roman" w:cs="Times New Roman"/>
        </w:rPr>
        <w:t>, w</w:t>
      </w:r>
      <w:r w:rsidR="0006588B" w:rsidRPr="0006588B">
        <w:rPr>
          <w:rFonts w:eastAsia="Times New Roman" w:cs="Times New Roman"/>
        </w:rPr>
        <w:t xml:space="preserve">ith exports accounted for 46% of the </w:t>
      </w:r>
      <w:r w:rsidR="0006588B">
        <w:rPr>
          <w:rFonts w:eastAsia="Times New Roman" w:cs="Times New Roman"/>
        </w:rPr>
        <w:t>country's total garment exports</w:t>
      </w:r>
      <w:r w:rsidR="0006588B" w:rsidRPr="0006588B">
        <w:rPr>
          <w:rFonts w:eastAsia="Times New Roman" w:cs="Times New Roman"/>
        </w:rPr>
        <w:t>.</w:t>
      </w:r>
      <w:r w:rsidR="00F955A4">
        <w:rPr>
          <w:rFonts w:eastAsia="Times New Roman" w:cs="Times New Roman"/>
        </w:rPr>
        <w:t xml:space="preserve"> Sundara is one of the least-developed economies in the world, with a GDP per capita of 730 USD, which is the lowest in Asia. </w:t>
      </w:r>
    </w:p>
    <w:p w14:paraId="61048BA1" w14:textId="76674221" w:rsidR="00CD2A79" w:rsidRPr="00C645D6" w:rsidRDefault="00FA22DC" w:rsidP="005A0C52">
      <w:pPr>
        <w:tabs>
          <w:tab w:val="left" w:pos="1701"/>
        </w:tabs>
        <w:spacing w:after="120"/>
        <w:ind w:right="-22"/>
        <w:jc w:val="both"/>
        <w:rPr>
          <w:rFonts w:eastAsia="Times New Roman" w:cs="Times New Roman"/>
          <w:b/>
          <w:bCs/>
        </w:rPr>
      </w:pPr>
      <w:r w:rsidRPr="00FA22DC">
        <w:rPr>
          <w:rFonts w:eastAsia="Times New Roman" w:cs="Times New Roman"/>
          <w:b/>
          <w:bCs/>
        </w:rPr>
        <w:t>Geography</w:t>
      </w:r>
      <w:r w:rsidR="00971EC4">
        <w:rPr>
          <w:rFonts w:eastAsia="Times New Roman" w:cs="Times New Roman"/>
          <w:b/>
          <w:bCs/>
        </w:rPr>
        <w:t xml:space="preserve"> and Climate</w:t>
      </w:r>
      <w:r w:rsidRPr="00FA22DC">
        <w:rPr>
          <w:rFonts w:eastAsia="Times New Roman" w:cs="Times New Roman"/>
          <w:b/>
          <w:bCs/>
        </w:rPr>
        <w:t xml:space="preserve">: </w:t>
      </w:r>
      <w:r w:rsidR="00F70384" w:rsidRPr="00F70384">
        <w:rPr>
          <w:rFonts w:eastAsia="Times New Roman" w:cs="Times New Roman"/>
        </w:rPr>
        <w:t>Sundara is a landlocked central Himalayan country in South Asia.</w:t>
      </w:r>
      <w:r w:rsidR="00863886">
        <w:rPr>
          <w:rFonts w:eastAsia="Times New Roman" w:cs="Times New Roman"/>
        </w:rPr>
        <w:t xml:space="preserve"> It</w:t>
      </w:r>
      <w:r w:rsidR="00F70384" w:rsidRPr="00F70384">
        <w:rPr>
          <w:rFonts w:eastAsia="Times New Roman" w:cs="Times New Roman"/>
        </w:rPr>
        <w:t xml:space="preserve"> is a highly disaster prone country, and is the eleventh most earthquake-prone country in the world. </w:t>
      </w:r>
      <w:r w:rsidR="00634653">
        <w:rPr>
          <w:rFonts w:eastAsia="Times New Roman" w:cs="Times New Roman"/>
        </w:rPr>
        <w:t>The terrain in Sundara ranges from low-lying plains in the south, to hilly and mountainous in the north. Accessibility is challenging in the hilly and mountainous regions, with access often only</w:t>
      </w:r>
      <w:r w:rsidR="00863886">
        <w:rPr>
          <w:rFonts w:eastAsia="Times New Roman" w:cs="Times New Roman"/>
        </w:rPr>
        <w:t xml:space="preserve"> </w:t>
      </w:r>
      <w:r w:rsidR="00634653">
        <w:rPr>
          <w:rFonts w:eastAsia="Times New Roman" w:cs="Times New Roman"/>
        </w:rPr>
        <w:t xml:space="preserve">by foot. Numerous rivers run throughout the valleys in the hilly and mountainous regions. </w:t>
      </w:r>
      <w:r w:rsidR="009F2A14">
        <w:rPr>
          <w:rFonts w:eastAsia="Times New Roman" w:cs="Times New Roman"/>
        </w:rPr>
        <w:t>A large majority (81% as of 2016) of Sundara’s population is rural. Most of the industry and economic development is concentrated in Atma. Infrastructure is lacking o</w:t>
      </w:r>
      <w:r w:rsidR="00F70384" w:rsidRPr="00F70384">
        <w:rPr>
          <w:rFonts w:eastAsia="Times New Roman" w:cs="Times New Roman"/>
        </w:rPr>
        <w:t xml:space="preserve">utside of the </w:t>
      </w:r>
      <w:r w:rsidR="009F2A14" w:rsidRPr="00F70384">
        <w:rPr>
          <w:rFonts w:eastAsia="Times New Roman" w:cs="Times New Roman"/>
        </w:rPr>
        <w:t>capital and</w:t>
      </w:r>
      <w:r w:rsidR="00F70384" w:rsidRPr="00F70384">
        <w:rPr>
          <w:rFonts w:eastAsia="Times New Roman" w:cs="Times New Roman"/>
        </w:rPr>
        <w:t xml:space="preserve"> most </w:t>
      </w:r>
      <w:r w:rsidR="009F2A14">
        <w:rPr>
          <w:rFonts w:eastAsia="Times New Roman" w:cs="Times New Roman"/>
        </w:rPr>
        <w:t xml:space="preserve">rural </w:t>
      </w:r>
      <w:r w:rsidR="00F70384" w:rsidRPr="00F70384">
        <w:rPr>
          <w:rFonts w:eastAsia="Times New Roman" w:cs="Times New Roman"/>
        </w:rPr>
        <w:t>Sundari families are dependent on arable land and local natural resources for their livelihoods</w:t>
      </w:r>
      <w:r w:rsidR="00F70384">
        <w:rPr>
          <w:rFonts w:eastAsia="Times New Roman" w:cs="Times New Roman"/>
        </w:rPr>
        <w:t>.</w:t>
      </w:r>
      <w:r w:rsidR="00971EC4">
        <w:rPr>
          <w:rFonts w:eastAsia="Times New Roman" w:cs="Times New Roman"/>
        </w:rPr>
        <w:t xml:space="preserve"> </w:t>
      </w:r>
      <w:r w:rsidR="005A0C52">
        <w:rPr>
          <w:rFonts w:eastAsia="Times New Roman" w:cs="Times New Roman"/>
        </w:rPr>
        <w:t>Sundara</w:t>
      </w:r>
      <w:r w:rsidR="00971EC4">
        <w:rPr>
          <w:rFonts w:eastAsia="Times New Roman" w:cs="Times New Roman"/>
        </w:rPr>
        <w:t xml:space="preserve"> is characterised by harsh winters </w:t>
      </w:r>
      <w:r w:rsidR="00971EC4">
        <w:rPr>
          <w:rFonts w:eastAsia="Times New Roman" w:cs="Times New Roman"/>
        </w:rPr>
        <w:lastRenderedPageBreak/>
        <w:t>and hot summers, as well as a monsoonal season from the months of June to September. F</w:t>
      </w:r>
      <w:r w:rsidR="00971EC4" w:rsidRPr="00F70384">
        <w:rPr>
          <w:rFonts w:eastAsia="Times New Roman" w:cs="Times New Roman"/>
        </w:rPr>
        <w:t xml:space="preserve">loods and landslides </w:t>
      </w:r>
      <w:r w:rsidR="00971EC4">
        <w:rPr>
          <w:rFonts w:eastAsia="Times New Roman" w:cs="Times New Roman"/>
        </w:rPr>
        <w:t>are</w:t>
      </w:r>
      <w:r w:rsidR="00971EC4" w:rsidRPr="00F70384">
        <w:rPr>
          <w:rFonts w:eastAsia="Times New Roman" w:cs="Times New Roman"/>
        </w:rPr>
        <w:t xml:space="preserve"> a </w:t>
      </w:r>
      <w:r w:rsidR="00971EC4">
        <w:rPr>
          <w:rFonts w:eastAsia="Times New Roman" w:cs="Times New Roman"/>
        </w:rPr>
        <w:t>common</w:t>
      </w:r>
      <w:r w:rsidR="00971EC4" w:rsidRPr="00F70384">
        <w:rPr>
          <w:rFonts w:eastAsia="Times New Roman" w:cs="Times New Roman"/>
        </w:rPr>
        <w:t xml:space="preserve"> occurrence</w:t>
      </w:r>
      <w:r w:rsidR="00971EC4">
        <w:rPr>
          <w:rFonts w:eastAsia="Times New Roman" w:cs="Times New Roman"/>
        </w:rPr>
        <w:t xml:space="preserve"> during the monsoon.</w:t>
      </w:r>
    </w:p>
    <w:p w14:paraId="066D8DDD" w14:textId="77777777" w:rsidR="00C472DB" w:rsidRPr="008D6F83" w:rsidRDefault="002011B1" w:rsidP="00C472DB">
      <w:pPr>
        <w:pStyle w:val="Heading1"/>
        <w:shd w:val="clear" w:color="auto" w:fill="C6D9F1" w:themeFill="text2" w:themeFillTint="33"/>
        <w:ind w:right="-648"/>
      </w:pPr>
      <w:r>
        <w:t xml:space="preserve">The </w:t>
      </w:r>
      <w:r w:rsidR="00C472DB">
        <w:t xml:space="preserve">Earthquake </w:t>
      </w:r>
    </w:p>
    <w:p w14:paraId="33E7F9C1" w14:textId="4E65E9D0" w:rsidR="00C472DB" w:rsidRDefault="00915BC7" w:rsidP="00C472DB">
      <w:pPr>
        <w:tabs>
          <w:tab w:val="left" w:pos="1701"/>
        </w:tabs>
        <w:spacing w:after="120"/>
        <w:ind w:right="-22" w:firstLine="720"/>
        <w:jc w:val="both"/>
        <w:rPr>
          <w:rFonts w:eastAsia="Times New Roman" w:cs="Times New Roman"/>
        </w:rPr>
      </w:pPr>
      <w:r>
        <w:rPr>
          <w:noProof/>
          <w:lang w:val="en-US"/>
        </w:rPr>
        <mc:AlternateContent>
          <mc:Choice Requires="wps">
            <w:drawing>
              <wp:anchor distT="0" distB="0" distL="114300" distR="114300" simplePos="0" relativeHeight="251661312" behindDoc="0" locked="0" layoutInCell="1" allowOverlap="1" wp14:anchorId="7ABC8C44" wp14:editId="100E7511">
                <wp:simplePos x="0" y="0"/>
                <wp:positionH relativeFrom="margin">
                  <wp:posOffset>1390015</wp:posOffset>
                </wp:positionH>
                <wp:positionV relativeFrom="paragraph">
                  <wp:posOffset>275590</wp:posOffset>
                </wp:positionV>
                <wp:extent cx="1695450" cy="5048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1695450" cy="504825"/>
                        </a:xfrm>
                        <a:prstGeom prst="rect">
                          <a:avLst/>
                        </a:prstGeom>
                        <a:noFill/>
                        <a:ln>
                          <a:noFill/>
                        </a:ln>
                      </wps:spPr>
                      <wps:txbx>
                        <w:txbxContent>
                          <w:p w14:paraId="63324112" w14:textId="77777777" w:rsidR="0062162F" w:rsidRPr="00915BC7" w:rsidRDefault="0062162F" w:rsidP="00915BC7">
                            <w:pPr>
                              <w:jc w:val="center"/>
                              <w:rPr>
                                <w:b/>
                                <w:noProof/>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15BC7">
                              <w:rPr>
                                <w:b/>
                                <w:noProof/>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SUNDARA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left:0;text-align:left;margin-left:109.45pt;margin-top:21.7pt;width:133.5pt;height:3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" filled="f" stroked="f">
                <v:textbox>
                  <w:txbxContent>
                    <w:p w14:paraId="63324112" w14:textId="77777777" w:rsidR="0062162F" w:rsidRPr="00915BC7" w:rsidRDefault="0062162F" w:rsidP="00915BC7">
                      <w:pPr>
                        <w:jc w:val="center"/>
                        <w:rPr>
                          <w:b/>
                          <w:noProof/>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15BC7">
                        <w:rPr>
                          <w:b/>
                          <w:noProof/>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SUNDARA</w:t>
                      </w:r>
                    </w:p>
                  </w:txbxContent>
                </v:textbox>
                <w10:wrap anchorx="margin"/>
              </v:shape>
            </w:pict>
          </mc:Fallback>
        </mc:AlternateContent>
      </w:r>
    </w:p>
    <w:p w14:paraId="454A6B26" w14:textId="7B9B72A1" w:rsidR="00915BC7" w:rsidRDefault="002016AF" w:rsidP="00D601F8">
      <w:pPr>
        <w:tabs>
          <w:tab w:val="left" w:pos="1701"/>
        </w:tabs>
        <w:spacing w:after="120"/>
        <w:ind w:right="-22" w:firstLine="720"/>
        <w:jc w:val="both"/>
        <w:rPr>
          <w:rFonts w:eastAsia="Times New Roman" w:cs="Times New Roman"/>
        </w:rPr>
      </w:pPr>
      <w:r>
        <w:rPr>
          <w:noProof/>
          <w:lang w:val="en-US"/>
        </w:rPr>
        <mc:AlternateContent>
          <mc:Choice Requires="wps">
            <w:drawing>
              <wp:anchor distT="45720" distB="45720" distL="114300" distR="114300" simplePos="0" relativeHeight="251663360" behindDoc="0" locked="0" layoutInCell="1" allowOverlap="1" wp14:anchorId="3FCC02A3" wp14:editId="5968AC78">
                <wp:simplePos x="0" y="0"/>
                <wp:positionH relativeFrom="column">
                  <wp:posOffset>2875915</wp:posOffset>
                </wp:positionH>
                <wp:positionV relativeFrom="paragraph">
                  <wp:posOffset>1641474</wp:posOffset>
                </wp:positionV>
                <wp:extent cx="1028700" cy="276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6225"/>
                        </a:xfrm>
                        <a:prstGeom prst="rect">
                          <a:avLst/>
                        </a:prstGeom>
                        <a:solidFill>
                          <a:srgbClr val="9AD35B"/>
                        </a:solidFill>
                        <a:ln w="9525">
                          <a:noFill/>
                          <a:miter lim="800000"/>
                          <a:headEnd/>
                          <a:tailEnd/>
                        </a:ln>
                      </wps:spPr>
                      <wps:txbx>
                        <w:txbxContent>
                          <w:p w14:paraId="61DDD2E9" w14:textId="77777777" w:rsidR="0062162F" w:rsidRPr="00D601F8" w:rsidRDefault="0062162F" w:rsidP="00915BC7">
                            <w:pPr>
                              <w:rPr>
                                <w:b/>
                                <w:bCs/>
                                <w:u w:val="single"/>
                              </w:rPr>
                            </w:pPr>
                            <w:r w:rsidRPr="00D601F8">
                              <w:rPr>
                                <w:b/>
                                <w:bCs/>
                                <w:u w:val="single"/>
                              </w:rPr>
                              <w:t>Atma (capital)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FCC02A3" id="_x0000_t202" coordsize="21600,21600" o:spt="202" path="m,l,21600r21600,l21600,xe">
                <v:stroke joinstyle="miter"/>
                <v:path gradientshapeok="t" o:connecttype="rect"/>
              </v:shapetype>
              <v:shape id="Text Box 2" o:spid="_x0000_s1027" type="#_x0000_t202" style="position:absolute;left:0;text-align:left;margin-left:226.45pt;margin-top:129.25pt;width:81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" fillcolor="#9ad35b" stroked="f">
                <v:textbox>
                  <w:txbxContent>
                    <w:p w14:paraId="61DDD2E9" w14:textId="77777777" w:rsidR="00915BC7" w:rsidRPr="00D601F8" w:rsidRDefault="00915BC7" w:rsidP="00915BC7">
                      <w:pPr>
                        <w:rPr>
                          <w:b/>
                          <w:bCs/>
                          <w:u w:val="single"/>
                        </w:rPr>
                      </w:pPr>
                      <w:proofErr w:type="spellStart"/>
                      <w:r w:rsidRPr="00D601F8">
                        <w:rPr>
                          <w:b/>
                          <w:bCs/>
                          <w:u w:val="single"/>
                        </w:rPr>
                        <w:t>Atma</w:t>
                      </w:r>
                      <w:proofErr w:type="spellEnd"/>
                      <w:r w:rsidRPr="00D601F8">
                        <w:rPr>
                          <w:b/>
                          <w:bCs/>
                          <w:u w:val="single"/>
                        </w:rPr>
                        <w:t xml:space="preserve"> (capital)</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14:anchorId="2EB789F5" wp14:editId="6B73E527">
                <wp:simplePos x="0" y="0"/>
                <wp:positionH relativeFrom="column">
                  <wp:posOffset>2761615</wp:posOffset>
                </wp:positionH>
                <wp:positionV relativeFrom="paragraph">
                  <wp:posOffset>1527175</wp:posOffset>
                </wp:positionV>
                <wp:extent cx="114300" cy="95250"/>
                <wp:effectExtent l="0" t="0" r="19050" b="19050"/>
                <wp:wrapNone/>
                <wp:docPr id="15" name="Oval 15"/>
                <wp:cNvGraphicFramePr/>
                <a:graphic xmlns:a="http://schemas.openxmlformats.org/drawingml/2006/main">
                  <a:graphicData uri="http://schemas.microsoft.com/office/word/2010/wordprocessingShape">
                    <wps:wsp>
                      <wps:cNvSpPr/>
                      <wps:spPr>
                        <a:xfrm flipH="1" flipV="1">
                          <a:off x="0" y="0"/>
                          <a:ext cx="114300"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oval w14:anchorId="08E9AB45" id="Oval 15" o:spid="_x0000_s1026" style="position:absolute;margin-left:217.45pt;margin-top:120.25pt;width:9pt;height:7.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" fillcolor="black [3213]" strokecolor="black [3213]" strokeweight="2pt"/>
            </w:pict>
          </mc:Fallback>
        </mc:AlternateContent>
      </w:r>
      <w:r w:rsidR="008740C1">
        <w:rPr>
          <w:noProof/>
          <w:lang w:val="en-US"/>
        </w:rPr>
        <mc:AlternateContent>
          <mc:Choice Requires="wps">
            <w:drawing>
              <wp:anchor distT="45720" distB="45720" distL="114300" distR="114300" simplePos="0" relativeHeight="251667456" behindDoc="0" locked="0" layoutInCell="1" allowOverlap="1" wp14:anchorId="2A5453A6" wp14:editId="0110B2FF">
                <wp:simplePos x="0" y="0"/>
                <wp:positionH relativeFrom="column">
                  <wp:posOffset>1150620</wp:posOffset>
                </wp:positionH>
                <wp:positionV relativeFrom="paragraph">
                  <wp:posOffset>550545</wp:posOffset>
                </wp:positionV>
                <wp:extent cx="2455891" cy="280670"/>
                <wp:effectExtent l="0" t="95250" r="0" b="10033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62546">
                          <a:off x="0" y="0"/>
                          <a:ext cx="2455891" cy="280670"/>
                        </a:xfrm>
                        <a:prstGeom prst="rect">
                          <a:avLst/>
                        </a:prstGeom>
                        <a:noFill/>
                        <a:ln w="9525">
                          <a:noFill/>
                          <a:miter lim="800000"/>
                          <a:headEnd/>
                          <a:tailEnd/>
                        </a:ln>
                      </wps:spPr>
                      <wps:txbx>
                        <w:txbxContent>
                          <w:p w14:paraId="636EEE77" w14:textId="77777777" w:rsidR="0062162F" w:rsidRPr="008740C1" w:rsidRDefault="0062162F" w:rsidP="008740C1">
                            <w:pPr>
                              <w:rPr>
                                <w:rFonts w:asciiTheme="minorBidi" w:hAnsiTheme="minorBidi"/>
                                <w:b/>
                                <w:bCs/>
                                <w:color w:val="C00000"/>
                              </w:rPr>
                            </w:pPr>
                            <w:r w:rsidRPr="008740C1">
                              <w:rPr>
                                <w:rFonts w:asciiTheme="minorBidi" w:hAnsiTheme="minorBidi"/>
                                <w:b/>
                                <w:bCs/>
                                <w:color w:val="C00000"/>
                              </w:rPr>
                              <w:t>Sundara earthquake (7.8M)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0.6pt;margin-top:43.35pt;width:193.4pt;height:22.1pt;rotation:-368590fd;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" filled="f" stroked="f">
                <v:textbox>
                  <w:txbxContent>
                    <w:p w14:paraId="636EEE77" w14:textId="77777777" w:rsidR="0062162F" w:rsidRPr="008740C1" w:rsidRDefault="0062162F" w:rsidP="008740C1">
                      <w:pPr>
                        <w:rPr>
                          <w:rFonts w:asciiTheme="minorBidi" w:hAnsiTheme="minorBidi"/>
                          <w:b/>
                          <w:bCs/>
                          <w:color w:val="C00000"/>
                        </w:rPr>
                      </w:pPr>
                      <w:r w:rsidRPr="008740C1">
                        <w:rPr>
                          <w:rFonts w:asciiTheme="minorBidi" w:hAnsiTheme="minorBidi"/>
                          <w:b/>
                          <w:bCs/>
                          <w:color w:val="C00000"/>
                        </w:rPr>
                        <w:t>Sundara earthquake (7.8M)</w:t>
                      </w:r>
                    </w:p>
                  </w:txbxContent>
                </v:textbox>
              </v:shape>
            </w:pict>
          </mc:Fallback>
        </mc:AlternateContent>
      </w:r>
      <w:r w:rsidR="008740C1">
        <w:rPr>
          <w:noProof/>
          <w:lang w:val="en-US"/>
        </w:rPr>
        <mc:AlternateContent>
          <mc:Choice Requires="wps">
            <w:drawing>
              <wp:anchor distT="0" distB="0" distL="114300" distR="114300" simplePos="0" relativeHeight="251669504" behindDoc="0" locked="0" layoutInCell="1" allowOverlap="1" wp14:anchorId="2C634358" wp14:editId="16E4E5DE">
                <wp:simplePos x="0" y="0"/>
                <wp:positionH relativeFrom="column">
                  <wp:posOffset>2447290</wp:posOffset>
                </wp:positionH>
                <wp:positionV relativeFrom="paragraph">
                  <wp:posOffset>825500</wp:posOffset>
                </wp:positionV>
                <wp:extent cx="137160" cy="289560"/>
                <wp:effectExtent l="38100" t="19050" r="34290" b="34290"/>
                <wp:wrapNone/>
                <wp:docPr id="28" name="Down Arrow 28"/>
                <wp:cNvGraphicFramePr/>
                <a:graphic xmlns:a="http://schemas.openxmlformats.org/drawingml/2006/main">
                  <a:graphicData uri="http://schemas.microsoft.com/office/word/2010/wordprocessingShape">
                    <wps:wsp>
                      <wps:cNvSpPr/>
                      <wps:spPr>
                        <a:xfrm rot="21248325">
                          <a:off x="0" y="0"/>
                          <a:ext cx="137160" cy="28956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D4505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192.7pt;margin-top:65pt;width:10.8pt;height:22.8pt;rotation:-38412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" adj="16484" fillcolor="red" strokecolor="red" strokeweight="2pt"/>
            </w:pict>
          </mc:Fallback>
        </mc:AlternateContent>
      </w:r>
      <w:r w:rsidR="00915BC7">
        <w:rPr>
          <w:noProof/>
          <w:lang w:val="en-US"/>
        </w:rPr>
        <w:drawing>
          <wp:inline distT="0" distB="0" distL="0" distR="0" wp14:anchorId="0C94E740" wp14:editId="0243B168">
            <wp:extent cx="3743325" cy="2497949"/>
            <wp:effectExtent l="19050" t="19050" r="9525" b="17145"/>
            <wp:docPr id="1" name="Picture 1" descr="kathmandu_earthquake-42d3815b98428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hmandu_earthquake-42d3815b984288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1942" cy="2503699"/>
                    </a:xfrm>
                    <a:prstGeom prst="rect">
                      <a:avLst/>
                    </a:prstGeom>
                    <a:noFill/>
                    <a:ln>
                      <a:solidFill>
                        <a:schemeClr val="accent1"/>
                      </a:solidFill>
                    </a:ln>
                  </pic:spPr>
                </pic:pic>
              </a:graphicData>
            </a:graphic>
          </wp:inline>
        </w:drawing>
      </w:r>
    </w:p>
    <w:p w14:paraId="5E8F5202" w14:textId="77777777" w:rsidR="00915BC7" w:rsidRDefault="00915BC7" w:rsidP="00C472DB">
      <w:pPr>
        <w:tabs>
          <w:tab w:val="left" w:pos="1701"/>
        </w:tabs>
        <w:spacing w:after="120"/>
        <w:ind w:right="-22" w:firstLine="720"/>
        <w:jc w:val="both"/>
        <w:rPr>
          <w:rFonts w:eastAsia="Times New Roman" w:cs="Times New Roman"/>
        </w:rPr>
      </w:pPr>
    </w:p>
    <w:p w14:paraId="656529DE" w14:textId="2F2D2344" w:rsidR="00C472DB" w:rsidRDefault="004961D1" w:rsidP="00D601F8">
      <w:pPr>
        <w:tabs>
          <w:tab w:val="left" w:pos="1701"/>
        </w:tabs>
        <w:spacing w:after="120"/>
        <w:ind w:right="-22" w:firstLine="720"/>
        <w:jc w:val="both"/>
        <w:rPr>
          <w:rFonts w:eastAsia="Times New Roman" w:cs="Times New Roman"/>
        </w:rPr>
      </w:pPr>
      <w:r>
        <w:rPr>
          <w:rFonts w:eastAsia="Times New Roman" w:cs="Times New Roman"/>
        </w:rPr>
        <w:t>On 14</w:t>
      </w:r>
      <w:r w:rsidR="00846DCD" w:rsidRPr="00C472DB">
        <w:rPr>
          <w:rFonts w:eastAsia="Times New Roman" w:cs="Times New Roman"/>
        </w:rPr>
        <w:t xml:space="preserve"> </w:t>
      </w:r>
      <w:r w:rsidR="005C7DF0">
        <w:rPr>
          <w:rFonts w:eastAsia="Times New Roman" w:cs="Times New Roman"/>
        </w:rPr>
        <w:t>September</w:t>
      </w:r>
      <w:r w:rsidR="003F375C">
        <w:rPr>
          <w:rFonts w:eastAsia="Times New Roman" w:cs="Times New Roman"/>
        </w:rPr>
        <w:t xml:space="preserve"> 2017</w:t>
      </w:r>
      <w:r w:rsidR="00846DCD" w:rsidRPr="00C472DB">
        <w:rPr>
          <w:rFonts w:eastAsia="Times New Roman" w:cs="Times New Roman"/>
        </w:rPr>
        <w:t xml:space="preserve">, a 7.8 magnitude earthquake struck </w:t>
      </w:r>
      <w:r w:rsidR="00CD2A79" w:rsidRPr="00C472DB">
        <w:rPr>
          <w:rFonts w:eastAsia="Times New Roman" w:cs="Times New Roman"/>
        </w:rPr>
        <w:t>Sundara</w:t>
      </w:r>
      <w:r w:rsidR="00846DCD" w:rsidRPr="00C472DB">
        <w:rPr>
          <w:rFonts w:eastAsia="Times New Roman" w:cs="Times New Roman"/>
        </w:rPr>
        <w:t xml:space="preserve">, 81 km northwest of </w:t>
      </w:r>
      <w:r w:rsidR="00CD2A79" w:rsidRPr="00C472DB">
        <w:rPr>
          <w:rFonts w:eastAsia="Times New Roman" w:cs="Times New Roman"/>
        </w:rPr>
        <w:t>the capital town Atma</w:t>
      </w:r>
      <w:r w:rsidR="00846DCD" w:rsidRPr="00C472DB">
        <w:rPr>
          <w:rFonts w:eastAsia="Times New Roman" w:cs="Times New Roman"/>
        </w:rPr>
        <w:t xml:space="preserve">. This was followed by strong aftershocks, including one of 7.3 </w:t>
      </w:r>
      <w:r w:rsidR="001E00D5" w:rsidRPr="00C472DB">
        <w:rPr>
          <w:rFonts w:eastAsia="Times New Roman" w:cs="Times New Roman"/>
        </w:rPr>
        <w:t>magnitude</w:t>
      </w:r>
      <w:r w:rsidR="00846DCD" w:rsidRPr="00C472DB">
        <w:rPr>
          <w:rFonts w:eastAsia="Times New Roman" w:cs="Times New Roman"/>
        </w:rPr>
        <w:t xml:space="preserve"> with an epicentre 18 km southeast of the town of </w:t>
      </w:r>
      <w:r w:rsidR="00B240B4" w:rsidRPr="00C472DB">
        <w:rPr>
          <w:rFonts w:eastAsia="Times New Roman" w:cs="Times New Roman"/>
        </w:rPr>
        <w:t xml:space="preserve">Desalar </w:t>
      </w:r>
      <w:r w:rsidR="003F375C">
        <w:rPr>
          <w:rFonts w:eastAsia="Times New Roman" w:cs="Times New Roman"/>
        </w:rPr>
        <w:t>on 16</w:t>
      </w:r>
      <w:r w:rsidR="00F335C7">
        <w:rPr>
          <w:rFonts w:eastAsia="Times New Roman" w:cs="Times New Roman"/>
        </w:rPr>
        <w:t xml:space="preserve"> September 2017</w:t>
      </w:r>
      <w:r w:rsidR="00846DCD" w:rsidRPr="00C472DB">
        <w:rPr>
          <w:rFonts w:eastAsia="Times New Roman" w:cs="Times New Roman"/>
        </w:rPr>
        <w:t xml:space="preserve">. </w:t>
      </w:r>
    </w:p>
    <w:p w14:paraId="750411CC" w14:textId="1DBFBD4E" w:rsidR="00C472DB" w:rsidRDefault="00D601F8" w:rsidP="000C4AAB">
      <w:pPr>
        <w:tabs>
          <w:tab w:val="left" w:pos="709"/>
        </w:tabs>
        <w:spacing w:after="120"/>
        <w:ind w:right="-22"/>
        <w:jc w:val="both"/>
        <w:rPr>
          <w:rFonts w:eastAsia="Times New Roman" w:cs="Times New Roman"/>
        </w:rPr>
      </w:pPr>
      <w:r>
        <w:rPr>
          <w:rFonts w:eastAsia="Times New Roman" w:cs="Times New Roman"/>
          <w:b/>
          <w:bCs/>
          <w:noProof/>
          <w:lang w:val="en-US"/>
        </w:rPr>
        <mc:AlternateContent>
          <mc:Choice Requires="wps">
            <w:drawing>
              <wp:anchor distT="0" distB="0" distL="114300" distR="114300" simplePos="0" relativeHeight="251659264" behindDoc="1" locked="0" layoutInCell="1" allowOverlap="1" wp14:anchorId="28ADEBB3" wp14:editId="17809C69">
                <wp:simplePos x="0" y="0"/>
                <wp:positionH relativeFrom="margin">
                  <wp:posOffset>3314065</wp:posOffset>
                </wp:positionH>
                <wp:positionV relativeFrom="paragraph">
                  <wp:posOffset>422275</wp:posOffset>
                </wp:positionV>
                <wp:extent cx="2562225" cy="2676525"/>
                <wp:effectExtent l="0" t="0" r="28575" b="28575"/>
                <wp:wrapTight wrapText="bothSides">
                  <wp:wrapPolygon edited="0">
                    <wp:start x="0" y="0"/>
                    <wp:lineTo x="0" y="21677"/>
                    <wp:lineTo x="21680" y="21677"/>
                    <wp:lineTo x="21680" y="0"/>
                    <wp:lineTo x="0" y="0"/>
                  </wp:wrapPolygon>
                </wp:wrapTight>
                <wp:docPr id="16" name="Rectangle 16"/>
                <wp:cNvGraphicFramePr/>
                <a:graphic xmlns:a="http://schemas.openxmlformats.org/drawingml/2006/main">
                  <a:graphicData uri="http://schemas.microsoft.com/office/word/2010/wordprocessingShape">
                    <wps:wsp>
                      <wps:cNvSpPr/>
                      <wps:spPr>
                        <a:xfrm>
                          <a:off x="0" y="0"/>
                          <a:ext cx="2562225" cy="2676525"/>
                        </a:xfrm>
                        <a:prstGeom prst="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261492B2" w14:textId="77777777" w:rsidR="0062162F" w:rsidRPr="00AC0A29" w:rsidRDefault="0062162F" w:rsidP="00AC0A29">
                            <w:pPr>
                              <w:pStyle w:val="NoSpacing"/>
                              <w:jc w:val="center"/>
                              <w:rPr>
                                <w:b/>
                                <w:bCs/>
                                <w:color w:val="000000" w:themeColor="text1"/>
                              </w:rPr>
                            </w:pPr>
                            <w:r w:rsidRPr="00AC0A29">
                              <w:rPr>
                                <w:b/>
                                <w:bCs/>
                                <w:color w:val="000000" w:themeColor="text1"/>
                              </w:rPr>
                              <w:t>Factsheet on earthquake in Sundara</w:t>
                            </w:r>
                          </w:p>
                          <w:p w14:paraId="7E4C906D" w14:textId="1EEE159C" w:rsidR="0062162F" w:rsidRPr="00AC0A29" w:rsidRDefault="0062162F" w:rsidP="00AC0A29">
                            <w:pPr>
                              <w:pStyle w:val="NoSpacing"/>
                              <w:rPr>
                                <w:color w:val="000000" w:themeColor="text1"/>
                              </w:rPr>
                            </w:pPr>
                            <w:r w:rsidRPr="00AC0A29">
                              <w:rPr>
                                <w:b/>
                                <w:bCs/>
                                <w:color w:val="000000" w:themeColor="text1"/>
                              </w:rPr>
                              <w:t>Date:</w:t>
                            </w:r>
                            <w:r w:rsidRPr="00AC0A29">
                              <w:rPr>
                                <w:color w:val="000000" w:themeColor="text1"/>
                              </w:rPr>
                              <w:t xml:space="preserve"> </w:t>
                            </w:r>
                            <w:r>
                              <w:rPr>
                                <w:color w:val="000000" w:themeColor="text1"/>
                              </w:rPr>
                              <w:t>14 September</w:t>
                            </w:r>
                            <w:r w:rsidRPr="00AC0A29">
                              <w:rPr>
                                <w:color w:val="000000" w:themeColor="text1"/>
                              </w:rPr>
                              <w:t xml:space="preserve"> 2015</w:t>
                            </w:r>
                          </w:p>
                          <w:p w14:paraId="5A4D96AA" w14:textId="77777777" w:rsidR="0062162F" w:rsidRPr="00C645D6" w:rsidRDefault="0062162F" w:rsidP="00AC0A29">
                            <w:pPr>
                              <w:pStyle w:val="NoSpacing"/>
                              <w:rPr>
                                <w:color w:val="000000" w:themeColor="text1"/>
                                <w:lang w:val="es-ES"/>
                              </w:rPr>
                            </w:pPr>
                            <w:r w:rsidRPr="00C645D6">
                              <w:rPr>
                                <w:b/>
                                <w:bCs/>
                                <w:color w:val="000000" w:themeColor="text1"/>
                                <w:lang w:val="es-ES"/>
                              </w:rPr>
                              <w:t>Magnitude:</w:t>
                            </w:r>
                            <w:r w:rsidRPr="00C645D6">
                              <w:rPr>
                                <w:color w:val="000000" w:themeColor="text1"/>
                                <w:lang w:val="es-ES"/>
                              </w:rPr>
                              <w:t xml:space="preserve"> 7.8 (Mw)</w:t>
                            </w:r>
                          </w:p>
                          <w:p w14:paraId="6D99D557" w14:textId="77777777" w:rsidR="0062162F" w:rsidRPr="00C645D6" w:rsidRDefault="0062162F" w:rsidP="00AC0A29">
                            <w:pPr>
                              <w:pStyle w:val="NoSpacing"/>
                              <w:rPr>
                                <w:color w:val="000000" w:themeColor="text1"/>
                                <w:lang w:val="es-ES"/>
                              </w:rPr>
                            </w:pPr>
                            <w:r w:rsidRPr="00C645D6">
                              <w:rPr>
                                <w:b/>
                                <w:bCs/>
                                <w:color w:val="000000" w:themeColor="text1"/>
                                <w:lang w:val="es-ES"/>
                              </w:rPr>
                              <w:t>Epicenter:</w:t>
                            </w:r>
                            <w:r w:rsidRPr="00C645D6">
                              <w:rPr>
                                <w:color w:val="000000" w:themeColor="text1"/>
                                <w:lang w:val="es-ES"/>
                              </w:rPr>
                              <w:t xml:space="preserve"> 28.147°N 84.708°E</w:t>
                            </w:r>
                          </w:p>
                          <w:p w14:paraId="419A65CA" w14:textId="77777777" w:rsidR="0062162F" w:rsidRPr="00C645D6" w:rsidRDefault="0062162F" w:rsidP="00AC0A29">
                            <w:pPr>
                              <w:pStyle w:val="NoSpacing"/>
                              <w:rPr>
                                <w:color w:val="000000" w:themeColor="text1"/>
                                <w:lang w:val="es-ES"/>
                              </w:rPr>
                            </w:pPr>
                            <w:r w:rsidRPr="00C645D6">
                              <w:rPr>
                                <w:b/>
                                <w:bCs/>
                                <w:color w:val="000000" w:themeColor="text1"/>
                                <w:lang w:val="es-ES"/>
                              </w:rPr>
                              <w:t>Coordinates:</w:t>
                            </w:r>
                            <w:r w:rsidRPr="00C645D6">
                              <w:rPr>
                                <w:color w:val="000000" w:themeColor="text1"/>
                                <w:lang w:val="es-ES"/>
                              </w:rPr>
                              <w:t xml:space="preserve"> 28.147°N 84.708°E</w:t>
                            </w:r>
                          </w:p>
                          <w:p w14:paraId="5B3FC189" w14:textId="77777777" w:rsidR="0062162F" w:rsidRPr="00AC0A29" w:rsidRDefault="0062162F" w:rsidP="00AC0A29">
                            <w:pPr>
                              <w:pStyle w:val="NoSpacing"/>
                              <w:rPr>
                                <w:color w:val="000000" w:themeColor="text1"/>
                              </w:rPr>
                            </w:pPr>
                            <w:r w:rsidRPr="00AC0A29">
                              <w:rPr>
                                <w:b/>
                                <w:bCs/>
                                <w:color w:val="000000" w:themeColor="text1"/>
                              </w:rPr>
                              <w:t>Type:</w:t>
                            </w:r>
                            <w:r w:rsidRPr="00AC0A29">
                              <w:rPr>
                                <w:color w:val="000000" w:themeColor="text1"/>
                              </w:rPr>
                              <w:t xml:space="preserve"> Thrust</w:t>
                            </w:r>
                          </w:p>
                          <w:p w14:paraId="37F085BA" w14:textId="77777777" w:rsidR="0062162F" w:rsidRPr="00AC0A29" w:rsidRDefault="0062162F" w:rsidP="00AC0A29">
                            <w:pPr>
                              <w:pStyle w:val="NoSpacing"/>
                              <w:rPr>
                                <w:color w:val="000000" w:themeColor="text1"/>
                              </w:rPr>
                            </w:pPr>
                            <w:r w:rsidRPr="00AC0A29">
                              <w:rPr>
                                <w:b/>
                                <w:bCs/>
                                <w:color w:val="000000" w:themeColor="text1"/>
                              </w:rPr>
                              <w:t>Total damage:</w:t>
                            </w:r>
                            <w:r w:rsidRPr="00AC0A29">
                              <w:rPr>
                                <w:color w:val="000000" w:themeColor="text1"/>
                              </w:rPr>
                              <w:t xml:space="preserve"> $10 billion (about 50% of Sundara's nominal GDP)</w:t>
                            </w:r>
                          </w:p>
                          <w:p w14:paraId="21470C0F" w14:textId="77777777" w:rsidR="0062162F" w:rsidRPr="00AC0A29" w:rsidRDefault="0062162F" w:rsidP="00AC0A29">
                            <w:pPr>
                              <w:pStyle w:val="NoSpacing"/>
                              <w:rPr>
                                <w:color w:val="000000" w:themeColor="text1"/>
                              </w:rPr>
                            </w:pPr>
                            <w:r w:rsidRPr="00AC0A29">
                              <w:rPr>
                                <w:b/>
                                <w:bCs/>
                                <w:color w:val="000000" w:themeColor="text1"/>
                              </w:rPr>
                              <w:t>Max. intensity:</w:t>
                            </w:r>
                            <w:r w:rsidRPr="00AC0A29">
                              <w:rPr>
                                <w:color w:val="000000" w:themeColor="text1"/>
                              </w:rPr>
                              <w:t xml:space="preserve"> IX (Violent)</w:t>
                            </w:r>
                          </w:p>
                          <w:p w14:paraId="3DA66CF9" w14:textId="77777777" w:rsidR="0062162F" w:rsidRPr="00AC0A29" w:rsidRDefault="0062162F" w:rsidP="00AC0A29">
                            <w:pPr>
                              <w:pStyle w:val="NoSpacing"/>
                              <w:rPr>
                                <w:color w:val="000000" w:themeColor="text1"/>
                              </w:rPr>
                            </w:pPr>
                            <w:r w:rsidRPr="00AC0A29">
                              <w:rPr>
                                <w:b/>
                                <w:bCs/>
                                <w:color w:val="000000" w:themeColor="text1"/>
                              </w:rPr>
                              <w:t>Aftershocks:</w:t>
                            </w:r>
                            <w:r w:rsidRPr="00AC0A29">
                              <w:rPr>
                                <w:color w:val="000000" w:themeColor="text1"/>
                              </w:rPr>
                              <w:t xml:space="preserve"> 7.3 Mw on 12 May at 12:50</w:t>
                            </w:r>
                          </w:p>
                          <w:p w14:paraId="34AF57E9" w14:textId="77777777" w:rsidR="0062162F" w:rsidRPr="00AC0A29" w:rsidRDefault="0062162F" w:rsidP="00AC0A29">
                            <w:pPr>
                              <w:pStyle w:val="NoSpacing"/>
                              <w:rPr>
                                <w:b/>
                                <w:bCs/>
                                <w:color w:val="000000" w:themeColor="text1"/>
                              </w:rPr>
                            </w:pPr>
                            <w:r w:rsidRPr="00AC0A29">
                              <w:rPr>
                                <w:b/>
                                <w:bCs/>
                                <w:color w:val="000000" w:themeColor="text1"/>
                              </w:rPr>
                              <w:t xml:space="preserve">Casualties: </w:t>
                            </w:r>
                          </w:p>
                          <w:p w14:paraId="45CC5C1D" w14:textId="77777777" w:rsidR="0062162F" w:rsidRPr="00AC0A29" w:rsidRDefault="0062162F" w:rsidP="00AC0A29">
                            <w:pPr>
                              <w:pStyle w:val="NoSpacing"/>
                              <w:numPr>
                                <w:ilvl w:val="0"/>
                                <w:numId w:val="5"/>
                              </w:numPr>
                              <w:rPr>
                                <w:color w:val="000000" w:themeColor="text1"/>
                              </w:rPr>
                            </w:pPr>
                            <w:r w:rsidRPr="00AC0A29">
                              <w:rPr>
                                <w:color w:val="000000" w:themeColor="text1"/>
                              </w:rPr>
                              <w:t xml:space="preserve">8,857 dead </w:t>
                            </w:r>
                          </w:p>
                          <w:p w14:paraId="4BF68F8A" w14:textId="77777777" w:rsidR="0062162F" w:rsidRPr="00AC0A29" w:rsidRDefault="0062162F" w:rsidP="00AC0A29">
                            <w:pPr>
                              <w:pStyle w:val="NoSpacing"/>
                              <w:numPr>
                                <w:ilvl w:val="0"/>
                                <w:numId w:val="6"/>
                              </w:numPr>
                              <w:rPr>
                                <w:color w:val="000000" w:themeColor="text1"/>
                              </w:rPr>
                            </w:pPr>
                            <w:r w:rsidRPr="00AC0A29">
                              <w:rPr>
                                <w:color w:val="000000" w:themeColor="text1"/>
                              </w:rPr>
                              <w:t>21,952 injured</w:t>
                            </w:r>
                          </w:p>
                          <w:p w14:paraId="4CED7427" w14:textId="77777777" w:rsidR="0062162F" w:rsidRPr="00AC0A29" w:rsidRDefault="0062162F" w:rsidP="00AC0A29">
                            <w:pPr>
                              <w:pStyle w:val="NoSpacing"/>
                              <w:numPr>
                                <w:ilvl w:val="0"/>
                                <w:numId w:val="6"/>
                              </w:numPr>
                              <w:rPr>
                                <w:color w:val="000000" w:themeColor="text1"/>
                              </w:rPr>
                            </w:pPr>
                            <w:r w:rsidRPr="00AC0A29">
                              <w:rPr>
                                <w:color w:val="000000" w:themeColor="text1"/>
                              </w:rPr>
                              <w:t>3.5 million homeless</w:t>
                            </w:r>
                          </w:p>
                          <w:p w14:paraId="4C8DDFE6" w14:textId="77777777" w:rsidR="0062162F" w:rsidRPr="00AC0A29" w:rsidRDefault="0062162F" w:rsidP="00AC0A29">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9" style="position:absolute;left:0;text-align:left;margin-left:260.95pt;margin-top:33.25pt;width:201.75pt;height:21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" fillcolor="#dbe5f1 [660]" strokecolor="#243f60 [1604]" strokeweight=".5pt">
                <v:textbox>
                  <w:txbxContent>
                    <w:p w14:paraId="261492B2" w14:textId="77777777" w:rsidR="0062162F" w:rsidRPr="00AC0A29" w:rsidRDefault="0062162F" w:rsidP="00AC0A29">
                      <w:pPr>
                        <w:pStyle w:val="NoSpacing"/>
                        <w:jc w:val="center"/>
                        <w:rPr>
                          <w:b/>
                          <w:bCs/>
                          <w:color w:val="000000" w:themeColor="text1"/>
                        </w:rPr>
                      </w:pPr>
                      <w:r w:rsidRPr="00AC0A29">
                        <w:rPr>
                          <w:b/>
                          <w:bCs/>
                          <w:color w:val="000000" w:themeColor="text1"/>
                        </w:rPr>
                        <w:t>Factsheet on earthquake in Sundara</w:t>
                      </w:r>
                    </w:p>
                    <w:p w14:paraId="7E4C906D" w14:textId="1EEE159C" w:rsidR="0062162F" w:rsidRPr="00AC0A29" w:rsidRDefault="0062162F" w:rsidP="00AC0A29">
                      <w:pPr>
                        <w:pStyle w:val="NoSpacing"/>
                        <w:rPr>
                          <w:color w:val="000000" w:themeColor="text1"/>
                        </w:rPr>
                      </w:pPr>
                      <w:r w:rsidRPr="00AC0A29">
                        <w:rPr>
                          <w:b/>
                          <w:bCs/>
                          <w:color w:val="000000" w:themeColor="text1"/>
                        </w:rPr>
                        <w:t>Date:</w:t>
                      </w:r>
                      <w:r w:rsidRPr="00AC0A29">
                        <w:rPr>
                          <w:color w:val="000000" w:themeColor="text1"/>
                        </w:rPr>
                        <w:t xml:space="preserve"> </w:t>
                      </w:r>
                      <w:r>
                        <w:rPr>
                          <w:color w:val="000000" w:themeColor="text1"/>
                        </w:rPr>
                        <w:t>14 September</w:t>
                      </w:r>
                      <w:r w:rsidRPr="00AC0A29">
                        <w:rPr>
                          <w:color w:val="000000" w:themeColor="text1"/>
                        </w:rPr>
                        <w:t xml:space="preserve"> 2015</w:t>
                      </w:r>
                    </w:p>
                    <w:p w14:paraId="5A4D96AA" w14:textId="77777777" w:rsidR="0062162F" w:rsidRPr="00C645D6" w:rsidRDefault="0062162F" w:rsidP="00AC0A29">
                      <w:pPr>
                        <w:pStyle w:val="NoSpacing"/>
                        <w:rPr>
                          <w:color w:val="000000" w:themeColor="text1"/>
                          <w:lang w:val="es-ES"/>
                        </w:rPr>
                      </w:pPr>
                      <w:r w:rsidRPr="00C645D6">
                        <w:rPr>
                          <w:b/>
                          <w:bCs/>
                          <w:color w:val="000000" w:themeColor="text1"/>
                          <w:lang w:val="es-ES"/>
                        </w:rPr>
                        <w:t>Magnitude:</w:t>
                      </w:r>
                      <w:r w:rsidRPr="00C645D6">
                        <w:rPr>
                          <w:color w:val="000000" w:themeColor="text1"/>
                          <w:lang w:val="es-ES"/>
                        </w:rPr>
                        <w:t xml:space="preserve"> 7.8 (Mw)</w:t>
                      </w:r>
                    </w:p>
                    <w:p w14:paraId="6D99D557" w14:textId="77777777" w:rsidR="0062162F" w:rsidRPr="00C645D6" w:rsidRDefault="0062162F" w:rsidP="00AC0A29">
                      <w:pPr>
                        <w:pStyle w:val="NoSpacing"/>
                        <w:rPr>
                          <w:color w:val="000000" w:themeColor="text1"/>
                          <w:lang w:val="es-ES"/>
                        </w:rPr>
                      </w:pPr>
                      <w:r w:rsidRPr="00C645D6">
                        <w:rPr>
                          <w:b/>
                          <w:bCs/>
                          <w:color w:val="000000" w:themeColor="text1"/>
                          <w:lang w:val="es-ES"/>
                        </w:rPr>
                        <w:t>Epicenter:</w:t>
                      </w:r>
                      <w:r w:rsidRPr="00C645D6">
                        <w:rPr>
                          <w:color w:val="000000" w:themeColor="text1"/>
                          <w:lang w:val="es-ES"/>
                        </w:rPr>
                        <w:t xml:space="preserve"> 28.147°N 84.708°E</w:t>
                      </w:r>
                    </w:p>
                    <w:p w14:paraId="419A65CA" w14:textId="77777777" w:rsidR="0062162F" w:rsidRPr="00C645D6" w:rsidRDefault="0062162F" w:rsidP="00AC0A29">
                      <w:pPr>
                        <w:pStyle w:val="NoSpacing"/>
                        <w:rPr>
                          <w:color w:val="000000" w:themeColor="text1"/>
                          <w:lang w:val="es-ES"/>
                        </w:rPr>
                      </w:pPr>
                      <w:r w:rsidRPr="00C645D6">
                        <w:rPr>
                          <w:b/>
                          <w:bCs/>
                          <w:color w:val="000000" w:themeColor="text1"/>
                          <w:lang w:val="es-ES"/>
                        </w:rPr>
                        <w:t>Coordinates:</w:t>
                      </w:r>
                      <w:r w:rsidRPr="00C645D6">
                        <w:rPr>
                          <w:color w:val="000000" w:themeColor="text1"/>
                          <w:lang w:val="es-ES"/>
                        </w:rPr>
                        <w:t xml:space="preserve"> 28.147°N 84.708°E</w:t>
                      </w:r>
                    </w:p>
                    <w:p w14:paraId="5B3FC189" w14:textId="77777777" w:rsidR="0062162F" w:rsidRPr="00AC0A29" w:rsidRDefault="0062162F" w:rsidP="00AC0A29">
                      <w:pPr>
                        <w:pStyle w:val="NoSpacing"/>
                        <w:rPr>
                          <w:color w:val="000000" w:themeColor="text1"/>
                        </w:rPr>
                      </w:pPr>
                      <w:r w:rsidRPr="00AC0A29">
                        <w:rPr>
                          <w:b/>
                          <w:bCs/>
                          <w:color w:val="000000" w:themeColor="text1"/>
                        </w:rPr>
                        <w:t>Type:</w:t>
                      </w:r>
                      <w:r w:rsidRPr="00AC0A29">
                        <w:rPr>
                          <w:color w:val="000000" w:themeColor="text1"/>
                        </w:rPr>
                        <w:t xml:space="preserve"> Thrust</w:t>
                      </w:r>
                    </w:p>
                    <w:p w14:paraId="37F085BA" w14:textId="77777777" w:rsidR="0062162F" w:rsidRPr="00AC0A29" w:rsidRDefault="0062162F" w:rsidP="00AC0A29">
                      <w:pPr>
                        <w:pStyle w:val="NoSpacing"/>
                        <w:rPr>
                          <w:color w:val="000000" w:themeColor="text1"/>
                        </w:rPr>
                      </w:pPr>
                      <w:r w:rsidRPr="00AC0A29">
                        <w:rPr>
                          <w:b/>
                          <w:bCs/>
                          <w:color w:val="000000" w:themeColor="text1"/>
                        </w:rPr>
                        <w:t>Total damage:</w:t>
                      </w:r>
                      <w:r w:rsidRPr="00AC0A29">
                        <w:rPr>
                          <w:color w:val="000000" w:themeColor="text1"/>
                        </w:rPr>
                        <w:t xml:space="preserve"> $10 billion (about 50% of Sundara's nominal GDP)</w:t>
                      </w:r>
                    </w:p>
                    <w:p w14:paraId="21470C0F" w14:textId="77777777" w:rsidR="0062162F" w:rsidRPr="00AC0A29" w:rsidRDefault="0062162F" w:rsidP="00AC0A29">
                      <w:pPr>
                        <w:pStyle w:val="NoSpacing"/>
                        <w:rPr>
                          <w:color w:val="000000" w:themeColor="text1"/>
                        </w:rPr>
                      </w:pPr>
                      <w:r w:rsidRPr="00AC0A29">
                        <w:rPr>
                          <w:b/>
                          <w:bCs/>
                          <w:color w:val="000000" w:themeColor="text1"/>
                        </w:rPr>
                        <w:t>Max. intensity:</w:t>
                      </w:r>
                      <w:r w:rsidRPr="00AC0A29">
                        <w:rPr>
                          <w:color w:val="000000" w:themeColor="text1"/>
                        </w:rPr>
                        <w:t xml:space="preserve"> IX (Violent)</w:t>
                      </w:r>
                    </w:p>
                    <w:p w14:paraId="3DA66CF9" w14:textId="77777777" w:rsidR="0062162F" w:rsidRPr="00AC0A29" w:rsidRDefault="0062162F" w:rsidP="00AC0A29">
                      <w:pPr>
                        <w:pStyle w:val="NoSpacing"/>
                        <w:rPr>
                          <w:color w:val="000000" w:themeColor="text1"/>
                        </w:rPr>
                      </w:pPr>
                      <w:r w:rsidRPr="00AC0A29">
                        <w:rPr>
                          <w:b/>
                          <w:bCs/>
                          <w:color w:val="000000" w:themeColor="text1"/>
                        </w:rPr>
                        <w:t>Aftershocks:</w:t>
                      </w:r>
                      <w:r w:rsidRPr="00AC0A29">
                        <w:rPr>
                          <w:color w:val="000000" w:themeColor="text1"/>
                        </w:rPr>
                        <w:t xml:space="preserve"> 7.3 Mw on 12 May at 12:50</w:t>
                      </w:r>
                    </w:p>
                    <w:p w14:paraId="34AF57E9" w14:textId="77777777" w:rsidR="0062162F" w:rsidRPr="00AC0A29" w:rsidRDefault="0062162F" w:rsidP="00AC0A29">
                      <w:pPr>
                        <w:pStyle w:val="NoSpacing"/>
                        <w:rPr>
                          <w:b/>
                          <w:bCs/>
                          <w:color w:val="000000" w:themeColor="text1"/>
                        </w:rPr>
                      </w:pPr>
                      <w:r w:rsidRPr="00AC0A29">
                        <w:rPr>
                          <w:b/>
                          <w:bCs/>
                          <w:color w:val="000000" w:themeColor="text1"/>
                        </w:rPr>
                        <w:t xml:space="preserve">Casualties: </w:t>
                      </w:r>
                    </w:p>
                    <w:p w14:paraId="45CC5C1D" w14:textId="77777777" w:rsidR="0062162F" w:rsidRPr="00AC0A29" w:rsidRDefault="0062162F" w:rsidP="00AC0A29">
                      <w:pPr>
                        <w:pStyle w:val="NoSpacing"/>
                        <w:numPr>
                          <w:ilvl w:val="0"/>
                          <w:numId w:val="5"/>
                        </w:numPr>
                        <w:rPr>
                          <w:color w:val="000000" w:themeColor="text1"/>
                        </w:rPr>
                      </w:pPr>
                      <w:r w:rsidRPr="00AC0A29">
                        <w:rPr>
                          <w:color w:val="000000" w:themeColor="text1"/>
                        </w:rPr>
                        <w:t xml:space="preserve">8,857 dead </w:t>
                      </w:r>
                    </w:p>
                    <w:p w14:paraId="4BF68F8A" w14:textId="77777777" w:rsidR="0062162F" w:rsidRPr="00AC0A29" w:rsidRDefault="0062162F" w:rsidP="00AC0A29">
                      <w:pPr>
                        <w:pStyle w:val="NoSpacing"/>
                        <w:numPr>
                          <w:ilvl w:val="0"/>
                          <w:numId w:val="6"/>
                        </w:numPr>
                        <w:rPr>
                          <w:color w:val="000000" w:themeColor="text1"/>
                        </w:rPr>
                      </w:pPr>
                      <w:r w:rsidRPr="00AC0A29">
                        <w:rPr>
                          <w:color w:val="000000" w:themeColor="text1"/>
                        </w:rPr>
                        <w:t>21,952 injured</w:t>
                      </w:r>
                    </w:p>
                    <w:p w14:paraId="4CED7427" w14:textId="77777777" w:rsidR="0062162F" w:rsidRPr="00AC0A29" w:rsidRDefault="0062162F" w:rsidP="00AC0A29">
                      <w:pPr>
                        <w:pStyle w:val="NoSpacing"/>
                        <w:numPr>
                          <w:ilvl w:val="0"/>
                          <w:numId w:val="6"/>
                        </w:numPr>
                        <w:rPr>
                          <w:color w:val="000000" w:themeColor="text1"/>
                        </w:rPr>
                      </w:pPr>
                      <w:r w:rsidRPr="00AC0A29">
                        <w:rPr>
                          <w:color w:val="000000" w:themeColor="text1"/>
                        </w:rPr>
                        <w:t>3.5 million homeless</w:t>
                      </w:r>
                    </w:p>
                    <w:p w14:paraId="4C8DDFE6" w14:textId="77777777" w:rsidR="0062162F" w:rsidRPr="00AC0A29" w:rsidRDefault="0062162F" w:rsidP="00AC0A29">
                      <w:pPr>
                        <w:jc w:val="center"/>
                        <w:rPr>
                          <w:color w:val="000000" w:themeColor="text1"/>
                          <w:lang w:val="en-US"/>
                        </w:rPr>
                      </w:pPr>
                    </w:p>
                  </w:txbxContent>
                </v:textbox>
                <w10:wrap type="tight" anchorx="margin"/>
              </v:rect>
            </w:pict>
          </mc:Fallback>
        </mc:AlternateContent>
      </w:r>
      <w:r w:rsidR="000703C2">
        <w:rPr>
          <w:rFonts w:eastAsia="Times New Roman" w:cs="Times New Roman"/>
        </w:rPr>
        <w:tab/>
      </w:r>
      <w:r w:rsidR="00846DCD" w:rsidRPr="00C472DB">
        <w:rPr>
          <w:rFonts w:eastAsia="Times New Roman" w:cs="Times New Roman"/>
        </w:rPr>
        <w:t>The earthquake and its aftershocks left nearly 8,</w:t>
      </w:r>
      <w:r w:rsidR="00CD2A79" w:rsidRPr="00C472DB">
        <w:rPr>
          <w:rFonts w:eastAsia="Times New Roman" w:cs="Times New Roman"/>
        </w:rPr>
        <w:t>857</w:t>
      </w:r>
      <w:r w:rsidR="00846DCD" w:rsidRPr="00C472DB">
        <w:rPr>
          <w:rFonts w:eastAsia="Times New Roman" w:cs="Times New Roman"/>
        </w:rPr>
        <w:t xml:space="preserve"> people dead and over </w:t>
      </w:r>
      <w:r w:rsidR="00CD2A79" w:rsidRPr="00C472DB">
        <w:rPr>
          <w:rFonts w:eastAsia="Times New Roman" w:cs="Times New Roman"/>
        </w:rPr>
        <w:t>21,000</w:t>
      </w:r>
      <w:r w:rsidR="00846DCD" w:rsidRPr="00C472DB">
        <w:rPr>
          <w:rFonts w:eastAsia="Times New Roman" w:cs="Times New Roman"/>
        </w:rPr>
        <w:t xml:space="preserve"> injured. The earthquake destroyed over half a million houses and damaged over 200,000 more. A large number of peop</w:t>
      </w:r>
      <w:r w:rsidR="00C645D6">
        <w:rPr>
          <w:rFonts w:eastAsia="Times New Roman" w:cs="Times New Roman"/>
        </w:rPr>
        <w:t>le were displaced and living in</w:t>
      </w:r>
      <w:r w:rsidR="000C4AAB">
        <w:rPr>
          <w:rFonts w:eastAsia="Times New Roman" w:cs="Times New Roman"/>
        </w:rPr>
        <w:t xml:space="preserve"> temporary</w:t>
      </w:r>
      <w:r w:rsidR="000C4AAB" w:rsidRPr="00C472DB">
        <w:rPr>
          <w:rFonts w:eastAsia="Times New Roman" w:cs="Times New Roman"/>
        </w:rPr>
        <w:t xml:space="preserve"> camps</w:t>
      </w:r>
      <w:r w:rsidR="00846DCD" w:rsidRPr="00C472DB">
        <w:rPr>
          <w:rFonts w:eastAsia="Times New Roman" w:cs="Times New Roman"/>
        </w:rPr>
        <w:t xml:space="preserve"> in </w:t>
      </w:r>
      <w:r w:rsidR="00CD2A79" w:rsidRPr="00C472DB">
        <w:rPr>
          <w:rFonts w:eastAsia="Times New Roman" w:cs="Times New Roman"/>
        </w:rPr>
        <w:t>Atma</w:t>
      </w:r>
      <w:r w:rsidR="00846DCD" w:rsidRPr="00C472DB">
        <w:rPr>
          <w:rFonts w:eastAsia="Times New Roman" w:cs="Times New Roman"/>
        </w:rPr>
        <w:t xml:space="preserve"> and near district headquarters. </w:t>
      </w:r>
    </w:p>
    <w:p w14:paraId="73F4ABA3" w14:textId="537E4E41" w:rsidR="00C472DB" w:rsidRPr="00C472DB" w:rsidRDefault="000703C2" w:rsidP="00BC3C07">
      <w:pPr>
        <w:tabs>
          <w:tab w:val="left" w:pos="709"/>
        </w:tabs>
        <w:spacing w:after="120"/>
        <w:ind w:right="-22"/>
        <w:jc w:val="both"/>
        <w:rPr>
          <w:rFonts w:eastAsia="Times New Roman" w:cs="Times New Roman"/>
        </w:rPr>
      </w:pPr>
      <w:r>
        <w:rPr>
          <w:rFonts w:eastAsia="Times New Roman" w:cs="Times New Roman"/>
        </w:rPr>
        <w:tab/>
      </w:r>
      <w:r w:rsidR="00846DCD" w:rsidRPr="00C472DB">
        <w:rPr>
          <w:rFonts w:eastAsia="Times New Roman" w:cs="Times New Roman"/>
        </w:rPr>
        <w:t>The earthquake had a significant impact on water and sanitation, energy, infrastructure, transport, social services (education and health), forests, agricu</w:t>
      </w:r>
      <w:r w:rsidR="003F375C">
        <w:rPr>
          <w:rFonts w:eastAsia="Times New Roman" w:cs="Times New Roman"/>
        </w:rPr>
        <w:t>lture, and the private sector. Preliminary r</w:t>
      </w:r>
      <w:r w:rsidR="00846DCD" w:rsidRPr="00C472DB">
        <w:rPr>
          <w:rFonts w:eastAsia="Times New Roman" w:cs="Times New Roman"/>
        </w:rPr>
        <w:t xml:space="preserve">econstruction costs </w:t>
      </w:r>
      <w:r w:rsidR="003F375C">
        <w:rPr>
          <w:rFonts w:eastAsia="Times New Roman" w:cs="Times New Roman"/>
        </w:rPr>
        <w:t>are</w:t>
      </w:r>
      <w:r w:rsidR="00846DCD" w:rsidRPr="00C472DB">
        <w:rPr>
          <w:rFonts w:eastAsia="Times New Roman" w:cs="Times New Roman"/>
        </w:rPr>
        <w:t xml:space="preserve"> estimated at US$ 6.7 million. The most severely affected districts are in the mid-hills and mountains of western and central regions. A large scale relief effort was launched by national authorities supported by international emergency response providers.</w:t>
      </w:r>
      <w:r w:rsidR="00575F7F" w:rsidRPr="00C472DB">
        <w:rPr>
          <w:rFonts w:eastAsia="Times New Roman" w:cs="Times New Roman"/>
        </w:rPr>
        <w:t xml:space="preserve"> </w:t>
      </w:r>
      <w:r w:rsidR="003F375C">
        <w:rPr>
          <w:rFonts w:eastAsia="Times New Roman" w:cs="Times New Roman"/>
        </w:rPr>
        <w:t>It is</w:t>
      </w:r>
      <w:r w:rsidR="00575F7F" w:rsidRPr="00C472DB">
        <w:rPr>
          <w:rFonts w:eastAsia="Times New Roman" w:cs="Times New Roman"/>
        </w:rPr>
        <w:t xml:space="preserve"> estimated US$ 422 million </w:t>
      </w:r>
      <w:r w:rsidR="003F375C">
        <w:rPr>
          <w:rFonts w:eastAsia="Times New Roman" w:cs="Times New Roman"/>
        </w:rPr>
        <w:t xml:space="preserve">will be </w:t>
      </w:r>
      <w:r w:rsidR="00575F7F" w:rsidRPr="00C472DB">
        <w:rPr>
          <w:rFonts w:eastAsia="Times New Roman" w:cs="Times New Roman"/>
        </w:rPr>
        <w:t>required to reach 2.8 million people in need of humanita</w:t>
      </w:r>
      <w:bookmarkStart w:id="0" w:name="_GoBack"/>
      <w:r w:rsidR="00575F7F" w:rsidRPr="00C472DB">
        <w:rPr>
          <w:rFonts w:eastAsia="Times New Roman" w:cs="Times New Roman"/>
        </w:rPr>
        <w:t>r</w:t>
      </w:r>
      <w:bookmarkEnd w:id="0"/>
      <w:r w:rsidR="00575F7F" w:rsidRPr="00C472DB">
        <w:rPr>
          <w:rFonts w:eastAsia="Times New Roman" w:cs="Times New Roman"/>
        </w:rPr>
        <w:t>ian assistance.</w:t>
      </w:r>
    </w:p>
    <w:p w14:paraId="0C698C1F" w14:textId="65DF5516" w:rsidR="00C472DB" w:rsidRPr="008D6F83" w:rsidRDefault="00703907" w:rsidP="00703907">
      <w:pPr>
        <w:pStyle w:val="Heading1"/>
        <w:shd w:val="clear" w:color="auto" w:fill="C6D9F1" w:themeFill="text2" w:themeFillTint="33"/>
        <w:ind w:right="-648"/>
      </w:pPr>
      <w:r>
        <w:lastRenderedPageBreak/>
        <w:t>Impacts</w:t>
      </w:r>
    </w:p>
    <w:p w14:paraId="48313723" w14:textId="4B9584E4" w:rsidR="00C472DB" w:rsidRDefault="00C472DB" w:rsidP="00C472DB">
      <w:pPr>
        <w:tabs>
          <w:tab w:val="left" w:pos="1701"/>
        </w:tabs>
        <w:spacing w:after="120"/>
        <w:ind w:right="-22"/>
        <w:jc w:val="both"/>
        <w:rPr>
          <w:rFonts w:eastAsia="Times New Roman" w:cs="Times New Roman"/>
          <w:b/>
          <w:bCs/>
        </w:rPr>
      </w:pPr>
    </w:p>
    <w:p w14:paraId="231D0432" w14:textId="769414AC" w:rsidR="00C472DB" w:rsidRPr="00C472DB" w:rsidRDefault="00B212AD" w:rsidP="00C472DB">
      <w:pPr>
        <w:pStyle w:val="ListParagraph"/>
        <w:numPr>
          <w:ilvl w:val="0"/>
          <w:numId w:val="8"/>
        </w:numPr>
        <w:tabs>
          <w:tab w:val="left" w:pos="1701"/>
        </w:tabs>
        <w:spacing w:after="120"/>
        <w:ind w:right="-22"/>
        <w:jc w:val="both"/>
        <w:rPr>
          <w:rFonts w:eastAsia="Times New Roman" w:cs="Times New Roman"/>
        </w:rPr>
      </w:pPr>
      <w:r w:rsidRPr="00C472DB">
        <w:rPr>
          <w:rFonts w:eastAsia="Times New Roman" w:cs="Times New Roman"/>
        </w:rPr>
        <w:t xml:space="preserve">An estimated 2.2 percent forest cover was lost in six earthquake affected districts. </w:t>
      </w:r>
    </w:p>
    <w:p w14:paraId="2B36BAC5" w14:textId="5E4E076C" w:rsidR="00C472DB" w:rsidRDefault="000C4AAB" w:rsidP="000C4AAB">
      <w:pPr>
        <w:pStyle w:val="ListParagraph"/>
        <w:numPr>
          <w:ilvl w:val="0"/>
          <w:numId w:val="8"/>
        </w:numPr>
        <w:tabs>
          <w:tab w:val="left" w:pos="1701"/>
        </w:tabs>
        <w:spacing w:after="120"/>
        <w:ind w:right="-22"/>
        <w:jc w:val="both"/>
        <w:rPr>
          <w:rFonts w:eastAsia="Times New Roman" w:cs="Times New Roman"/>
        </w:rPr>
      </w:pPr>
      <w:r>
        <w:rPr>
          <w:rFonts w:eastAsia="Times New Roman" w:cs="Times New Roman"/>
        </w:rPr>
        <w:t>The earthquake triggered over</w:t>
      </w:r>
      <w:r w:rsidRPr="00C472DB">
        <w:rPr>
          <w:rFonts w:eastAsia="Times New Roman" w:cs="Times New Roman"/>
        </w:rPr>
        <w:t xml:space="preserve"> </w:t>
      </w:r>
      <w:r w:rsidR="00B212AD" w:rsidRPr="00C472DB">
        <w:rPr>
          <w:rFonts w:eastAsia="Times New Roman" w:cs="Times New Roman"/>
        </w:rPr>
        <w:t>2,500 landslides, generating a large amount of debris which will increase the sediment load and risk of flooding along several rivers.</w:t>
      </w:r>
    </w:p>
    <w:p w14:paraId="6DA7F1C7" w14:textId="77777777" w:rsidR="00C472DB" w:rsidRDefault="00B212AD" w:rsidP="00C472DB">
      <w:pPr>
        <w:pStyle w:val="ListParagraph"/>
        <w:numPr>
          <w:ilvl w:val="0"/>
          <w:numId w:val="8"/>
        </w:numPr>
        <w:tabs>
          <w:tab w:val="left" w:pos="1701"/>
        </w:tabs>
        <w:spacing w:after="120"/>
        <w:ind w:right="-22"/>
        <w:jc w:val="both"/>
        <w:rPr>
          <w:rFonts w:eastAsia="Times New Roman" w:cs="Times New Roman"/>
        </w:rPr>
      </w:pPr>
      <w:r w:rsidRPr="00C472DB">
        <w:rPr>
          <w:rFonts w:eastAsia="Times New Roman" w:cs="Times New Roman"/>
        </w:rPr>
        <w:t xml:space="preserve">Hydrologic changes were recorded in several districts as water flow in some springs decreased while at other water sources there were reported increases in water flow. </w:t>
      </w:r>
    </w:p>
    <w:p w14:paraId="1846A385" w14:textId="262AA1FE" w:rsidR="00512778" w:rsidRPr="00D601F8" w:rsidRDefault="00B212AD" w:rsidP="00D601F8">
      <w:pPr>
        <w:pStyle w:val="ListParagraph"/>
        <w:numPr>
          <w:ilvl w:val="0"/>
          <w:numId w:val="8"/>
        </w:numPr>
        <w:tabs>
          <w:tab w:val="left" w:pos="1701"/>
        </w:tabs>
        <w:spacing w:after="120"/>
        <w:ind w:right="-22"/>
        <w:jc w:val="both"/>
        <w:rPr>
          <w:rFonts w:eastAsia="Times New Roman" w:cs="Times New Roman"/>
        </w:rPr>
      </w:pPr>
      <w:r w:rsidRPr="00C472DB">
        <w:rPr>
          <w:rFonts w:eastAsia="Times New Roman" w:cs="Times New Roman"/>
        </w:rPr>
        <w:t xml:space="preserve">Vital sources of income for many rural communities are the 800,000 tourists visiting </w:t>
      </w:r>
      <w:r w:rsidR="00034513">
        <w:rPr>
          <w:rFonts w:eastAsia="Times New Roman" w:cs="Times New Roman"/>
        </w:rPr>
        <w:t>Sundara</w:t>
      </w:r>
      <w:r w:rsidRPr="00C472DB">
        <w:rPr>
          <w:rFonts w:eastAsia="Times New Roman" w:cs="Times New Roman"/>
        </w:rPr>
        <w:t xml:space="preserve"> each year, of which a majority enter national parks. As a result, loss of natural resources and damage to ecosystems will threaten the livelihoods, food security, and health of many vulnerable communities.</w:t>
      </w:r>
    </w:p>
    <w:p w14:paraId="68FBDB56" w14:textId="77777777" w:rsidR="00C472DB" w:rsidRPr="008D6F83" w:rsidRDefault="00A92171" w:rsidP="00C472DB">
      <w:pPr>
        <w:pStyle w:val="Heading1"/>
        <w:shd w:val="clear" w:color="auto" w:fill="C6D9F1" w:themeFill="text2" w:themeFillTint="33"/>
        <w:ind w:right="-648"/>
      </w:pPr>
      <w:r>
        <w:t>In</w:t>
      </w:r>
      <w:r w:rsidR="00C472DB">
        <w:t xml:space="preserve"> the aftermath of the catastrophe</w:t>
      </w:r>
      <w:r>
        <w:t>…</w:t>
      </w:r>
    </w:p>
    <w:p w14:paraId="211A7106" w14:textId="77777777" w:rsidR="00512778" w:rsidRDefault="00512778" w:rsidP="006023F8">
      <w:pPr>
        <w:jc w:val="both"/>
        <w:rPr>
          <w:rFonts w:eastAsia="Times New Roman" w:cs="Times New Roman"/>
          <w:b/>
          <w:bCs/>
        </w:rPr>
      </w:pPr>
    </w:p>
    <w:p w14:paraId="0E6EB38C" w14:textId="1C1DD4CE" w:rsidR="006023F8" w:rsidRPr="00703907" w:rsidRDefault="006023F8" w:rsidP="00703907">
      <w:pPr>
        <w:jc w:val="both"/>
        <w:rPr>
          <w:rFonts w:eastAsia="Times New Roman" w:cs="Times New Roman"/>
          <w:b/>
          <w:bCs/>
        </w:rPr>
      </w:pPr>
      <w:r w:rsidRPr="00512778">
        <w:rPr>
          <w:rFonts w:eastAsia="Times New Roman" w:cs="Times New Roman"/>
          <w:b/>
          <w:bCs/>
        </w:rPr>
        <w:t>Water</w:t>
      </w:r>
      <w:r w:rsidR="00512778">
        <w:rPr>
          <w:rFonts w:eastAsia="Times New Roman" w:cs="Times New Roman"/>
          <w:b/>
          <w:bCs/>
        </w:rPr>
        <w:t xml:space="preserve">: </w:t>
      </w:r>
      <w:r w:rsidRPr="00512778">
        <w:rPr>
          <w:rFonts w:cs="ArialMT"/>
        </w:rPr>
        <w:t xml:space="preserve">Following the earthquake, water supplies were severely affected increasing public health risks including the spread of WASH related disease. It was estimated that about 1.1 million people lost access to protected water supplies and toilets. The monsoon rains </w:t>
      </w:r>
      <w:r w:rsidR="00EB14F4">
        <w:rPr>
          <w:rFonts w:cs="ArialMT"/>
        </w:rPr>
        <w:t>have</w:t>
      </w:r>
      <w:r w:rsidRPr="00512778">
        <w:rPr>
          <w:rFonts w:cs="ArialMT"/>
        </w:rPr>
        <w:t xml:space="preserve"> caused floods which further damaged water systems. </w:t>
      </w:r>
    </w:p>
    <w:p w14:paraId="47EAB675" w14:textId="77777777" w:rsidR="006023F8" w:rsidRPr="00512778" w:rsidRDefault="006023F8" w:rsidP="00512778">
      <w:pPr>
        <w:jc w:val="both"/>
        <w:rPr>
          <w:rFonts w:eastAsia="Times New Roman" w:cs="Times New Roman"/>
          <w:b/>
          <w:bCs/>
        </w:rPr>
      </w:pPr>
      <w:r w:rsidRPr="00512778">
        <w:rPr>
          <w:rFonts w:eastAsia="Times New Roman" w:cs="Times New Roman"/>
          <w:b/>
          <w:bCs/>
        </w:rPr>
        <w:t>Health</w:t>
      </w:r>
      <w:r w:rsidR="00512778">
        <w:rPr>
          <w:rFonts w:eastAsia="Times New Roman" w:cs="Times New Roman"/>
          <w:b/>
          <w:bCs/>
        </w:rPr>
        <w:t xml:space="preserve">: </w:t>
      </w:r>
      <w:r w:rsidRPr="00512778">
        <w:rPr>
          <w:rFonts w:cs="ArialMT"/>
        </w:rPr>
        <w:t>Health care infrastructure was severely damaged in 14 districts depriving access to regular health care to thousands of affected people, and putting them at risk of contaminated drinking water and soil due to improp</w:t>
      </w:r>
      <w:r w:rsidR="00A422B8" w:rsidRPr="00512778">
        <w:rPr>
          <w:rFonts w:cs="ArialMT"/>
        </w:rPr>
        <w:t xml:space="preserve">er management of medical waste. </w:t>
      </w:r>
      <w:r w:rsidRPr="00512778">
        <w:rPr>
          <w:rFonts w:cs="ArialMT"/>
        </w:rPr>
        <w:t>The majority of healthcare facilities, including hospitals, do not have incineration and sterilisation facilities to treat waste. Medical waste may be sorted but is then often burned and/or buried in open pits near facilities or even mixed with municipal waste management operation</w:t>
      </w:r>
      <w:r w:rsidR="00A422B8" w:rsidRPr="00512778">
        <w:rPr>
          <w:rFonts w:cs="ArialMT"/>
        </w:rPr>
        <w:t>s.</w:t>
      </w:r>
      <w:r w:rsidR="00A422B8" w:rsidRPr="00E5431E">
        <w:rPr>
          <w:rFonts w:ascii="ArialMT" w:hAnsi="ArialMT" w:cs="ArialMT"/>
          <w:sz w:val="24"/>
          <w:szCs w:val="24"/>
        </w:rPr>
        <w:t xml:space="preserve"> </w:t>
      </w:r>
    </w:p>
    <w:p w14:paraId="126693FA" w14:textId="77777777" w:rsidR="006B37DF" w:rsidRPr="00703907" w:rsidRDefault="006023F8" w:rsidP="00703907">
      <w:pPr>
        <w:jc w:val="both"/>
        <w:rPr>
          <w:rFonts w:cs="ArialMT"/>
        </w:rPr>
      </w:pPr>
      <w:r w:rsidRPr="00703907">
        <w:rPr>
          <w:rFonts w:cs="ArialMT"/>
          <w:b/>
          <w:bCs/>
        </w:rPr>
        <w:t>Emergency Shelter and Non Food Items</w:t>
      </w:r>
      <w:r w:rsidR="00512778" w:rsidRPr="00703907">
        <w:rPr>
          <w:rFonts w:cs="ArialMT"/>
          <w:b/>
          <w:bCs/>
        </w:rPr>
        <w:t>:</w:t>
      </w:r>
      <w:r w:rsidR="00512778" w:rsidRPr="00703907">
        <w:rPr>
          <w:rFonts w:cs="ArialMT"/>
        </w:rPr>
        <w:t xml:space="preserve"> </w:t>
      </w:r>
      <w:r w:rsidRPr="00703907">
        <w:rPr>
          <w:rFonts w:cs="ArialMT"/>
        </w:rPr>
        <w:t>Approximately 500,000 private homes were destroyed and over 250,000 damaged by the earthquake. In addition to houses, approximately 6,200 government buildings, over 1,200 health facilities, and 8,300 school buildings were destroyed or damaged.</w:t>
      </w:r>
      <w:r w:rsidRPr="00512778">
        <w:rPr>
          <w:rFonts w:cs="ArialMT"/>
        </w:rPr>
        <w:t xml:space="preserve"> </w:t>
      </w:r>
    </w:p>
    <w:p w14:paraId="04479FC3" w14:textId="6CF8A7FE" w:rsidR="007D584A" w:rsidRPr="00703907" w:rsidRDefault="006B37DF" w:rsidP="00703907">
      <w:pPr>
        <w:jc w:val="both"/>
        <w:rPr>
          <w:rFonts w:cs="ArialMT"/>
        </w:rPr>
      </w:pPr>
      <w:r w:rsidRPr="00703907">
        <w:rPr>
          <w:rFonts w:cs="ArialMT"/>
          <w:b/>
          <w:bCs/>
        </w:rPr>
        <w:t>Early Rec</w:t>
      </w:r>
      <w:r w:rsidR="007D584A" w:rsidRPr="00703907">
        <w:rPr>
          <w:rFonts w:cs="ArialMT"/>
          <w:b/>
          <w:bCs/>
        </w:rPr>
        <w:t>overy - Debris waste management:</w:t>
      </w:r>
      <w:r w:rsidR="007D584A" w:rsidRPr="00703907">
        <w:rPr>
          <w:rFonts w:cs="ArialMT"/>
        </w:rPr>
        <w:t xml:space="preserve"> </w:t>
      </w:r>
      <w:r w:rsidRPr="007D584A">
        <w:rPr>
          <w:rFonts w:cs="ArialMT"/>
        </w:rPr>
        <w:t>An estimated 4.0 million tons of debris were generated due to the earthquake which added a significant challenge to district authorities and municipalities which were not well equipped to manage prequake solid waste management issues.</w:t>
      </w:r>
      <w:r w:rsidR="00A422B8" w:rsidRPr="007D584A">
        <w:rPr>
          <w:rFonts w:cs="ArialMT"/>
        </w:rPr>
        <w:t xml:space="preserve"> </w:t>
      </w:r>
    </w:p>
    <w:p w14:paraId="4AC8A952" w14:textId="23264241" w:rsidR="00FB1515" w:rsidRDefault="00AF65CE" w:rsidP="00703907">
      <w:pPr>
        <w:jc w:val="both"/>
        <w:rPr>
          <w:rFonts w:cs="ArialMT"/>
        </w:rPr>
      </w:pPr>
      <w:r w:rsidRPr="00703907">
        <w:rPr>
          <w:rFonts w:cs="ArialMT"/>
          <w:b/>
          <w:bCs/>
        </w:rPr>
        <w:t>Energy sector</w:t>
      </w:r>
      <w:r w:rsidR="007D584A" w:rsidRPr="00703907">
        <w:rPr>
          <w:rFonts w:cs="ArialMT"/>
          <w:b/>
          <w:bCs/>
        </w:rPr>
        <w:t>:</w:t>
      </w:r>
      <w:r w:rsidR="007D584A" w:rsidRPr="00703907">
        <w:rPr>
          <w:rFonts w:cs="ArialMT"/>
        </w:rPr>
        <w:t xml:space="preserve"> </w:t>
      </w:r>
      <w:r w:rsidRPr="007D584A">
        <w:rPr>
          <w:rFonts w:cs="ArialMT"/>
        </w:rPr>
        <w:t xml:space="preserve">There was </w:t>
      </w:r>
      <w:r w:rsidR="00EB14F4">
        <w:rPr>
          <w:rFonts w:cs="ArialMT"/>
        </w:rPr>
        <w:t xml:space="preserve">severe </w:t>
      </w:r>
      <w:r w:rsidRPr="007D584A">
        <w:rPr>
          <w:rFonts w:cs="ArialMT"/>
        </w:rPr>
        <w:t xml:space="preserve">damage to </w:t>
      </w:r>
      <w:r w:rsidR="00EB14F4">
        <w:rPr>
          <w:rFonts w:cs="ArialMT"/>
        </w:rPr>
        <w:t xml:space="preserve">the electrical </w:t>
      </w:r>
      <w:r w:rsidRPr="007D584A">
        <w:rPr>
          <w:rFonts w:cs="ArialMT"/>
        </w:rPr>
        <w:t xml:space="preserve">grid and off grid </w:t>
      </w:r>
      <w:r w:rsidR="00EB14F4">
        <w:rPr>
          <w:rFonts w:cs="ArialMT"/>
        </w:rPr>
        <w:t>power</w:t>
      </w:r>
      <w:r w:rsidRPr="007D584A">
        <w:rPr>
          <w:rFonts w:cs="ArialMT"/>
        </w:rPr>
        <w:t xml:space="preserve"> generation facilities</w:t>
      </w:r>
      <w:r w:rsidR="007933E1" w:rsidRPr="007D584A">
        <w:rPr>
          <w:rFonts w:cs="ArialMT"/>
        </w:rPr>
        <w:t xml:space="preserve"> </w:t>
      </w:r>
      <w:r w:rsidR="00EB14F4">
        <w:rPr>
          <w:rFonts w:cs="ArialMT"/>
        </w:rPr>
        <w:t>that</w:t>
      </w:r>
      <w:r w:rsidR="007933E1" w:rsidRPr="007D584A">
        <w:rPr>
          <w:rFonts w:cs="ArialMT"/>
        </w:rPr>
        <w:t xml:space="preserve"> will take months in some </w:t>
      </w:r>
      <w:r w:rsidRPr="007D584A">
        <w:rPr>
          <w:rFonts w:cs="ArialMT"/>
        </w:rPr>
        <w:t>cases to repair and restore</w:t>
      </w:r>
      <w:r w:rsidR="00EB14F4">
        <w:rPr>
          <w:rFonts w:cs="ArialMT"/>
        </w:rPr>
        <w:t>,</w:t>
      </w:r>
      <w:r w:rsidRPr="007D584A">
        <w:rPr>
          <w:rFonts w:cs="ArialMT"/>
        </w:rPr>
        <w:t xml:space="preserve"> especially in rural areas. Renewable energy in rural areas </w:t>
      </w:r>
      <w:r w:rsidR="00EB14F4">
        <w:rPr>
          <w:rFonts w:cs="ArialMT"/>
        </w:rPr>
        <w:t>was</w:t>
      </w:r>
      <w:r w:rsidRPr="007D584A">
        <w:rPr>
          <w:rFonts w:cs="ArialMT"/>
        </w:rPr>
        <w:t xml:space="preserve"> damaged or destroyed on a significant scale setting back development gains in biogas, improved cook stoves and household solar lighting systems. All of which help</w:t>
      </w:r>
      <w:r w:rsidR="00EB14F4">
        <w:rPr>
          <w:rFonts w:cs="ArialMT"/>
        </w:rPr>
        <w:t>ed</w:t>
      </w:r>
      <w:r w:rsidRPr="007D584A">
        <w:rPr>
          <w:rFonts w:cs="ArialMT"/>
        </w:rPr>
        <w:t xml:space="preserve"> reduce demand for firewood, save time and work of women and children, and reduce negative health </w:t>
      </w:r>
      <w:r w:rsidR="00F90CF4" w:rsidRPr="007D584A">
        <w:rPr>
          <w:rFonts w:cs="ArialMT"/>
        </w:rPr>
        <w:t>impacts of indoor air pollution.</w:t>
      </w:r>
    </w:p>
    <w:p w14:paraId="33BF2132" w14:textId="540813EC" w:rsidR="007D584A" w:rsidRPr="00D601F8" w:rsidRDefault="00310157" w:rsidP="00D601F8">
      <w:pPr>
        <w:jc w:val="both"/>
        <w:rPr>
          <w:rFonts w:ascii="ArialMT" w:hAnsi="ArialMT" w:cs="ArialMT"/>
          <w:sz w:val="24"/>
          <w:szCs w:val="24"/>
        </w:rPr>
      </w:pPr>
      <w:r w:rsidRPr="00C645D6">
        <w:rPr>
          <w:rFonts w:cs="ArialMT"/>
          <w:b/>
          <w:bCs/>
        </w:rPr>
        <w:t>Logistics and Communications:</w:t>
      </w:r>
      <w:r>
        <w:rPr>
          <w:rFonts w:cs="ArialMT"/>
        </w:rPr>
        <w:t xml:space="preserve"> Access to many communities has traditionally been difficult due to the challenging terrain. </w:t>
      </w:r>
      <w:r w:rsidR="0062162F">
        <w:rPr>
          <w:rFonts w:cs="ArialMT"/>
        </w:rPr>
        <w:t>Widespread damage to many roads and bridges has been reported.</w:t>
      </w:r>
      <w:r>
        <w:rPr>
          <w:rFonts w:cs="ArialMT"/>
        </w:rPr>
        <w:t xml:space="preserve"> </w:t>
      </w:r>
      <w:r w:rsidR="00365DE6">
        <w:rPr>
          <w:rFonts w:cs="ArialMT"/>
        </w:rPr>
        <w:t xml:space="preserve">Continued </w:t>
      </w:r>
      <w:r w:rsidR="00365DE6">
        <w:rPr>
          <w:rFonts w:cs="ArialMT"/>
        </w:rPr>
        <w:lastRenderedPageBreak/>
        <w:t>aftershocks have triggered many lan</w:t>
      </w:r>
      <w:r w:rsidR="00E92524">
        <w:rPr>
          <w:rFonts w:cs="ArialMT"/>
        </w:rPr>
        <w:t>dslides,</w:t>
      </w:r>
      <w:r w:rsidR="00365DE6">
        <w:rPr>
          <w:rFonts w:cs="ArialMT"/>
        </w:rPr>
        <w:t xml:space="preserve"> blocking additional access routes in the areas </w:t>
      </w:r>
      <w:r w:rsidR="00F335C7">
        <w:rPr>
          <w:rFonts w:cs="ArialMT"/>
        </w:rPr>
        <w:t>worst affected</w:t>
      </w:r>
      <w:r w:rsidR="00365DE6">
        <w:rPr>
          <w:rFonts w:cs="ArialMT"/>
        </w:rPr>
        <w:t xml:space="preserve"> by the earthquake. Many of the remote communities can only be </w:t>
      </w:r>
      <w:r w:rsidR="008B2E52">
        <w:rPr>
          <w:rFonts w:cs="ArialMT"/>
        </w:rPr>
        <w:t xml:space="preserve">accessed by foot, some several days walk away from the nearest road, or by helicopter. Mobile phone reception has been disrupted in many areas, and remains particularly unreliable outside of Atma. </w:t>
      </w:r>
    </w:p>
    <w:p w14:paraId="6DFA7C3D" w14:textId="1006D10B" w:rsidR="00A01CF6" w:rsidRPr="00F863D6" w:rsidRDefault="00AD6F36" w:rsidP="00A01CF6">
      <w:pPr>
        <w:pStyle w:val="Heading1"/>
        <w:shd w:val="clear" w:color="auto" w:fill="C6D9F1" w:themeFill="text2" w:themeFillTint="33"/>
        <w:ind w:right="-288"/>
      </w:pPr>
      <w:r>
        <w:t>L</w:t>
      </w:r>
      <w:r w:rsidR="00A01CF6">
        <w:t>ocal Emergency Management Agency (LEMA) &amp; Disaster Response Actors</w:t>
      </w:r>
    </w:p>
    <w:p w14:paraId="3D7D1218" w14:textId="77777777" w:rsidR="0007032D" w:rsidRDefault="0007032D" w:rsidP="00F759EB">
      <w:pPr>
        <w:tabs>
          <w:tab w:val="left" w:pos="1701"/>
        </w:tabs>
        <w:spacing w:after="120"/>
        <w:ind w:right="-22"/>
        <w:jc w:val="both"/>
        <w:rPr>
          <w:rFonts w:cs="Arial"/>
          <w:lang w:val="en-US" w:eastAsia="en-GB"/>
        </w:rPr>
      </w:pPr>
    </w:p>
    <w:p w14:paraId="022BE5C9" w14:textId="77777777" w:rsidR="005A3383" w:rsidRDefault="005A3383" w:rsidP="005A3383">
      <w:pPr>
        <w:tabs>
          <w:tab w:val="left" w:pos="1701"/>
        </w:tabs>
        <w:spacing w:after="120"/>
        <w:ind w:right="-22"/>
        <w:jc w:val="both"/>
        <w:rPr>
          <w:bCs/>
        </w:rPr>
      </w:pPr>
      <w:r>
        <w:rPr>
          <w:bCs/>
        </w:rPr>
        <w:t>The Government response for large scale disasters is managed through</w:t>
      </w:r>
      <w:r>
        <w:t xml:space="preserve"> the Central Natural Disaster Relief Committee (CNDRC).</w:t>
      </w:r>
    </w:p>
    <w:p w14:paraId="0F56F622" w14:textId="1F8E685A" w:rsidR="00687716" w:rsidRDefault="005A3383" w:rsidP="005A3383">
      <w:pPr>
        <w:tabs>
          <w:tab w:val="left" w:pos="1701"/>
        </w:tabs>
        <w:spacing w:after="120"/>
        <w:ind w:right="-22"/>
        <w:jc w:val="both"/>
      </w:pPr>
      <w:r w:rsidRPr="005A3383">
        <w:rPr>
          <w:b/>
          <w:bCs/>
        </w:rPr>
        <w:t xml:space="preserve">National </w:t>
      </w:r>
      <w:r>
        <w:rPr>
          <w:b/>
          <w:bCs/>
        </w:rPr>
        <w:t>level</w:t>
      </w:r>
      <w:r w:rsidRPr="005A3383">
        <w:rPr>
          <w:b/>
          <w:bCs/>
        </w:rPr>
        <w:t>:</w:t>
      </w:r>
      <w:r>
        <w:t xml:space="preserve"> </w:t>
      </w:r>
      <w:r w:rsidR="00CD0590">
        <w:t>The Ministry of Home Affairs</w:t>
      </w:r>
      <w:r w:rsidR="00687716">
        <w:t xml:space="preserve"> (MoHA)</w:t>
      </w:r>
      <w:r w:rsidR="00CD0590">
        <w:t xml:space="preserve"> developed the National Disaster Response Framework (NDRF) 2013 to provide a clear, concise, and comprehensive framework for the country to deliver a more effective and coordinated national response in the event of a large scale disaster.</w:t>
      </w:r>
      <w:r>
        <w:t xml:space="preserve"> </w:t>
      </w:r>
      <w:r w:rsidR="00B26C94">
        <w:t>The NDRF provides the coordination structure for disasters, Cluster support, and key coordination features for the National and International disaster assistance.</w:t>
      </w:r>
      <w:r w:rsidR="00687716">
        <w:t xml:space="preserve"> </w:t>
      </w:r>
    </w:p>
    <w:p w14:paraId="0A7CD193" w14:textId="708E4D96" w:rsidR="00C8019A" w:rsidRDefault="00687716" w:rsidP="00687716">
      <w:pPr>
        <w:tabs>
          <w:tab w:val="left" w:pos="1701"/>
        </w:tabs>
        <w:spacing w:after="120"/>
        <w:ind w:right="-22"/>
        <w:jc w:val="both"/>
      </w:pPr>
      <w:r>
        <w:t xml:space="preserve">The National Emergency Operations Centre (NEOC) sits within the Ministry of Home Affairs and serves as the governmental focal point for disaster response and management at the national level. The UN country team works in close collaboration with NEOC and MoHA </w:t>
      </w:r>
      <w:r w:rsidR="00012513">
        <w:t>during disasters to ensure a coordinated response.</w:t>
      </w:r>
    </w:p>
    <w:p w14:paraId="49E6AD64" w14:textId="0A6CDC6F" w:rsidR="00CD0590" w:rsidRDefault="005A3383" w:rsidP="00012513">
      <w:pPr>
        <w:tabs>
          <w:tab w:val="left" w:pos="1701"/>
        </w:tabs>
        <w:spacing w:after="120"/>
        <w:ind w:right="-22"/>
        <w:jc w:val="both"/>
      </w:pPr>
      <w:r w:rsidRPr="005A3383">
        <w:rPr>
          <w:b/>
          <w:bCs/>
        </w:rPr>
        <w:t xml:space="preserve">Regional </w:t>
      </w:r>
      <w:r>
        <w:rPr>
          <w:b/>
          <w:bCs/>
        </w:rPr>
        <w:t>level</w:t>
      </w:r>
      <w:r w:rsidRPr="005A3383">
        <w:rPr>
          <w:b/>
          <w:bCs/>
        </w:rPr>
        <w:t>:</w:t>
      </w:r>
      <w:r>
        <w:t xml:space="preserve"> The Regional Disaster Relief Committees (REOC) and </w:t>
      </w:r>
      <w:r w:rsidR="00012513">
        <w:t xml:space="preserve">the </w:t>
      </w:r>
      <w:r>
        <w:t>District Disaster Relief Committees (DDRCs</w:t>
      </w:r>
      <w:r w:rsidR="00012513">
        <w:t>) report to the CNDRC, and manage the ground-level response activities in coordination with OCHA field offices.</w:t>
      </w:r>
    </w:p>
    <w:p w14:paraId="3196BBC2" w14:textId="3E578D88" w:rsidR="00A8606D" w:rsidRDefault="00870323" w:rsidP="005A0C52">
      <w:pPr>
        <w:tabs>
          <w:tab w:val="left" w:pos="1701"/>
        </w:tabs>
        <w:spacing w:after="120"/>
        <w:ind w:right="-22"/>
        <w:jc w:val="both"/>
      </w:pPr>
      <w:r w:rsidRPr="00870323">
        <w:rPr>
          <w:b/>
          <w:bCs/>
        </w:rPr>
        <w:t>Military forces</w:t>
      </w:r>
      <w:r w:rsidR="00A8606D" w:rsidRPr="00870323">
        <w:rPr>
          <w:b/>
          <w:bCs/>
        </w:rPr>
        <w:t>:</w:t>
      </w:r>
      <w:r w:rsidR="00A8606D">
        <w:t xml:space="preserve"> </w:t>
      </w:r>
      <w:r w:rsidR="00C645D6">
        <w:t xml:space="preserve">To support military to military and civil-military coordination, the Government of </w:t>
      </w:r>
      <w:r w:rsidR="00A056AA">
        <w:t>Sundara</w:t>
      </w:r>
      <w:r w:rsidR="00C645D6">
        <w:t xml:space="preserve"> established a Multinational Military Operations and Coordination Center (MNMCC)</w:t>
      </w:r>
      <w:r w:rsidR="00A8606D">
        <w:t>.</w:t>
      </w:r>
      <w:r w:rsidR="00A056AA">
        <w:t xml:space="preserve"> The UN-CMCoord team was invited by the Sundara Army to have a permanent liaison function within the MNMCC to facilitate information sharing and coordination as well as joint situational awareness. The UN-CMCoord team developed a civil-military coordination strategy for </w:t>
      </w:r>
      <w:r w:rsidR="005A0C52">
        <w:t>Sundara</w:t>
      </w:r>
      <w:r w:rsidR="00A056AA">
        <w:t xml:space="preserve"> that included the establishment of a Humanitarian-Military Operations Coordination Centre (HuMOCC).</w:t>
      </w:r>
    </w:p>
    <w:p w14:paraId="6AC15244" w14:textId="77777777" w:rsidR="00A01CF6" w:rsidRPr="00206A05" w:rsidRDefault="00A01CF6" w:rsidP="00206A05">
      <w:pPr>
        <w:pStyle w:val="Heading1"/>
        <w:shd w:val="clear" w:color="auto" w:fill="C6D9F1" w:themeFill="text2" w:themeFillTint="33"/>
        <w:ind w:right="-288"/>
      </w:pPr>
      <w:r w:rsidRPr="00206A05">
        <w:t>The International Humanitarian actors’ presence &amp; UNCT</w:t>
      </w:r>
    </w:p>
    <w:p w14:paraId="157DE195" w14:textId="71242D6C" w:rsidR="001F7BE9" w:rsidRDefault="001F7BE9" w:rsidP="001F7BE9">
      <w:pPr>
        <w:tabs>
          <w:tab w:val="left" w:pos="1701"/>
        </w:tabs>
        <w:spacing w:after="120"/>
        <w:ind w:right="-22"/>
        <w:jc w:val="both"/>
      </w:pPr>
    </w:p>
    <w:p w14:paraId="39FB0DF5" w14:textId="77777777" w:rsidR="00A056AA" w:rsidRDefault="00CE307D" w:rsidP="00A056AA">
      <w:pPr>
        <w:tabs>
          <w:tab w:val="left" w:pos="1701"/>
        </w:tabs>
        <w:spacing w:after="120"/>
        <w:ind w:right="-22"/>
        <w:jc w:val="both"/>
      </w:pPr>
      <w:r>
        <w:t xml:space="preserve">The cluster system was immediately activated after the first earthquake and </w:t>
      </w:r>
      <w:r w:rsidR="00A056AA">
        <w:t>Sundara</w:t>
      </w:r>
      <w:r>
        <w:t xml:space="preserve">’s government officially requested international assistance. </w:t>
      </w:r>
      <w:r w:rsidR="00A056AA">
        <w:t>Sundara</w:t>
      </w:r>
      <w:r>
        <w:t xml:space="preserve"> hosts a large presence of UN agencies and NGOs due to ongoing international development programming. </w:t>
      </w:r>
      <w:r w:rsidR="001564FB">
        <w:t xml:space="preserve">Considerable effort in disaster risk reduction and contingency planning has already been undertaken. </w:t>
      </w:r>
      <w:r>
        <w:t xml:space="preserve">Following the request for international assistance, numerous international actors responded: </w:t>
      </w:r>
    </w:p>
    <w:p w14:paraId="570278E4" w14:textId="77777777" w:rsidR="00A056AA" w:rsidRDefault="00CE307D" w:rsidP="00A056AA">
      <w:pPr>
        <w:pStyle w:val="ListParagraph"/>
        <w:numPr>
          <w:ilvl w:val="0"/>
          <w:numId w:val="13"/>
        </w:numPr>
        <w:tabs>
          <w:tab w:val="left" w:pos="1701"/>
        </w:tabs>
        <w:spacing w:after="120"/>
        <w:ind w:right="-22"/>
        <w:jc w:val="both"/>
      </w:pPr>
      <w:r>
        <w:t>an UNDAC team was deployed within 24 hours</w:t>
      </w:r>
    </w:p>
    <w:p w14:paraId="615D6600" w14:textId="77777777" w:rsidR="00A056AA" w:rsidRDefault="00CE307D" w:rsidP="00A056AA">
      <w:pPr>
        <w:pStyle w:val="ListParagraph"/>
        <w:numPr>
          <w:ilvl w:val="0"/>
          <w:numId w:val="13"/>
        </w:numPr>
        <w:tabs>
          <w:tab w:val="left" w:pos="1701"/>
        </w:tabs>
        <w:spacing w:after="120"/>
        <w:ind w:right="-22"/>
        <w:jc w:val="both"/>
      </w:pPr>
      <w:r>
        <w:t xml:space="preserve">foreign medical teams (FMTs) </w:t>
      </w:r>
    </w:p>
    <w:p w14:paraId="5A997348" w14:textId="77777777" w:rsidR="00A056AA" w:rsidRDefault="00CE307D" w:rsidP="00A056AA">
      <w:pPr>
        <w:pStyle w:val="ListParagraph"/>
        <w:numPr>
          <w:ilvl w:val="0"/>
          <w:numId w:val="13"/>
        </w:numPr>
        <w:tabs>
          <w:tab w:val="left" w:pos="1701"/>
        </w:tabs>
        <w:spacing w:after="120"/>
        <w:ind w:right="-22"/>
        <w:jc w:val="both"/>
      </w:pPr>
      <w:r>
        <w:lastRenderedPageBreak/>
        <w:t xml:space="preserve">urban search and rescue (USAR) teams </w:t>
      </w:r>
      <w:r w:rsidR="001564FB">
        <w:t xml:space="preserve">have also arrived in country to support the emergency response. </w:t>
      </w:r>
    </w:p>
    <w:p w14:paraId="13EF6E84" w14:textId="571EFB3F" w:rsidR="00CE307D" w:rsidRDefault="001564FB" w:rsidP="00A056AA">
      <w:pPr>
        <w:pStyle w:val="ListParagraph"/>
        <w:numPr>
          <w:ilvl w:val="0"/>
          <w:numId w:val="13"/>
        </w:numPr>
        <w:tabs>
          <w:tab w:val="left" w:pos="1701"/>
        </w:tabs>
        <w:spacing w:after="120"/>
        <w:ind w:right="-22"/>
        <w:jc w:val="both"/>
      </w:pPr>
      <w:r>
        <w:t>Donors have also reacted accordingly, and humanitarian operations are rapidly scaling up.</w:t>
      </w:r>
    </w:p>
    <w:p w14:paraId="2BD25BDF" w14:textId="415698BB" w:rsidR="00FB1515" w:rsidRPr="00E5431E" w:rsidRDefault="00045CCA" w:rsidP="00F90CF4">
      <w:pPr>
        <w:rPr>
          <w:rFonts w:ascii="ArialMT" w:hAnsi="ArialMT" w:cs="ArialMT"/>
          <w:sz w:val="24"/>
          <w:szCs w:val="24"/>
        </w:rPr>
      </w:pPr>
      <w:r>
        <w:t xml:space="preserve">You have been deployed as an </w:t>
      </w:r>
      <w:r w:rsidR="00B65054">
        <w:t xml:space="preserve">environmental </w:t>
      </w:r>
      <w:r w:rsidR="000D052F">
        <w:t>expert</w:t>
      </w:r>
      <w:r w:rsidR="00B65054">
        <w:t xml:space="preserve"> </w:t>
      </w:r>
      <w:r>
        <w:t xml:space="preserve">within the UNDAC team to assess secondary environmental impacts caused by the earthquake and to support </w:t>
      </w:r>
      <w:r w:rsidR="00F335C7">
        <w:t>on-going</w:t>
      </w:r>
      <w:r w:rsidR="00B65054">
        <w:t xml:space="preserve"> relief operations.</w:t>
      </w:r>
    </w:p>
    <w:sectPr w:rsidR="00FB1515" w:rsidRPr="00E5431E" w:rsidSect="007D584A">
      <w:headerReference w:type="default" r:id="rId11"/>
      <w:footerReference w:type="default" r:id="rId12"/>
      <w:headerReference w:type="first" r:id="rId13"/>
      <w:footerReference w:type="first" r:id="rId14"/>
      <w:pgSz w:w="11906" w:h="16838"/>
      <w:pgMar w:top="1440" w:right="1418" w:bottom="1440" w:left="1276" w:header="567" w:footer="306"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F477A" w14:textId="77777777" w:rsidR="0062162F" w:rsidRDefault="0062162F" w:rsidP="00B212AD">
      <w:pPr>
        <w:spacing w:after="0" w:line="240" w:lineRule="auto"/>
      </w:pPr>
      <w:r>
        <w:separator/>
      </w:r>
    </w:p>
  </w:endnote>
  <w:endnote w:type="continuationSeparator" w:id="0">
    <w:p w14:paraId="7447EA34" w14:textId="77777777" w:rsidR="0062162F" w:rsidRDefault="0062162F" w:rsidP="00B2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Segoe UI">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PGothic">
    <w:charset w:val="80"/>
    <w:family w:val="swiss"/>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EBBD0" w14:textId="4E37DAFC" w:rsidR="0062162F" w:rsidRDefault="0062162F" w:rsidP="0063147E">
    <w:pPr>
      <w:pStyle w:val="Footer"/>
    </w:pPr>
    <w:r w:rsidRPr="009160F0">
      <w:rPr>
        <w:noProof/>
        <w:lang w:val="en-US"/>
      </w:rPr>
      <w:drawing>
        <wp:anchor distT="0" distB="0" distL="114300" distR="114300" simplePos="0" relativeHeight="251669504" behindDoc="0" locked="0" layoutInCell="1" allowOverlap="1" wp14:anchorId="427D6DD8" wp14:editId="5B3E81DC">
          <wp:simplePos x="0" y="0"/>
          <wp:positionH relativeFrom="margin">
            <wp:posOffset>4572000</wp:posOffset>
          </wp:positionH>
          <wp:positionV relativeFrom="paragraph">
            <wp:posOffset>-497205</wp:posOffset>
          </wp:positionV>
          <wp:extent cx="1027430" cy="514985"/>
          <wp:effectExtent l="0" t="0" r="0" b="0"/>
          <wp:wrapThrough wrapText="bothSides">
            <wp:wrapPolygon edited="0">
              <wp:start x="0" y="0"/>
              <wp:lineTo x="0" y="20242"/>
              <wp:lineTo x="20826" y="20242"/>
              <wp:lineTo x="20826" y="0"/>
              <wp:lineTo x="0" y="0"/>
            </wp:wrapPolygon>
          </wp:wrapThrough>
          <wp:docPr id="6" name="Picture 8"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8" descr="logo_ec_17_colors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514985"/>
                  </a:xfrm>
                  <a:prstGeom prst="rect">
                    <a:avLst/>
                  </a:prstGeom>
                  <a:noFill/>
                  <a:ln>
                    <a:noFill/>
                  </a:ln>
                  <a:extLst/>
                </pic:spPr>
              </pic:pic>
            </a:graphicData>
          </a:graphic>
        </wp:anchor>
      </w:drawing>
    </w:r>
    <w:r>
      <w:rPr>
        <w:b/>
        <w:noProof/>
        <w:lang w:val="en-US"/>
      </w:rPr>
      <w:drawing>
        <wp:anchor distT="0" distB="0" distL="114300" distR="114300" simplePos="0" relativeHeight="251667456" behindDoc="0" locked="0" layoutInCell="1" allowOverlap="1" wp14:anchorId="564811E9" wp14:editId="25E40D22">
          <wp:simplePos x="0" y="0"/>
          <wp:positionH relativeFrom="column">
            <wp:posOffset>2132965</wp:posOffset>
          </wp:positionH>
          <wp:positionV relativeFrom="paragraph">
            <wp:posOffset>-374650</wp:posOffset>
          </wp:positionV>
          <wp:extent cx="543560" cy="476250"/>
          <wp:effectExtent l="0" t="0" r="8890" b="0"/>
          <wp:wrapThrough wrapText="bothSides">
            <wp:wrapPolygon edited="0">
              <wp:start x="0" y="0"/>
              <wp:lineTo x="0" y="20736"/>
              <wp:lineTo x="21196" y="20736"/>
              <wp:lineTo x="2119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3560" cy="476250"/>
                  </a:xfrm>
                  <a:prstGeom prst="rect">
                    <a:avLst/>
                  </a:prstGeom>
                  <a:noFill/>
                  <a:ln>
                    <a:noFill/>
                  </a:ln>
                </pic:spPr>
              </pic:pic>
            </a:graphicData>
          </a:graphic>
        </wp:anchor>
      </w:drawing>
    </w:r>
    <w:r w:rsidRPr="009160F0">
      <w:rPr>
        <w:noProof/>
        <w:lang w:val="en-US"/>
      </w:rPr>
      <mc:AlternateContent>
        <mc:Choice Requires="wps">
          <w:drawing>
            <wp:anchor distT="0" distB="0" distL="114300" distR="114300" simplePos="0" relativeHeight="251663360" behindDoc="0" locked="0" layoutInCell="1" allowOverlap="1" wp14:anchorId="38D8A400" wp14:editId="4FD8DEF8">
              <wp:simplePos x="0" y="0"/>
              <wp:positionH relativeFrom="column">
                <wp:posOffset>2619375</wp:posOffset>
              </wp:positionH>
              <wp:positionV relativeFrom="paragraph">
                <wp:posOffset>-364490</wp:posOffset>
              </wp:positionV>
              <wp:extent cx="1685925" cy="463550"/>
              <wp:effectExtent l="0" t="0" r="0" b="0"/>
              <wp:wrapThrough wrapText="bothSides">
                <wp:wrapPolygon edited="0">
                  <wp:start x="488" y="0"/>
                  <wp:lineTo x="488" y="20416"/>
                  <wp:lineTo x="20746" y="20416"/>
                  <wp:lineTo x="20746" y="0"/>
                  <wp:lineTo x="488" y="0"/>
                </wp:wrapPolygon>
              </wp:wrapThrough>
              <wp:docPr id="2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3547A" w14:textId="77777777" w:rsidR="0062162F" w:rsidRPr="009160F0" w:rsidRDefault="0062162F" w:rsidP="009160F0">
                          <w:pPr>
                            <w:pStyle w:val="NormalWeb"/>
                            <w:kinsoku w:val="0"/>
                            <w:overflowPunct w:val="0"/>
                            <w:spacing w:before="0" w:beforeAutospacing="0" w:after="0" w:afterAutospacing="0"/>
                            <w:textAlignment w:val="baseline"/>
                            <w:rPr>
                              <w:b/>
                              <w:bCs/>
                              <w:sz w:val="16"/>
                              <w:szCs w:val="16"/>
                            </w:rPr>
                          </w:pPr>
                          <w:r w:rsidRPr="009160F0">
                            <w:rPr>
                              <w:rFonts w:ascii="Calibri" w:eastAsia="MS PGothic" w:hAnsi="Calibri" w:cstheme="minorBidi"/>
                              <w:b/>
                              <w:bCs/>
                              <w:color w:val="000000" w:themeColor="text1"/>
                              <w:kern w:val="24"/>
                              <w:sz w:val="16"/>
                              <w:szCs w:val="16"/>
                              <w:lang w:val="en-GB"/>
                            </w:rPr>
                            <w:t>GENERAL DIRECTORATE FOR CIVIL PROTECTION AND HUMANITARIAN AID OPERATIONS</w:t>
                          </w:r>
                        </w:p>
                      </w:txbxContent>
                    </wps:txbx>
                    <wps:bodyPr wrap="square">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Box 5" o:spid="_x0000_s1030" type="#_x0000_t202" style="position:absolute;margin-left:206.25pt;margin-top:-28.65pt;width:132.75pt;height:3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" filled="f" stroked="f">
              <v:textbox style="mso-fit-shape-to-text:t">
                <w:txbxContent>
                  <w:p w14:paraId="5323547A" w14:textId="77777777" w:rsidR="0062162F" w:rsidRPr="009160F0" w:rsidRDefault="0062162F" w:rsidP="009160F0">
                    <w:pPr>
                      <w:pStyle w:val="NormalWeb"/>
                      <w:kinsoku w:val="0"/>
                      <w:overflowPunct w:val="0"/>
                      <w:spacing w:before="0" w:beforeAutospacing="0" w:after="0" w:afterAutospacing="0"/>
                      <w:textAlignment w:val="baseline"/>
                      <w:rPr>
                        <w:b/>
                        <w:bCs/>
                        <w:sz w:val="16"/>
                        <w:szCs w:val="16"/>
                      </w:rPr>
                    </w:pPr>
                    <w:r w:rsidRPr="009160F0">
                      <w:rPr>
                        <w:rFonts w:ascii="Calibri" w:eastAsia="MS PGothic" w:hAnsi="Calibri" w:cstheme="minorBidi"/>
                        <w:b/>
                        <w:bCs/>
                        <w:color w:val="000000" w:themeColor="text1"/>
                        <w:kern w:val="24"/>
                        <w:sz w:val="16"/>
                        <w:szCs w:val="16"/>
                        <w:lang w:val="en-GB"/>
                      </w:rPr>
                      <w:t>GENERAL DIRECTORATE FOR CIVIL PROTECTION AND HUMANITARIAN AID OPERATIONS</w:t>
                    </w:r>
                  </w:p>
                </w:txbxContent>
              </v:textbox>
              <w10:wrap type="through"/>
            </v:shape>
          </w:pict>
        </mc:Fallback>
      </mc:AlternateContent>
    </w:r>
    <w:r>
      <w:rPr>
        <w:noProof/>
        <w:lang w:val="en-US"/>
      </w:rPr>
      <w:drawing>
        <wp:anchor distT="0" distB="0" distL="114300" distR="114300" simplePos="0" relativeHeight="251665408" behindDoc="0" locked="0" layoutInCell="1" allowOverlap="1" wp14:anchorId="50680547" wp14:editId="419F565A">
          <wp:simplePos x="0" y="0"/>
          <wp:positionH relativeFrom="margin">
            <wp:posOffset>9525</wp:posOffset>
          </wp:positionH>
          <wp:positionV relativeFrom="paragraph">
            <wp:posOffset>-480695</wp:posOffset>
          </wp:positionV>
          <wp:extent cx="1944370" cy="598805"/>
          <wp:effectExtent l="0" t="0" r="0" b="0"/>
          <wp:wrapThrough wrapText="bothSides">
            <wp:wrapPolygon edited="0">
              <wp:start x="0" y="0"/>
              <wp:lineTo x="0" y="20615"/>
              <wp:lineTo x="21374" y="20615"/>
              <wp:lineTo x="2137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venia DRelief.png"/>
                  <pic:cNvPicPr/>
                </pic:nvPicPr>
                <pic:blipFill>
                  <a:blip r:embed="rId3">
                    <a:extLst>
                      <a:ext uri="{28A0092B-C50C-407E-A947-70E740481C1C}">
                        <a14:useLocalDpi xmlns:a14="http://schemas.microsoft.com/office/drawing/2010/main" val="0"/>
                      </a:ext>
                    </a:extLst>
                  </a:blip>
                  <a:stretch>
                    <a:fillRect/>
                  </a:stretch>
                </pic:blipFill>
                <pic:spPr>
                  <a:xfrm>
                    <a:off x="0" y="0"/>
                    <a:ext cx="1944370" cy="598805"/>
                  </a:xfrm>
                  <a:prstGeom prst="rect">
                    <a:avLst/>
                  </a:prstGeom>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5028D" w14:textId="77777777" w:rsidR="0062162F" w:rsidRDefault="0062162F" w:rsidP="009160F0">
    <w:pPr>
      <w:pStyle w:val="Footer"/>
    </w:pPr>
    <w:r w:rsidRPr="009160F0">
      <w:rPr>
        <w:noProof/>
        <w:lang w:val="en-US"/>
      </w:rPr>
      <w:drawing>
        <wp:anchor distT="0" distB="0" distL="114300" distR="114300" simplePos="0" relativeHeight="251660288" behindDoc="0" locked="0" layoutInCell="1" allowOverlap="1" wp14:anchorId="5B9431C6" wp14:editId="5F465D8F">
          <wp:simplePos x="0" y="0"/>
          <wp:positionH relativeFrom="margin">
            <wp:posOffset>4727575</wp:posOffset>
          </wp:positionH>
          <wp:positionV relativeFrom="paragraph">
            <wp:posOffset>46355</wp:posOffset>
          </wp:positionV>
          <wp:extent cx="1027430" cy="514985"/>
          <wp:effectExtent l="0" t="0" r="1270" b="0"/>
          <wp:wrapThrough wrapText="bothSides">
            <wp:wrapPolygon edited="0">
              <wp:start x="0" y="0"/>
              <wp:lineTo x="0" y="20774"/>
              <wp:lineTo x="21226" y="20774"/>
              <wp:lineTo x="21226" y="0"/>
              <wp:lineTo x="0" y="0"/>
            </wp:wrapPolygon>
          </wp:wrapThrough>
          <wp:docPr id="11" name="Picture 8"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8" descr="logo_ec_17_colors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514985"/>
                  </a:xfrm>
                  <a:prstGeom prst="rect">
                    <a:avLst/>
                  </a:prstGeom>
                  <a:noFill/>
                  <a:ln>
                    <a:noFill/>
                  </a:ln>
                  <a:extLst/>
                </pic:spPr>
              </pic:pic>
            </a:graphicData>
          </a:graphic>
        </wp:anchor>
      </w:drawing>
    </w:r>
    <w:r w:rsidRPr="009160F0">
      <w:rPr>
        <w:noProof/>
        <w:lang w:val="en-US"/>
      </w:rPr>
      <mc:AlternateContent>
        <mc:Choice Requires="wps">
          <w:drawing>
            <wp:anchor distT="0" distB="0" distL="114300" distR="114300" simplePos="0" relativeHeight="251659264" behindDoc="0" locked="0" layoutInCell="1" allowOverlap="1" wp14:anchorId="29800E9E" wp14:editId="30BD8ACE">
              <wp:simplePos x="0" y="0"/>
              <wp:positionH relativeFrom="column">
                <wp:posOffset>2857500</wp:posOffset>
              </wp:positionH>
              <wp:positionV relativeFrom="paragraph">
                <wp:posOffset>144780</wp:posOffset>
              </wp:positionV>
              <wp:extent cx="1685925" cy="463550"/>
              <wp:effectExtent l="0" t="0" r="0" b="0"/>
              <wp:wrapNone/>
              <wp:docPr id="410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17666" w14:textId="77777777" w:rsidR="0062162F" w:rsidRPr="009160F0" w:rsidRDefault="0062162F" w:rsidP="009160F0">
                          <w:pPr>
                            <w:pStyle w:val="NormalWeb"/>
                            <w:kinsoku w:val="0"/>
                            <w:overflowPunct w:val="0"/>
                            <w:spacing w:before="0" w:beforeAutospacing="0" w:after="0" w:afterAutospacing="0"/>
                            <w:textAlignment w:val="baseline"/>
                            <w:rPr>
                              <w:b/>
                              <w:bCs/>
                              <w:sz w:val="16"/>
                              <w:szCs w:val="16"/>
                            </w:rPr>
                          </w:pPr>
                          <w:r w:rsidRPr="009160F0">
                            <w:rPr>
                              <w:rFonts w:ascii="Calibri" w:eastAsia="MS PGothic" w:hAnsi="Calibri" w:cstheme="minorBidi"/>
                              <w:b/>
                              <w:bCs/>
                              <w:color w:val="000000" w:themeColor="text1"/>
                              <w:kern w:val="24"/>
                              <w:sz w:val="16"/>
                              <w:szCs w:val="16"/>
                              <w:lang w:val="en-GB"/>
                            </w:rPr>
                            <w:t>GENERAL DIRECTORATE FOR CIVIL PROTECTION AND HUMANITARIAN AID OPERATIONS</w:t>
                          </w:r>
                        </w:p>
                      </w:txbxContent>
                    </wps:txbx>
                    <wps:bodyPr wrap="square">
                      <a:sp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7449C196" id="_x0000_t202" coordsize="21600,21600" o:spt="202" path="m,l,21600r21600,l21600,xe">
              <v:stroke joinstyle="miter"/>
              <v:path gradientshapeok="t" o:connecttype="rect"/>
            </v:shapetype>
            <v:shape id="_x0000_s1028" type="#_x0000_t202" style="position:absolute;margin-left:225pt;margin-top:11.4pt;width:132.75pt;height:2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" filled="f" stroked="f">
              <v:textbox style="mso-fit-shape-to-text:t">
                <w:txbxContent>
                  <w:p w:rsidR="009160F0" w:rsidRPr="009160F0" w:rsidRDefault="009160F0" w:rsidP="009160F0">
                    <w:pPr>
                      <w:pStyle w:val="NormalWeb"/>
                      <w:kinsoku w:val="0"/>
                      <w:overflowPunct w:val="0"/>
                      <w:spacing w:before="0" w:beforeAutospacing="0" w:after="0" w:afterAutospacing="0"/>
                      <w:textAlignment w:val="baseline"/>
                      <w:rPr>
                        <w:b/>
                        <w:bCs/>
                        <w:sz w:val="16"/>
                        <w:szCs w:val="16"/>
                      </w:rPr>
                    </w:pPr>
                    <w:r w:rsidRPr="009160F0">
                      <w:rPr>
                        <w:rFonts w:ascii="Calibri" w:eastAsia="MS PGothic" w:hAnsi="Calibri" w:cstheme="minorBidi"/>
                        <w:b/>
                        <w:bCs/>
                        <w:color w:val="000000" w:themeColor="text1"/>
                        <w:kern w:val="24"/>
                        <w:sz w:val="16"/>
                        <w:szCs w:val="16"/>
                        <w:lang w:val="en-GB"/>
                      </w:rPr>
                      <w:t>GENERAL DIRECTORATE FOR CIVIL PROTECTION AND HUMANITARIAN AID OPERATIONS</w:t>
                    </w:r>
                  </w:p>
                </w:txbxContent>
              </v:textbox>
            </v:shape>
          </w:pict>
        </mc:Fallback>
      </mc:AlternateContent>
    </w:r>
    <w:r>
      <w:rPr>
        <w:b/>
        <w:noProof/>
        <w:lang w:val="en-US"/>
      </w:rPr>
      <w:drawing>
        <wp:anchor distT="0" distB="0" distL="114300" distR="114300" simplePos="0" relativeHeight="251661312" behindDoc="0" locked="0" layoutInCell="1" allowOverlap="1" wp14:anchorId="7282DEA5" wp14:editId="21A449AB">
          <wp:simplePos x="0" y="0"/>
          <wp:positionH relativeFrom="column">
            <wp:posOffset>2371725</wp:posOffset>
          </wp:positionH>
          <wp:positionV relativeFrom="paragraph">
            <wp:posOffset>132080</wp:posOffset>
          </wp:positionV>
          <wp:extent cx="543560" cy="476250"/>
          <wp:effectExtent l="0" t="0" r="8890" b="0"/>
          <wp:wrapThrough wrapText="bothSides">
            <wp:wrapPolygon edited="0">
              <wp:start x="0" y="0"/>
              <wp:lineTo x="0" y="20736"/>
              <wp:lineTo x="21196" y="20736"/>
              <wp:lineTo x="2119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3560" cy="476250"/>
                  </a:xfrm>
                  <a:prstGeom prst="rect">
                    <a:avLst/>
                  </a:prstGeom>
                  <a:noFill/>
                  <a:ln>
                    <a:noFill/>
                  </a:ln>
                </pic:spPr>
              </pic:pic>
            </a:graphicData>
          </a:graphic>
        </wp:anchor>
      </w:drawing>
    </w:r>
    <w:r>
      <w:rPr>
        <w:noProof/>
        <w:lang w:val="en-US"/>
      </w:rPr>
      <w:drawing>
        <wp:inline distT="0" distB="0" distL="0" distR="0" wp14:anchorId="36AAE3FD" wp14:editId="54F92398">
          <wp:extent cx="2085975" cy="64257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venia DRelief.png"/>
                  <pic:cNvPicPr/>
                </pic:nvPicPr>
                <pic:blipFill>
                  <a:blip r:embed="rId3">
                    <a:extLst>
                      <a:ext uri="{28A0092B-C50C-407E-A947-70E740481C1C}">
                        <a14:useLocalDpi xmlns:a14="http://schemas.microsoft.com/office/drawing/2010/main" val="0"/>
                      </a:ext>
                    </a:extLst>
                  </a:blip>
                  <a:stretch>
                    <a:fillRect/>
                  </a:stretch>
                </pic:blipFill>
                <pic:spPr>
                  <a:xfrm>
                    <a:off x="0" y="0"/>
                    <a:ext cx="2107839" cy="64931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AF242" w14:textId="77777777" w:rsidR="0062162F" w:rsidRDefault="0062162F" w:rsidP="00B212AD">
      <w:pPr>
        <w:spacing w:after="0" w:line="240" w:lineRule="auto"/>
      </w:pPr>
      <w:r>
        <w:separator/>
      </w:r>
    </w:p>
  </w:footnote>
  <w:footnote w:type="continuationSeparator" w:id="0">
    <w:p w14:paraId="5156FC3C" w14:textId="77777777" w:rsidR="0062162F" w:rsidRDefault="0062162F" w:rsidP="00B212A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10DD5" w14:textId="77777777" w:rsidR="0062162F" w:rsidRDefault="0062162F" w:rsidP="009131BA">
    <w:pPr>
      <w:pStyle w:val="Header"/>
      <w:jc w:val="right"/>
    </w:pPr>
    <w:r>
      <w:rPr>
        <w:noProof/>
        <w:lang w:val="en-US"/>
      </w:rPr>
      <w:drawing>
        <wp:inline distT="0" distB="0" distL="0" distR="0" wp14:anchorId="4438E94D" wp14:editId="565B1865">
          <wp:extent cx="665362" cy="821802"/>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HA-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8993" cy="826286"/>
                  </a:xfrm>
                  <a:prstGeom prst="rect">
                    <a:avLst/>
                  </a:prstGeom>
                </pic:spPr>
              </pic:pic>
            </a:graphicData>
          </a:graphic>
        </wp:inline>
      </w:drawing>
    </w:r>
    <w:r>
      <w:rPr>
        <w:noProof/>
        <w:lang w:val="en-US"/>
      </w:rPr>
      <w:drawing>
        <wp:inline distT="0" distB="0" distL="0" distR="0" wp14:anchorId="7FC3CA55" wp14:editId="15361172">
          <wp:extent cx="1177456" cy="761925"/>
          <wp:effectExtent l="0" t="0" r="3810" b="635"/>
          <wp:docPr id="4" name="Picture 4" descr="UN EN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ENV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3693" cy="75949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9752E" w14:textId="77777777" w:rsidR="0062162F" w:rsidRDefault="0062162F" w:rsidP="00464129">
    <w:pPr>
      <w:pStyle w:val="Header"/>
      <w:jc w:val="right"/>
    </w:pPr>
    <w:r>
      <w:rPr>
        <w:noProof/>
        <w:lang w:val="en-US"/>
      </w:rPr>
      <w:drawing>
        <wp:inline distT="0" distB="0" distL="0" distR="0" wp14:anchorId="4EF299A6" wp14:editId="4BFD55F6">
          <wp:extent cx="925975" cy="1143689"/>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HA-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1027" cy="1149929"/>
                  </a:xfrm>
                  <a:prstGeom prst="rect">
                    <a:avLst/>
                  </a:prstGeom>
                </pic:spPr>
              </pic:pic>
            </a:graphicData>
          </a:graphic>
        </wp:inline>
      </w:drawing>
    </w:r>
    <w:r>
      <w:rPr>
        <w:noProof/>
        <w:lang w:val="en-US"/>
      </w:rPr>
      <w:drawing>
        <wp:inline distT="0" distB="0" distL="0" distR="0" wp14:anchorId="50D7A458" wp14:editId="7BC8A5F9">
          <wp:extent cx="1088020" cy="9570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P02.png"/>
                  <pic:cNvPicPr/>
                </pic:nvPicPr>
                <pic:blipFill>
                  <a:blip r:embed="rId2">
                    <a:extLst>
                      <a:ext uri="{28A0092B-C50C-407E-A947-70E740481C1C}">
                        <a14:useLocalDpi xmlns:a14="http://schemas.microsoft.com/office/drawing/2010/main" val="0"/>
                      </a:ext>
                    </a:extLst>
                  </a:blip>
                  <a:stretch>
                    <a:fillRect/>
                  </a:stretch>
                </pic:blipFill>
                <pic:spPr>
                  <a:xfrm>
                    <a:off x="0" y="0"/>
                    <a:ext cx="1094468" cy="96270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B006F0"/>
    <w:lvl w:ilvl="0">
      <w:start w:val="1"/>
      <w:numFmt w:val="decimal"/>
      <w:pStyle w:val="ListNumber"/>
      <w:lvlText w:val="%1."/>
      <w:lvlJc w:val="left"/>
      <w:pPr>
        <w:tabs>
          <w:tab w:val="num" w:pos="360"/>
        </w:tabs>
        <w:ind w:left="360" w:hanging="360"/>
      </w:pPr>
    </w:lvl>
  </w:abstractNum>
  <w:abstractNum w:abstractNumId="1">
    <w:nsid w:val="067C7A2F"/>
    <w:multiLevelType w:val="hybridMultilevel"/>
    <w:tmpl w:val="5810F382"/>
    <w:lvl w:ilvl="0" w:tplc="04090001">
      <w:start w:val="1"/>
      <w:numFmt w:val="bullet"/>
      <w:lvlText w:val=""/>
      <w:lvlJc w:val="left"/>
      <w:pPr>
        <w:ind w:left="720" w:hanging="360"/>
      </w:pPr>
      <w:rPr>
        <w:rFonts w:ascii="Symbol" w:hAnsi="Symbol" w:hint="default"/>
      </w:rPr>
    </w:lvl>
    <w:lvl w:ilvl="1" w:tplc="C3F64BD2">
      <w:numFmt w:val="bullet"/>
      <w:lvlText w:val="-"/>
      <w:lvlJc w:val="left"/>
      <w:pPr>
        <w:ind w:left="1440" w:hanging="360"/>
      </w:pPr>
      <w:rPr>
        <w:rFonts w:ascii="Calibri" w:eastAsia="Times New Roman"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B1358"/>
    <w:multiLevelType w:val="hybridMultilevel"/>
    <w:tmpl w:val="7C566742"/>
    <w:lvl w:ilvl="0" w:tplc="C3F64BD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C4AAB"/>
    <w:multiLevelType w:val="hybridMultilevel"/>
    <w:tmpl w:val="E258C60C"/>
    <w:lvl w:ilvl="0" w:tplc="E6AE2B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74712"/>
    <w:multiLevelType w:val="hybridMultilevel"/>
    <w:tmpl w:val="A300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0F6294"/>
    <w:multiLevelType w:val="hybridMultilevel"/>
    <w:tmpl w:val="43DC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83715"/>
    <w:multiLevelType w:val="hybridMultilevel"/>
    <w:tmpl w:val="A98C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E323D5"/>
    <w:multiLevelType w:val="hybridMultilevel"/>
    <w:tmpl w:val="C3EA9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DB4B18"/>
    <w:multiLevelType w:val="hybridMultilevel"/>
    <w:tmpl w:val="5224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2A2651"/>
    <w:multiLevelType w:val="hybridMultilevel"/>
    <w:tmpl w:val="386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9C04A0"/>
    <w:multiLevelType w:val="hybridMultilevel"/>
    <w:tmpl w:val="98102882"/>
    <w:lvl w:ilvl="0" w:tplc="7BE694C4">
      <w:start w:val="3"/>
      <w:numFmt w:val="bullet"/>
      <w:lvlText w:val="-"/>
      <w:lvlJc w:val="left"/>
      <w:pPr>
        <w:ind w:left="1494" w:hanging="360"/>
      </w:pPr>
      <w:rPr>
        <w:rFonts w:ascii="Calibri" w:eastAsiaTheme="minorHAnsi" w:hAnsi="Calibri" w:cstheme="minorBid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nsid w:val="69DB4961"/>
    <w:multiLevelType w:val="hybridMultilevel"/>
    <w:tmpl w:val="DC32F2CA"/>
    <w:lvl w:ilvl="0" w:tplc="56903C0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6158B8"/>
    <w:multiLevelType w:val="hybridMultilevel"/>
    <w:tmpl w:val="C37A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12"/>
  </w:num>
  <w:num w:numId="7">
    <w:abstractNumId w:val="11"/>
  </w:num>
  <w:num w:numId="8">
    <w:abstractNumId w:val="7"/>
  </w:num>
  <w:num w:numId="9">
    <w:abstractNumId w:val="8"/>
  </w:num>
  <w:num w:numId="10">
    <w:abstractNumId w:val="10"/>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CD"/>
    <w:rsid w:val="00004A59"/>
    <w:rsid w:val="000075BE"/>
    <w:rsid w:val="00012513"/>
    <w:rsid w:val="000311CB"/>
    <w:rsid w:val="00034513"/>
    <w:rsid w:val="00045CCA"/>
    <w:rsid w:val="0006588B"/>
    <w:rsid w:val="0007032D"/>
    <w:rsid w:val="000703C2"/>
    <w:rsid w:val="000A1B48"/>
    <w:rsid w:val="000C4AAB"/>
    <w:rsid w:val="000C542C"/>
    <w:rsid w:val="000D052F"/>
    <w:rsid w:val="000E2B5F"/>
    <w:rsid w:val="000E41AB"/>
    <w:rsid w:val="001225D7"/>
    <w:rsid w:val="001564FB"/>
    <w:rsid w:val="0016731C"/>
    <w:rsid w:val="001D50CF"/>
    <w:rsid w:val="001E00D5"/>
    <w:rsid w:val="001E63DF"/>
    <w:rsid w:val="001F7BE9"/>
    <w:rsid w:val="002011B1"/>
    <w:rsid w:val="002016AF"/>
    <w:rsid w:val="00206A05"/>
    <w:rsid w:val="00213EC0"/>
    <w:rsid w:val="00267524"/>
    <w:rsid w:val="00310157"/>
    <w:rsid w:val="00365DE6"/>
    <w:rsid w:val="003930D9"/>
    <w:rsid w:val="003F375C"/>
    <w:rsid w:val="00402944"/>
    <w:rsid w:val="0044063B"/>
    <w:rsid w:val="0044191C"/>
    <w:rsid w:val="00464129"/>
    <w:rsid w:val="004961D1"/>
    <w:rsid w:val="00500846"/>
    <w:rsid w:val="00512778"/>
    <w:rsid w:val="00575F7F"/>
    <w:rsid w:val="005A0C52"/>
    <w:rsid w:val="005A3383"/>
    <w:rsid w:val="005C7DF0"/>
    <w:rsid w:val="005E2DEC"/>
    <w:rsid w:val="005E56BE"/>
    <w:rsid w:val="006023F8"/>
    <w:rsid w:val="00604E8B"/>
    <w:rsid w:val="0062162F"/>
    <w:rsid w:val="0063147E"/>
    <w:rsid w:val="00634653"/>
    <w:rsid w:val="00642571"/>
    <w:rsid w:val="00661169"/>
    <w:rsid w:val="006859BF"/>
    <w:rsid w:val="00687716"/>
    <w:rsid w:val="006B37DF"/>
    <w:rsid w:val="006C3C8E"/>
    <w:rsid w:val="00703907"/>
    <w:rsid w:val="00764BAE"/>
    <w:rsid w:val="007933E1"/>
    <w:rsid w:val="00794CC0"/>
    <w:rsid w:val="007A141C"/>
    <w:rsid w:val="007D584A"/>
    <w:rsid w:val="007E7815"/>
    <w:rsid w:val="007F58F6"/>
    <w:rsid w:val="00815D12"/>
    <w:rsid w:val="00827352"/>
    <w:rsid w:val="00827B35"/>
    <w:rsid w:val="00846DCD"/>
    <w:rsid w:val="0085218A"/>
    <w:rsid w:val="00863886"/>
    <w:rsid w:val="00870323"/>
    <w:rsid w:val="008740C1"/>
    <w:rsid w:val="008B2939"/>
    <w:rsid w:val="008B2E52"/>
    <w:rsid w:val="008D6F83"/>
    <w:rsid w:val="008F35E7"/>
    <w:rsid w:val="009131BA"/>
    <w:rsid w:val="00915BC7"/>
    <w:rsid w:val="009160F0"/>
    <w:rsid w:val="00944A6F"/>
    <w:rsid w:val="00971EC4"/>
    <w:rsid w:val="009D3166"/>
    <w:rsid w:val="009E22A0"/>
    <w:rsid w:val="009E420F"/>
    <w:rsid w:val="009F2A14"/>
    <w:rsid w:val="009F4D6B"/>
    <w:rsid w:val="00A01CF6"/>
    <w:rsid w:val="00A056AA"/>
    <w:rsid w:val="00A422B8"/>
    <w:rsid w:val="00A611AF"/>
    <w:rsid w:val="00A63778"/>
    <w:rsid w:val="00A8606D"/>
    <w:rsid w:val="00A92171"/>
    <w:rsid w:val="00AC0A29"/>
    <w:rsid w:val="00AC2D52"/>
    <w:rsid w:val="00AD6F36"/>
    <w:rsid w:val="00AF65CE"/>
    <w:rsid w:val="00B1508F"/>
    <w:rsid w:val="00B212AD"/>
    <w:rsid w:val="00B240B4"/>
    <w:rsid w:val="00B26C94"/>
    <w:rsid w:val="00B53499"/>
    <w:rsid w:val="00B60EBE"/>
    <w:rsid w:val="00B65054"/>
    <w:rsid w:val="00B81B52"/>
    <w:rsid w:val="00B870AE"/>
    <w:rsid w:val="00BA0803"/>
    <w:rsid w:val="00BB57B6"/>
    <w:rsid w:val="00BC3C07"/>
    <w:rsid w:val="00BD5F68"/>
    <w:rsid w:val="00C2382B"/>
    <w:rsid w:val="00C472DB"/>
    <w:rsid w:val="00C5741A"/>
    <w:rsid w:val="00C645D6"/>
    <w:rsid w:val="00C8019A"/>
    <w:rsid w:val="00CA6E9E"/>
    <w:rsid w:val="00CD0590"/>
    <w:rsid w:val="00CD2A79"/>
    <w:rsid w:val="00CE307D"/>
    <w:rsid w:val="00D601F8"/>
    <w:rsid w:val="00D62FC0"/>
    <w:rsid w:val="00DA7FCD"/>
    <w:rsid w:val="00DB0677"/>
    <w:rsid w:val="00DB0C4E"/>
    <w:rsid w:val="00DE693C"/>
    <w:rsid w:val="00DF0582"/>
    <w:rsid w:val="00E43AD7"/>
    <w:rsid w:val="00E5431E"/>
    <w:rsid w:val="00E651F3"/>
    <w:rsid w:val="00E712D4"/>
    <w:rsid w:val="00E92524"/>
    <w:rsid w:val="00EB14F4"/>
    <w:rsid w:val="00EB34B2"/>
    <w:rsid w:val="00F335C7"/>
    <w:rsid w:val="00F70384"/>
    <w:rsid w:val="00F759EB"/>
    <w:rsid w:val="00F90CF4"/>
    <w:rsid w:val="00F92C64"/>
    <w:rsid w:val="00F955A4"/>
    <w:rsid w:val="00FA22DC"/>
    <w:rsid w:val="00FA32DF"/>
    <w:rsid w:val="00FB1515"/>
    <w:rsid w:val="00FC05EA"/>
    <w:rsid w:val="00FC0710"/>
    <w:rsid w:val="00FC3C3B"/>
    <w:rsid w:val="00FD58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00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D3166"/>
    <w:pPr>
      <w:keepNext/>
      <w:keepLines/>
      <w:spacing w:before="480" w:after="0" w:line="240" w:lineRule="auto"/>
      <w:jc w:val="both"/>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0B4"/>
    <w:pPr>
      <w:spacing w:after="0" w:line="240" w:lineRule="auto"/>
    </w:pPr>
  </w:style>
  <w:style w:type="paragraph" w:styleId="FootnoteText">
    <w:name w:val="footnote text"/>
    <w:basedOn w:val="Normal"/>
    <w:link w:val="FootnoteTextChar"/>
    <w:uiPriority w:val="99"/>
    <w:semiHidden/>
    <w:unhideWhenUsed/>
    <w:rsid w:val="00B212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2AD"/>
    <w:rPr>
      <w:sz w:val="20"/>
      <w:szCs w:val="20"/>
    </w:rPr>
  </w:style>
  <w:style w:type="character" w:styleId="FootnoteReference">
    <w:name w:val="footnote reference"/>
    <w:basedOn w:val="DefaultParagraphFont"/>
    <w:uiPriority w:val="99"/>
    <w:semiHidden/>
    <w:unhideWhenUsed/>
    <w:rsid w:val="00B212AD"/>
    <w:rPr>
      <w:vertAlign w:val="superscript"/>
    </w:rPr>
  </w:style>
  <w:style w:type="paragraph" w:styleId="ListParagraph">
    <w:name w:val="List Paragraph"/>
    <w:basedOn w:val="Normal"/>
    <w:uiPriority w:val="34"/>
    <w:qFormat/>
    <w:rsid w:val="00B212AD"/>
    <w:pPr>
      <w:ind w:left="720"/>
      <w:contextualSpacing/>
    </w:pPr>
  </w:style>
  <w:style w:type="paragraph" w:styleId="Header">
    <w:name w:val="header"/>
    <w:basedOn w:val="Normal"/>
    <w:link w:val="HeaderChar"/>
    <w:uiPriority w:val="99"/>
    <w:unhideWhenUsed/>
    <w:rsid w:val="00913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1BA"/>
  </w:style>
  <w:style w:type="paragraph" w:styleId="Footer">
    <w:name w:val="footer"/>
    <w:basedOn w:val="Normal"/>
    <w:link w:val="FooterChar"/>
    <w:uiPriority w:val="99"/>
    <w:unhideWhenUsed/>
    <w:rsid w:val="00913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1BA"/>
  </w:style>
  <w:style w:type="table" w:styleId="TableGrid">
    <w:name w:val="Table Grid"/>
    <w:basedOn w:val="TableNormal"/>
    <w:uiPriority w:val="59"/>
    <w:rsid w:val="007A1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160F0"/>
    <w:pPr>
      <w:spacing w:before="100" w:beforeAutospacing="1" w:after="100" w:afterAutospacing="1" w:line="240" w:lineRule="auto"/>
    </w:pPr>
    <w:rPr>
      <w:rFonts w:ascii="Times New Roman" w:eastAsiaTheme="minorEastAsia" w:hAnsi="Times New Roman" w:cs="Times New Roman"/>
      <w:sz w:val="24"/>
      <w:szCs w:val="24"/>
      <w:lang w:val="en-US" w:eastAsia="zh-CN"/>
    </w:rPr>
  </w:style>
  <w:style w:type="character" w:styleId="Hyperlink">
    <w:name w:val="Hyperlink"/>
    <w:basedOn w:val="DefaultParagraphFont"/>
    <w:uiPriority w:val="99"/>
    <w:unhideWhenUsed/>
    <w:rsid w:val="0085218A"/>
    <w:rPr>
      <w:color w:val="0000FF"/>
      <w:u w:val="single"/>
    </w:rPr>
  </w:style>
  <w:style w:type="character" w:customStyle="1" w:styleId="Heading1Char">
    <w:name w:val="Heading 1 Char"/>
    <w:basedOn w:val="DefaultParagraphFont"/>
    <w:link w:val="Heading1"/>
    <w:rsid w:val="009D3166"/>
    <w:rPr>
      <w:rFonts w:eastAsiaTheme="majorEastAsia" w:cstheme="majorBidi"/>
      <w:b/>
      <w:bCs/>
      <w:sz w:val="32"/>
      <w:szCs w:val="28"/>
    </w:rPr>
  </w:style>
  <w:style w:type="paragraph" w:styleId="ListNumber">
    <w:name w:val="List Number"/>
    <w:basedOn w:val="Normal"/>
    <w:rsid w:val="008D6F83"/>
    <w:pPr>
      <w:numPr>
        <w:numId w:val="2"/>
      </w:numPr>
      <w:spacing w:after="0" w:line="240" w:lineRule="auto"/>
      <w:ind w:left="0" w:firstLine="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5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5A4"/>
    <w:rPr>
      <w:rFonts w:ascii="Segoe UI" w:hAnsi="Segoe UI" w:cs="Segoe UI"/>
      <w:sz w:val="18"/>
      <w:szCs w:val="18"/>
    </w:rPr>
  </w:style>
  <w:style w:type="character" w:styleId="CommentReference">
    <w:name w:val="annotation reference"/>
    <w:basedOn w:val="DefaultParagraphFont"/>
    <w:uiPriority w:val="99"/>
    <w:semiHidden/>
    <w:unhideWhenUsed/>
    <w:rsid w:val="009F2A14"/>
    <w:rPr>
      <w:sz w:val="16"/>
      <w:szCs w:val="16"/>
    </w:rPr>
  </w:style>
  <w:style w:type="paragraph" w:styleId="CommentText">
    <w:name w:val="annotation text"/>
    <w:basedOn w:val="Normal"/>
    <w:link w:val="CommentTextChar"/>
    <w:uiPriority w:val="99"/>
    <w:semiHidden/>
    <w:unhideWhenUsed/>
    <w:rsid w:val="009F2A14"/>
    <w:pPr>
      <w:spacing w:line="240" w:lineRule="auto"/>
    </w:pPr>
    <w:rPr>
      <w:sz w:val="20"/>
      <w:szCs w:val="20"/>
    </w:rPr>
  </w:style>
  <w:style w:type="character" w:customStyle="1" w:styleId="CommentTextChar">
    <w:name w:val="Comment Text Char"/>
    <w:basedOn w:val="DefaultParagraphFont"/>
    <w:link w:val="CommentText"/>
    <w:uiPriority w:val="99"/>
    <w:semiHidden/>
    <w:rsid w:val="009F2A14"/>
    <w:rPr>
      <w:sz w:val="20"/>
      <w:szCs w:val="20"/>
    </w:rPr>
  </w:style>
  <w:style w:type="paragraph" w:styleId="CommentSubject">
    <w:name w:val="annotation subject"/>
    <w:basedOn w:val="CommentText"/>
    <w:next w:val="CommentText"/>
    <w:link w:val="CommentSubjectChar"/>
    <w:uiPriority w:val="99"/>
    <w:semiHidden/>
    <w:unhideWhenUsed/>
    <w:rsid w:val="009F2A14"/>
    <w:rPr>
      <w:b/>
      <w:bCs/>
    </w:rPr>
  </w:style>
  <w:style w:type="character" w:customStyle="1" w:styleId="CommentSubjectChar">
    <w:name w:val="Comment Subject Char"/>
    <w:basedOn w:val="CommentTextChar"/>
    <w:link w:val="CommentSubject"/>
    <w:uiPriority w:val="99"/>
    <w:semiHidden/>
    <w:rsid w:val="009F2A1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D3166"/>
    <w:pPr>
      <w:keepNext/>
      <w:keepLines/>
      <w:spacing w:before="480" w:after="0" w:line="240" w:lineRule="auto"/>
      <w:jc w:val="both"/>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0B4"/>
    <w:pPr>
      <w:spacing w:after="0" w:line="240" w:lineRule="auto"/>
    </w:pPr>
  </w:style>
  <w:style w:type="paragraph" w:styleId="FootnoteText">
    <w:name w:val="footnote text"/>
    <w:basedOn w:val="Normal"/>
    <w:link w:val="FootnoteTextChar"/>
    <w:uiPriority w:val="99"/>
    <w:semiHidden/>
    <w:unhideWhenUsed/>
    <w:rsid w:val="00B212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2AD"/>
    <w:rPr>
      <w:sz w:val="20"/>
      <w:szCs w:val="20"/>
    </w:rPr>
  </w:style>
  <w:style w:type="character" w:styleId="FootnoteReference">
    <w:name w:val="footnote reference"/>
    <w:basedOn w:val="DefaultParagraphFont"/>
    <w:uiPriority w:val="99"/>
    <w:semiHidden/>
    <w:unhideWhenUsed/>
    <w:rsid w:val="00B212AD"/>
    <w:rPr>
      <w:vertAlign w:val="superscript"/>
    </w:rPr>
  </w:style>
  <w:style w:type="paragraph" w:styleId="ListParagraph">
    <w:name w:val="List Paragraph"/>
    <w:basedOn w:val="Normal"/>
    <w:uiPriority w:val="34"/>
    <w:qFormat/>
    <w:rsid w:val="00B212AD"/>
    <w:pPr>
      <w:ind w:left="720"/>
      <w:contextualSpacing/>
    </w:pPr>
  </w:style>
  <w:style w:type="paragraph" w:styleId="Header">
    <w:name w:val="header"/>
    <w:basedOn w:val="Normal"/>
    <w:link w:val="HeaderChar"/>
    <w:uiPriority w:val="99"/>
    <w:unhideWhenUsed/>
    <w:rsid w:val="00913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1BA"/>
  </w:style>
  <w:style w:type="paragraph" w:styleId="Footer">
    <w:name w:val="footer"/>
    <w:basedOn w:val="Normal"/>
    <w:link w:val="FooterChar"/>
    <w:uiPriority w:val="99"/>
    <w:unhideWhenUsed/>
    <w:rsid w:val="00913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1BA"/>
  </w:style>
  <w:style w:type="table" w:styleId="TableGrid">
    <w:name w:val="Table Grid"/>
    <w:basedOn w:val="TableNormal"/>
    <w:uiPriority w:val="59"/>
    <w:rsid w:val="007A1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160F0"/>
    <w:pPr>
      <w:spacing w:before="100" w:beforeAutospacing="1" w:after="100" w:afterAutospacing="1" w:line="240" w:lineRule="auto"/>
    </w:pPr>
    <w:rPr>
      <w:rFonts w:ascii="Times New Roman" w:eastAsiaTheme="minorEastAsia" w:hAnsi="Times New Roman" w:cs="Times New Roman"/>
      <w:sz w:val="24"/>
      <w:szCs w:val="24"/>
      <w:lang w:val="en-US" w:eastAsia="zh-CN"/>
    </w:rPr>
  </w:style>
  <w:style w:type="character" w:styleId="Hyperlink">
    <w:name w:val="Hyperlink"/>
    <w:basedOn w:val="DefaultParagraphFont"/>
    <w:uiPriority w:val="99"/>
    <w:unhideWhenUsed/>
    <w:rsid w:val="0085218A"/>
    <w:rPr>
      <w:color w:val="0000FF"/>
      <w:u w:val="single"/>
    </w:rPr>
  </w:style>
  <w:style w:type="character" w:customStyle="1" w:styleId="Heading1Char">
    <w:name w:val="Heading 1 Char"/>
    <w:basedOn w:val="DefaultParagraphFont"/>
    <w:link w:val="Heading1"/>
    <w:rsid w:val="009D3166"/>
    <w:rPr>
      <w:rFonts w:eastAsiaTheme="majorEastAsia" w:cstheme="majorBidi"/>
      <w:b/>
      <w:bCs/>
      <w:sz w:val="32"/>
      <w:szCs w:val="28"/>
    </w:rPr>
  </w:style>
  <w:style w:type="paragraph" w:styleId="ListNumber">
    <w:name w:val="List Number"/>
    <w:basedOn w:val="Normal"/>
    <w:rsid w:val="008D6F83"/>
    <w:pPr>
      <w:numPr>
        <w:numId w:val="2"/>
      </w:numPr>
      <w:spacing w:after="0" w:line="240" w:lineRule="auto"/>
      <w:ind w:left="0" w:firstLine="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5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5A4"/>
    <w:rPr>
      <w:rFonts w:ascii="Segoe UI" w:hAnsi="Segoe UI" w:cs="Segoe UI"/>
      <w:sz w:val="18"/>
      <w:szCs w:val="18"/>
    </w:rPr>
  </w:style>
  <w:style w:type="character" w:styleId="CommentReference">
    <w:name w:val="annotation reference"/>
    <w:basedOn w:val="DefaultParagraphFont"/>
    <w:uiPriority w:val="99"/>
    <w:semiHidden/>
    <w:unhideWhenUsed/>
    <w:rsid w:val="009F2A14"/>
    <w:rPr>
      <w:sz w:val="16"/>
      <w:szCs w:val="16"/>
    </w:rPr>
  </w:style>
  <w:style w:type="paragraph" w:styleId="CommentText">
    <w:name w:val="annotation text"/>
    <w:basedOn w:val="Normal"/>
    <w:link w:val="CommentTextChar"/>
    <w:uiPriority w:val="99"/>
    <w:semiHidden/>
    <w:unhideWhenUsed/>
    <w:rsid w:val="009F2A14"/>
    <w:pPr>
      <w:spacing w:line="240" w:lineRule="auto"/>
    </w:pPr>
    <w:rPr>
      <w:sz w:val="20"/>
      <w:szCs w:val="20"/>
    </w:rPr>
  </w:style>
  <w:style w:type="character" w:customStyle="1" w:styleId="CommentTextChar">
    <w:name w:val="Comment Text Char"/>
    <w:basedOn w:val="DefaultParagraphFont"/>
    <w:link w:val="CommentText"/>
    <w:uiPriority w:val="99"/>
    <w:semiHidden/>
    <w:rsid w:val="009F2A14"/>
    <w:rPr>
      <w:sz w:val="20"/>
      <w:szCs w:val="20"/>
    </w:rPr>
  </w:style>
  <w:style w:type="paragraph" w:styleId="CommentSubject">
    <w:name w:val="annotation subject"/>
    <w:basedOn w:val="CommentText"/>
    <w:next w:val="CommentText"/>
    <w:link w:val="CommentSubjectChar"/>
    <w:uiPriority w:val="99"/>
    <w:semiHidden/>
    <w:unhideWhenUsed/>
    <w:rsid w:val="009F2A14"/>
    <w:rPr>
      <w:b/>
      <w:bCs/>
    </w:rPr>
  </w:style>
  <w:style w:type="character" w:customStyle="1" w:styleId="CommentSubjectChar">
    <w:name w:val="Comment Subject Char"/>
    <w:basedOn w:val="CommentTextChar"/>
    <w:link w:val="CommentSubject"/>
    <w:uiPriority w:val="99"/>
    <w:semiHidden/>
    <w:rsid w:val="009F2A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28898">
      <w:bodyDiv w:val="1"/>
      <w:marLeft w:val="0"/>
      <w:marRight w:val="0"/>
      <w:marTop w:val="0"/>
      <w:marBottom w:val="0"/>
      <w:divBdr>
        <w:top w:val="none" w:sz="0" w:space="0" w:color="auto"/>
        <w:left w:val="none" w:sz="0" w:space="0" w:color="auto"/>
        <w:bottom w:val="none" w:sz="0" w:space="0" w:color="auto"/>
        <w:right w:val="none" w:sz="0" w:space="0" w:color="auto"/>
      </w:divBdr>
      <w:divsChild>
        <w:div w:id="1239752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 Id="rId3"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 Id="rId3"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DE67-1EF3-5745-B98C-CBC252D6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1523</Words>
  <Characters>8682</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OCHA</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Brian</cp:lastModifiedBy>
  <cp:revision>5</cp:revision>
  <dcterms:created xsi:type="dcterms:W3CDTF">2017-08-13T16:50:00Z</dcterms:created>
  <dcterms:modified xsi:type="dcterms:W3CDTF">2017-08-13T17:21:00Z</dcterms:modified>
</cp:coreProperties>
</file>