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FA4F7D" w14:textId="77777777" w:rsidR="002F3711" w:rsidRDefault="002F3711" w:rsidP="0050761D">
      <w:pPr>
        <w:pStyle w:val="Normal1"/>
        <w:spacing w:after="0" w:line="240" w:lineRule="auto"/>
        <w:rPr>
          <w:rFonts w:asciiTheme="majorHAnsi" w:hAnsiTheme="majorHAnsi"/>
          <w:b/>
        </w:rPr>
      </w:pPr>
    </w:p>
    <w:p w14:paraId="3AC836A4" w14:textId="3BAD257D" w:rsidR="002F3711" w:rsidRPr="00C767B9" w:rsidRDefault="00C767B9" w:rsidP="002F3711">
      <w:pPr>
        <w:pStyle w:val="Normal1"/>
        <w:spacing w:after="0" w:line="240" w:lineRule="auto"/>
        <w:jc w:val="center"/>
        <w:rPr>
          <w:rFonts w:eastAsia="Arial Unicode MS" w:cs="Arial Unicode MS"/>
          <w:b/>
          <w:smallCaps/>
          <w:color w:val="365F91" w:themeColor="accent1" w:themeShade="BF"/>
          <w:sz w:val="32"/>
          <w:szCs w:val="32"/>
        </w:rPr>
      </w:pPr>
      <w:r w:rsidRPr="00C767B9">
        <w:rPr>
          <w:rFonts w:eastAsia="Arial Unicode MS" w:cs="Arial Unicode MS"/>
          <w:b/>
          <w:smallCaps/>
          <w:color w:val="365F91" w:themeColor="accent1" w:themeShade="BF"/>
          <w:sz w:val="32"/>
          <w:szCs w:val="32"/>
        </w:rPr>
        <w:t>Comparative review of First Aid app</w:t>
      </w:r>
      <w:r w:rsidR="00932C7B" w:rsidRPr="00C767B9">
        <w:rPr>
          <w:rFonts w:eastAsia="Arial Unicode MS" w:cs="Arial Unicode MS"/>
          <w:b/>
          <w:smallCaps/>
          <w:color w:val="365F91" w:themeColor="accent1" w:themeShade="BF"/>
          <w:sz w:val="32"/>
          <w:szCs w:val="32"/>
        </w:rPr>
        <w:t xml:space="preserve"> </w:t>
      </w:r>
      <w:r w:rsidR="002F3711" w:rsidRPr="00C767B9">
        <w:rPr>
          <w:rFonts w:eastAsia="Arial Unicode MS" w:cs="Arial Unicode MS"/>
          <w:b/>
          <w:smallCaps/>
          <w:color w:val="365F91" w:themeColor="accent1" w:themeShade="BF"/>
          <w:sz w:val="32"/>
          <w:szCs w:val="32"/>
        </w:rPr>
        <w:t>between different countries</w:t>
      </w:r>
    </w:p>
    <w:p w14:paraId="2DE50F51" w14:textId="77777777" w:rsidR="002F3711" w:rsidRPr="00C767B9" w:rsidRDefault="002F3711" w:rsidP="002F3711">
      <w:pPr>
        <w:pStyle w:val="Normal1"/>
        <w:spacing w:after="0" w:line="240" w:lineRule="auto"/>
        <w:jc w:val="center"/>
        <w:rPr>
          <w:rFonts w:eastAsia="Arial Unicode MS" w:cs="Arial Unicode MS"/>
          <w:smallCaps/>
          <w:color w:val="365F91" w:themeColor="accent1" w:themeShade="BF"/>
          <w:sz w:val="32"/>
          <w:szCs w:val="32"/>
        </w:rPr>
      </w:pPr>
      <w:r w:rsidRPr="00C767B9">
        <w:rPr>
          <w:rFonts w:eastAsia="Arial Unicode MS" w:cs="Arial Unicode MS"/>
          <w:smallCaps/>
          <w:color w:val="365F91" w:themeColor="accent1" w:themeShade="BF"/>
          <w:sz w:val="32"/>
          <w:szCs w:val="32"/>
        </w:rPr>
        <w:t xml:space="preserve">Concept note </w:t>
      </w:r>
    </w:p>
    <w:p w14:paraId="478952D1" w14:textId="77777777" w:rsidR="002F3711" w:rsidRDefault="002F3711" w:rsidP="0050761D">
      <w:pPr>
        <w:pStyle w:val="Normal1"/>
        <w:spacing w:after="0" w:line="240" w:lineRule="auto"/>
        <w:rPr>
          <w:rFonts w:asciiTheme="majorHAnsi" w:hAnsiTheme="majorHAnsi"/>
          <w:b/>
        </w:rPr>
      </w:pPr>
    </w:p>
    <w:p w14:paraId="7A9F5435" w14:textId="77777777" w:rsidR="00B1773C" w:rsidRDefault="008033E7" w:rsidP="00C767B9">
      <w:pPr>
        <w:pStyle w:val="Normal1"/>
        <w:spacing w:after="0"/>
      </w:pPr>
      <w:r w:rsidRPr="00A857A5">
        <w:rPr>
          <w:rStyle w:val="IntenseReference"/>
          <w:color w:val="365F91" w:themeColor="accent1" w:themeShade="BF"/>
        </w:rPr>
        <w:t>Background</w:t>
      </w:r>
    </w:p>
    <w:p w14:paraId="7A3B0532" w14:textId="6A63ED22" w:rsidR="00371747" w:rsidRPr="00C767B9" w:rsidRDefault="00581270" w:rsidP="00C767B9">
      <w:pPr>
        <w:pStyle w:val="Normal1"/>
        <w:spacing w:after="0"/>
      </w:pPr>
      <w:r w:rsidRPr="00C767B9">
        <w:t>Through the Universal App Program, the Global Disaster Preparedness Center (GDPC) and the Global First</w:t>
      </w:r>
      <w:r w:rsidR="00B1773C">
        <w:t xml:space="preserve"> </w:t>
      </w:r>
      <w:r w:rsidRPr="00C767B9">
        <w:t xml:space="preserve">Aid Reference Center have created a platform to facilitate the adaption and localization of mobile applications (apps) with first aid and hazard information for use in countries across the globe, putting preparedness information directly into people’s hands. </w:t>
      </w:r>
      <w:r w:rsidR="00601998" w:rsidRPr="00C767B9">
        <w:t>As part of the</w:t>
      </w:r>
      <w:r w:rsidRPr="00C767B9">
        <w:t xml:space="preserve"> program</w:t>
      </w:r>
      <w:r w:rsidR="00601998" w:rsidRPr="00C767B9">
        <w:t>, t</w:t>
      </w:r>
      <w:r w:rsidR="00371747" w:rsidRPr="00C767B9">
        <w:t xml:space="preserve">he </w:t>
      </w:r>
      <w:r w:rsidR="00022183" w:rsidRPr="00C767B9">
        <w:t>GDPC</w:t>
      </w:r>
      <w:r w:rsidR="00371747" w:rsidRPr="00C767B9">
        <w:t xml:space="preserve"> closely wor</w:t>
      </w:r>
      <w:r w:rsidR="00601998" w:rsidRPr="00C767B9">
        <w:t>ks</w:t>
      </w:r>
      <w:r w:rsidR="00371747" w:rsidRPr="00C767B9">
        <w:t xml:space="preserve"> with </w:t>
      </w:r>
      <w:r w:rsidR="00601998" w:rsidRPr="00C767B9">
        <w:t xml:space="preserve">Red Cross/Red Crescent (RC/RC) </w:t>
      </w:r>
      <w:r w:rsidR="003B60DF" w:rsidRPr="00C767B9">
        <w:t>n</w:t>
      </w:r>
      <w:r w:rsidR="00371747" w:rsidRPr="00C767B9">
        <w:t xml:space="preserve">ational </w:t>
      </w:r>
      <w:r w:rsidR="003B60DF" w:rsidRPr="00C767B9">
        <w:t>s</w:t>
      </w:r>
      <w:r w:rsidR="00371747" w:rsidRPr="00C767B9">
        <w:t>ocieties</w:t>
      </w:r>
      <w:r w:rsidRPr="00C767B9">
        <w:t xml:space="preserve"> to facilitate the adaptation and localization of app content. </w:t>
      </w:r>
      <w:r w:rsidR="00601998" w:rsidRPr="00C767B9">
        <w:t>I</w:t>
      </w:r>
      <w:r w:rsidR="003B60DF" w:rsidRPr="00C767B9">
        <w:t>n May 2013</w:t>
      </w:r>
      <w:r w:rsidR="00601998" w:rsidRPr="00C767B9">
        <w:t xml:space="preserve">, the GDPC launched the pilot program </w:t>
      </w:r>
      <w:r w:rsidR="00194BFC" w:rsidRPr="00C767B9">
        <w:t>in</w:t>
      </w:r>
      <w:r w:rsidR="003B60DF" w:rsidRPr="00C767B9">
        <w:t xml:space="preserve"> 17 </w:t>
      </w:r>
      <w:r w:rsidR="00194BFC" w:rsidRPr="00C767B9">
        <w:t>countries.</w:t>
      </w:r>
      <w:r w:rsidRPr="00C767B9">
        <w:t xml:space="preserve"> Today the First Aid app is live in 56 countries worldwide with over 40 national societies in the process of development in addition to the Hazard app being live in 15 countries. As of February 2015, the First Aid app has over one </w:t>
      </w:r>
      <w:r w:rsidR="00194BFC" w:rsidRPr="00C767B9">
        <w:t>million downloads</w:t>
      </w:r>
      <w:r w:rsidRPr="00C767B9">
        <w:t xml:space="preserve"> and counting. </w:t>
      </w:r>
      <w:r w:rsidR="00601998" w:rsidRPr="00C767B9">
        <w:t xml:space="preserve"> </w:t>
      </w:r>
      <w:r w:rsidRPr="00C767B9">
        <w:t xml:space="preserve">The program </w:t>
      </w:r>
      <w:r w:rsidR="00601998" w:rsidRPr="00C767B9">
        <w:t xml:space="preserve">is well on its way towards its target of </w:t>
      </w:r>
      <w:r w:rsidR="00194BFC" w:rsidRPr="00C767B9">
        <w:t xml:space="preserve">releasing the First Aid app in </w:t>
      </w:r>
      <w:r w:rsidR="00601998" w:rsidRPr="00C767B9">
        <w:t xml:space="preserve">100 countries by 2016.  </w:t>
      </w:r>
    </w:p>
    <w:p w14:paraId="4543573C" w14:textId="77777777" w:rsidR="00371747" w:rsidRPr="00C767B9" w:rsidRDefault="00371747" w:rsidP="00A2002A">
      <w:pPr>
        <w:pStyle w:val="Normal1"/>
        <w:spacing w:after="0" w:line="276" w:lineRule="auto"/>
      </w:pPr>
    </w:p>
    <w:p w14:paraId="43766D3E" w14:textId="4DFE540F" w:rsidR="00BA0034" w:rsidRPr="00C767B9" w:rsidRDefault="0046085F" w:rsidP="00426635">
      <w:pPr>
        <w:pStyle w:val="Normal1"/>
        <w:spacing w:after="0" w:line="276" w:lineRule="auto"/>
      </w:pPr>
      <w:r w:rsidRPr="00C767B9">
        <w:t>The p</w:t>
      </w:r>
      <w:r w:rsidR="008033E7" w:rsidRPr="00C767B9">
        <w:t xml:space="preserve">erformance of </w:t>
      </w:r>
      <w:r w:rsidR="003D1106" w:rsidRPr="00C767B9">
        <w:t xml:space="preserve">all live </w:t>
      </w:r>
      <w:r w:rsidR="008033E7" w:rsidRPr="00C767B9">
        <w:t>apps and</w:t>
      </w:r>
      <w:r w:rsidR="003D1106" w:rsidRPr="00C767B9">
        <w:t xml:space="preserve"> related</w:t>
      </w:r>
      <w:r w:rsidR="008033E7" w:rsidRPr="00C767B9">
        <w:t xml:space="preserve"> user engagement</w:t>
      </w:r>
      <w:r w:rsidRPr="00C767B9">
        <w:t xml:space="preserve"> is tracked using APIs from Google Analytics and App Figures. These sources provide n</w:t>
      </w:r>
      <w:r w:rsidR="008033E7" w:rsidRPr="00C767B9">
        <w:t xml:space="preserve">ational </w:t>
      </w:r>
      <w:r w:rsidR="00581270" w:rsidRPr="00C767B9">
        <w:t>s</w:t>
      </w:r>
      <w:r w:rsidR="008033E7" w:rsidRPr="00C767B9">
        <w:t xml:space="preserve">ocieties </w:t>
      </w:r>
      <w:r w:rsidRPr="00C767B9">
        <w:t xml:space="preserve">with the ability to </w:t>
      </w:r>
      <w:r w:rsidR="008033E7" w:rsidRPr="00C767B9">
        <w:t xml:space="preserve">monitor numerous data points </w:t>
      </w:r>
      <w:r w:rsidR="00EF7F4F" w:rsidRPr="00C767B9">
        <w:t>i</w:t>
      </w:r>
      <w:r w:rsidR="008033E7" w:rsidRPr="00C767B9">
        <w:t>ncluding: number of downloads, number of new and/or active users, location of users, screen views, average session duration, and mobile device and operating system. Additional tracking of analytical data is possible</w:t>
      </w:r>
      <w:r w:rsidRPr="00C767B9">
        <w:t>,</w:t>
      </w:r>
      <w:r w:rsidR="008033E7" w:rsidRPr="00C767B9">
        <w:t xml:space="preserve"> but will need to be incorporated into the development roadmap for the </w:t>
      </w:r>
      <w:r w:rsidRPr="00C767B9">
        <w:t>program</w:t>
      </w:r>
      <w:r w:rsidR="008033E7" w:rsidRPr="00C767B9">
        <w:t xml:space="preserve">. </w:t>
      </w:r>
      <w:r w:rsidR="004321E9" w:rsidRPr="00C767B9">
        <w:t>To leverage the g</w:t>
      </w:r>
      <w:r w:rsidR="009105D4" w:rsidRPr="00C767B9">
        <w:t xml:space="preserve">rowing institutional experience </w:t>
      </w:r>
      <w:r w:rsidR="004321E9" w:rsidRPr="00C767B9">
        <w:t xml:space="preserve">and further support the </w:t>
      </w:r>
      <w:r w:rsidR="006A2CB4" w:rsidRPr="00C767B9">
        <w:t xml:space="preserve">implementation and roll out of </w:t>
      </w:r>
      <w:r w:rsidRPr="00C767B9">
        <w:t xml:space="preserve">First Aid apps </w:t>
      </w:r>
      <w:r w:rsidR="006A2CB4" w:rsidRPr="00C767B9">
        <w:t xml:space="preserve">there is </w:t>
      </w:r>
      <w:r w:rsidR="004321E9" w:rsidRPr="00C767B9">
        <w:t>need</w:t>
      </w:r>
      <w:r w:rsidR="006A2CB4" w:rsidRPr="00C767B9">
        <w:t xml:space="preserve"> for an in-depth study on the success </w:t>
      </w:r>
      <w:r w:rsidR="00363D2E" w:rsidRPr="00C767B9">
        <w:t>factors of the program</w:t>
      </w:r>
      <w:r w:rsidR="004321E9" w:rsidRPr="00C767B9">
        <w:t>.</w:t>
      </w:r>
    </w:p>
    <w:p w14:paraId="3149B233" w14:textId="77777777" w:rsidR="00371747" w:rsidRPr="00A857A5" w:rsidRDefault="00371747" w:rsidP="0050761D">
      <w:pPr>
        <w:pStyle w:val="Normal1"/>
        <w:spacing w:after="0" w:line="240" w:lineRule="auto"/>
        <w:rPr>
          <w:sz w:val="20"/>
        </w:rPr>
      </w:pPr>
    </w:p>
    <w:p w14:paraId="73461DB9" w14:textId="77777777" w:rsidR="00BA0034" w:rsidRPr="00C767B9" w:rsidRDefault="00371747">
      <w:pPr>
        <w:pStyle w:val="Normal1"/>
        <w:spacing w:after="0" w:line="240" w:lineRule="auto"/>
        <w:rPr>
          <w:rStyle w:val="IntenseReference"/>
          <w:color w:val="365F91" w:themeColor="accent1" w:themeShade="BF"/>
        </w:rPr>
      </w:pPr>
      <w:bookmarkStart w:id="0" w:name="h.gjdgxs" w:colFirst="0" w:colLast="0"/>
      <w:bookmarkEnd w:id="0"/>
      <w:r w:rsidRPr="00C767B9">
        <w:rPr>
          <w:rStyle w:val="IntenseReference"/>
          <w:color w:val="365F91" w:themeColor="accent1" w:themeShade="BF"/>
        </w:rPr>
        <w:t xml:space="preserve">Purpose </w:t>
      </w:r>
    </w:p>
    <w:p w14:paraId="6094FE5D" w14:textId="5DD1519F" w:rsidR="00A21E2C" w:rsidRPr="00C767B9" w:rsidRDefault="00A21E2C" w:rsidP="00426635">
      <w:pPr>
        <w:rPr>
          <w:rStyle w:val="SubtleEmphasis"/>
          <w:rFonts w:ascii="Calibri" w:hAnsi="Calibri"/>
          <w:i w:val="0"/>
          <w:color w:val="auto"/>
        </w:rPr>
      </w:pPr>
      <w:r w:rsidRPr="00C767B9">
        <w:rPr>
          <w:rStyle w:val="SubtleEmphasis"/>
          <w:rFonts w:ascii="Calibri" w:hAnsi="Calibri"/>
          <w:i w:val="0"/>
          <w:color w:val="auto"/>
        </w:rPr>
        <w:t xml:space="preserve">The diversity of countries participating in the program brings with it interest to gain a better understanding of how the apps are being used in the context of national society programming and for the benefit of the end users. </w:t>
      </w:r>
      <w:r w:rsidR="0046085F" w:rsidRPr="00C767B9">
        <w:rPr>
          <w:rStyle w:val="SubtleEmphasis"/>
          <w:rFonts w:ascii="Calibri" w:hAnsi="Calibri"/>
          <w:i w:val="0"/>
          <w:color w:val="auto"/>
        </w:rPr>
        <w:t>In order to assess relative impacts of and experiences with the use of the First Aid app in different countries, it is first relevant to establish what constitutes ‘</w:t>
      </w:r>
      <w:proofErr w:type="gramStart"/>
      <w:r w:rsidR="0046085F" w:rsidRPr="00C767B9">
        <w:rPr>
          <w:rStyle w:val="SubtleEmphasis"/>
          <w:rFonts w:ascii="Calibri" w:hAnsi="Calibri"/>
          <w:i w:val="0"/>
          <w:color w:val="auto"/>
        </w:rPr>
        <w:t>success’</w:t>
      </w:r>
      <w:proofErr w:type="gramEnd"/>
      <w:r w:rsidR="0046085F" w:rsidRPr="00C767B9">
        <w:rPr>
          <w:rStyle w:val="SubtleEmphasis"/>
          <w:rFonts w:ascii="Calibri" w:hAnsi="Calibri"/>
          <w:i w:val="0"/>
          <w:color w:val="auto"/>
        </w:rPr>
        <w:t xml:space="preserve"> in the context of the Universal App Program.  </w:t>
      </w:r>
      <w:r w:rsidR="00194BFC" w:rsidRPr="00C767B9">
        <w:rPr>
          <w:rStyle w:val="SubtleEmphasis"/>
          <w:rFonts w:ascii="Calibri" w:hAnsi="Calibri"/>
          <w:i w:val="0"/>
          <w:color w:val="auto"/>
        </w:rPr>
        <w:t>Here it</w:t>
      </w:r>
      <w:r w:rsidR="0046085F" w:rsidRPr="00C767B9">
        <w:rPr>
          <w:rStyle w:val="SubtleEmphasis"/>
          <w:rFonts w:ascii="Calibri" w:hAnsi="Calibri"/>
          <w:i w:val="0"/>
          <w:color w:val="auto"/>
        </w:rPr>
        <w:t xml:space="preserve"> </w:t>
      </w:r>
      <w:r w:rsidR="00441A69" w:rsidRPr="00C767B9">
        <w:rPr>
          <w:rStyle w:val="SubtleEmphasis"/>
          <w:rFonts w:ascii="Calibri" w:hAnsi="Calibri"/>
          <w:i w:val="0"/>
          <w:color w:val="auto"/>
        </w:rPr>
        <w:t xml:space="preserve">needs to be distinguished between success as it relates to the participation of </w:t>
      </w:r>
      <w:r w:rsidR="0046085F" w:rsidRPr="00C767B9">
        <w:rPr>
          <w:rStyle w:val="SubtleEmphasis"/>
          <w:rFonts w:ascii="Calibri" w:hAnsi="Calibri"/>
          <w:i w:val="0"/>
          <w:color w:val="auto"/>
        </w:rPr>
        <w:t>n</w:t>
      </w:r>
      <w:r w:rsidR="00801EDC" w:rsidRPr="00C767B9">
        <w:rPr>
          <w:rStyle w:val="SubtleEmphasis"/>
          <w:rFonts w:ascii="Calibri" w:hAnsi="Calibri"/>
          <w:i w:val="0"/>
          <w:color w:val="auto"/>
        </w:rPr>
        <w:t xml:space="preserve">ational </w:t>
      </w:r>
      <w:r w:rsidR="0046085F" w:rsidRPr="00C767B9">
        <w:rPr>
          <w:rStyle w:val="SubtleEmphasis"/>
          <w:rFonts w:ascii="Calibri" w:hAnsi="Calibri"/>
          <w:i w:val="0"/>
          <w:color w:val="auto"/>
        </w:rPr>
        <w:t>s</w:t>
      </w:r>
      <w:r w:rsidR="00801EDC" w:rsidRPr="00C767B9">
        <w:rPr>
          <w:rStyle w:val="SubtleEmphasis"/>
          <w:rFonts w:ascii="Calibri" w:hAnsi="Calibri"/>
          <w:i w:val="0"/>
          <w:color w:val="auto"/>
        </w:rPr>
        <w:t xml:space="preserve">ocieties </w:t>
      </w:r>
      <w:r w:rsidR="00441A69" w:rsidRPr="00C767B9">
        <w:rPr>
          <w:rStyle w:val="SubtleEmphasis"/>
          <w:rFonts w:ascii="Calibri" w:hAnsi="Calibri"/>
          <w:i w:val="0"/>
          <w:color w:val="auto"/>
        </w:rPr>
        <w:t xml:space="preserve">in the </w:t>
      </w:r>
      <w:r w:rsidR="004321E9" w:rsidRPr="00C767B9">
        <w:rPr>
          <w:rStyle w:val="SubtleEmphasis"/>
          <w:rFonts w:ascii="Calibri" w:hAnsi="Calibri"/>
          <w:i w:val="0"/>
          <w:color w:val="auto"/>
        </w:rPr>
        <w:t>Universal App p</w:t>
      </w:r>
      <w:r w:rsidR="00441A69" w:rsidRPr="00C767B9">
        <w:rPr>
          <w:rStyle w:val="SubtleEmphasis"/>
          <w:rFonts w:ascii="Calibri" w:hAnsi="Calibri"/>
          <w:i w:val="0"/>
          <w:color w:val="auto"/>
        </w:rPr>
        <w:t>rogram and the success of the actual app in country, i.e. to support personal preparedness and First Aid learning</w:t>
      </w:r>
      <w:r w:rsidR="00A65A86" w:rsidRPr="00C767B9">
        <w:rPr>
          <w:rStyle w:val="SubtleEmphasis"/>
          <w:rFonts w:ascii="Calibri" w:hAnsi="Calibri"/>
          <w:i w:val="0"/>
          <w:color w:val="auto"/>
        </w:rPr>
        <w:t xml:space="preserve">. </w:t>
      </w:r>
    </w:p>
    <w:p w14:paraId="63EF422F" w14:textId="375B8B4C" w:rsidR="004F3D1F" w:rsidRPr="00C767B9" w:rsidRDefault="00A65A86" w:rsidP="0046085F">
      <w:pPr>
        <w:rPr>
          <w:rStyle w:val="SubtleEmphasis"/>
          <w:rFonts w:ascii="Calibri" w:hAnsi="Calibri"/>
          <w:i w:val="0"/>
          <w:color w:val="auto"/>
        </w:rPr>
      </w:pPr>
      <w:r w:rsidRPr="00C767B9">
        <w:rPr>
          <w:rStyle w:val="SubtleEmphasis"/>
          <w:rFonts w:ascii="Calibri" w:hAnsi="Calibri"/>
          <w:i w:val="0"/>
          <w:color w:val="auto"/>
        </w:rPr>
        <w:t>W</w:t>
      </w:r>
      <w:r w:rsidR="00CD5A3B" w:rsidRPr="00C767B9">
        <w:rPr>
          <w:rStyle w:val="SubtleEmphasis"/>
          <w:rFonts w:ascii="Calibri" w:hAnsi="Calibri"/>
          <w:i w:val="0"/>
          <w:color w:val="auto"/>
        </w:rPr>
        <w:t xml:space="preserve">ith a </w:t>
      </w:r>
      <w:r w:rsidR="003D1106" w:rsidRPr="00C767B9">
        <w:rPr>
          <w:rStyle w:val="SubtleEmphasis"/>
          <w:rFonts w:ascii="Calibri" w:hAnsi="Calibri"/>
          <w:i w:val="0"/>
          <w:color w:val="auto"/>
        </w:rPr>
        <w:t xml:space="preserve">growing </w:t>
      </w:r>
      <w:r w:rsidR="00194BFC" w:rsidRPr="00C767B9">
        <w:rPr>
          <w:rStyle w:val="SubtleEmphasis"/>
          <w:rFonts w:ascii="Calibri" w:hAnsi="Calibri"/>
          <w:i w:val="0"/>
          <w:color w:val="auto"/>
        </w:rPr>
        <w:t xml:space="preserve">number </w:t>
      </w:r>
      <w:r w:rsidR="00CD5A3B" w:rsidRPr="00C767B9">
        <w:rPr>
          <w:rStyle w:val="SubtleEmphasis"/>
          <w:rFonts w:ascii="Calibri" w:hAnsi="Calibri"/>
          <w:i w:val="0"/>
          <w:color w:val="auto"/>
        </w:rPr>
        <w:t xml:space="preserve">of </w:t>
      </w:r>
      <w:r w:rsidR="006B27D2" w:rsidRPr="00C767B9">
        <w:rPr>
          <w:rStyle w:val="SubtleEmphasis"/>
          <w:rFonts w:ascii="Calibri" w:hAnsi="Calibri"/>
          <w:i w:val="0"/>
          <w:color w:val="auto"/>
        </w:rPr>
        <w:t xml:space="preserve">countries </w:t>
      </w:r>
      <w:r w:rsidR="004321E9" w:rsidRPr="00C767B9">
        <w:rPr>
          <w:rStyle w:val="SubtleEmphasis"/>
          <w:rFonts w:ascii="Calibri" w:hAnsi="Calibri"/>
          <w:i w:val="0"/>
          <w:color w:val="auto"/>
        </w:rPr>
        <w:t>involved in the Universal App p</w:t>
      </w:r>
      <w:r w:rsidR="006B27D2" w:rsidRPr="00C767B9">
        <w:rPr>
          <w:rStyle w:val="SubtleEmphasis"/>
          <w:rFonts w:ascii="Calibri" w:hAnsi="Calibri"/>
          <w:i w:val="0"/>
          <w:color w:val="auto"/>
        </w:rPr>
        <w:t>rogram</w:t>
      </w:r>
      <w:r w:rsidR="003D1106" w:rsidRPr="00C767B9">
        <w:rPr>
          <w:rStyle w:val="SubtleEmphasis"/>
          <w:rFonts w:ascii="Calibri" w:hAnsi="Calibri"/>
          <w:i w:val="0"/>
          <w:color w:val="auto"/>
        </w:rPr>
        <w:t xml:space="preserve">, a comprehensive comparative </w:t>
      </w:r>
      <w:r w:rsidR="006B27D2" w:rsidRPr="00C767B9">
        <w:rPr>
          <w:rStyle w:val="SubtleEmphasis"/>
          <w:rFonts w:ascii="Calibri" w:hAnsi="Calibri"/>
          <w:i w:val="0"/>
          <w:color w:val="auto"/>
        </w:rPr>
        <w:t>re</w:t>
      </w:r>
      <w:r w:rsidR="003D1106" w:rsidRPr="00C767B9">
        <w:rPr>
          <w:rStyle w:val="SubtleEmphasis"/>
          <w:rFonts w:ascii="Calibri" w:hAnsi="Calibri"/>
          <w:i w:val="0"/>
          <w:color w:val="auto"/>
        </w:rPr>
        <w:t xml:space="preserve">view of the program elements </w:t>
      </w:r>
      <w:r w:rsidR="006B27D2" w:rsidRPr="00C767B9">
        <w:rPr>
          <w:rStyle w:val="SubtleEmphasis"/>
          <w:rFonts w:ascii="Calibri" w:hAnsi="Calibri"/>
          <w:i w:val="0"/>
          <w:color w:val="auto"/>
        </w:rPr>
        <w:t>should</w:t>
      </w:r>
      <w:r w:rsidR="003D1106" w:rsidRPr="00C767B9">
        <w:rPr>
          <w:rStyle w:val="SubtleEmphasis"/>
          <w:rFonts w:ascii="Calibri" w:hAnsi="Calibri"/>
          <w:i w:val="0"/>
          <w:color w:val="auto"/>
        </w:rPr>
        <w:t xml:space="preserve"> consider </w:t>
      </w:r>
      <w:r w:rsidR="00CD5A3B" w:rsidRPr="00C767B9">
        <w:rPr>
          <w:rStyle w:val="SubtleEmphasis"/>
          <w:rFonts w:ascii="Calibri" w:hAnsi="Calibri"/>
          <w:i w:val="0"/>
          <w:color w:val="auto"/>
        </w:rPr>
        <w:t xml:space="preserve">different regions, cultural, demographic or socioeconomic aspects </w:t>
      </w:r>
      <w:r w:rsidR="003D1106" w:rsidRPr="00C767B9">
        <w:rPr>
          <w:rStyle w:val="SubtleEmphasis"/>
          <w:rFonts w:ascii="Calibri" w:hAnsi="Calibri"/>
          <w:i w:val="0"/>
          <w:color w:val="auto"/>
        </w:rPr>
        <w:t>as well as</w:t>
      </w:r>
      <w:r w:rsidR="00CD5A3B" w:rsidRPr="00C767B9">
        <w:rPr>
          <w:rStyle w:val="SubtleEmphasis"/>
          <w:rFonts w:ascii="Calibri" w:hAnsi="Calibri"/>
          <w:i w:val="0"/>
          <w:color w:val="auto"/>
        </w:rPr>
        <w:t xml:space="preserve"> determinants of </w:t>
      </w:r>
      <w:r w:rsidR="006B27D2" w:rsidRPr="00C767B9">
        <w:rPr>
          <w:rStyle w:val="SubtleEmphasis"/>
          <w:rFonts w:ascii="Calibri" w:hAnsi="Calibri"/>
          <w:i w:val="0"/>
          <w:color w:val="auto"/>
        </w:rPr>
        <w:t>F</w:t>
      </w:r>
      <w:r w:rsidR="00CD5A3B" w:rsidRPr="00C767B9">
        <w:rPr>
          <w:rStyle w:val="SubtleEmphasis"/>
          <w:rFonts w:ascii="Calibri" w:hAnsi="Calibri"/>
          <w:i w:val="0"/>
          <w:color w:val="auto"/>
        </w:rPr>
        <w:t xml:space="preserve">irst </w:t>
      </w:r>
      <w:r w:rsidR="006B27D2" w:rsidRPr="00C767B9">
        <w:rPr>
          <w:rStyle w:val="SubtleEmphasis"/>
          <w:rFonts w:ascii="Calibri" w:hAnsi="Calibri"/>
          <w:i w:val="0"/>
          <w:color w:val="auto"/>
        </w:rPr>
        <w:t>A</w:t>
      </w:r>
      <w:r w:rsidR="00CD5A3B" w:rsidRPr="00C767B9">
        <w:rPr>
          <w:rStyle w:val="SubtleEmphasis"/>
          <w:rFonts w:ascii="Calibri" w:hAnsi="Calibri"/>
          <w:i w:val="0"/>
          <w:color w:val="auto"/>
        </w:rPr>
        <w:t xml:space="preserve">id app use and knowledge transfer of the app content. </w:t>
      </w:r>
      <w:r w:rsidR="00A05690" w:rsidRPr="00C767B9">
        <w:rPr>
          <w:rStyle w:val="SubtleEmphasis"/>
          <w:rFonts w:ascii="Calibri" w:hAnsi="Calibri"/>
          <w:i w:val="0"/>
          <w:color w:val="auto"/>
        </w:rPr>
        <w:t>Th</w:t>
      </w:r>
      <w:r w:rsidR="003D1106" w:rsidRPr="00C767B9">
        <w:rPr>
          <w:rStyle w:val="SubtleEmphasis"/>
          <w:rFonts w:ascii="Calibri" w:hAnsi="Calibri"/>
          <w:i w:val="0"/>
          <w:color w:val="auto"/>
        </w:rPr>
        <w:t>is</w:t>
      </w:r>
      <w:r w:rsidR="00A05690" w:rsidRPr="00C767B9">
        <w:rPr>
          <w:rStyle w:val="SubtleEmphasis"/>
          <w:rFonts w:ascii="Calibri" w:hAnsi="Calibri"/>
          <w:i w:val="0"/>
          <w:color w:val="auto"/>
        </w:rPr>
        <w:t xml:space="preserve"> research will increase understanding of how apps can support </w:t>
      </w:r>
      <w:r w:rsidR="00A21E2C" w:rsidRPr="00C767B9">
        <w:rPr>
          <w:rStyle w:val="SubtleEmphasis"/>
          <w:rFonts w:ascii="Calibri" w:hAnsi="Calibri"/>
          <w:i w:val="0"/>
          <w:color w:val="auto"/>
        </w:rPr>
        <w:t>n</w:t>
      </w:r>
      <w:r w:rsidR="00A05690" w:rsidRPr="00C767B9">
        <w:rPr>
          <w:rStyle w:val="SubtleEmphasis"/>
          <w:rFonts w:ascii="Calibri" w:hAnsi="Calibri"/>
          <w:i w:val="0"/>
          <w:color w:val="auto"/>
        </w:rPr>
        <w:t xml:space="preserve">ational </w:t>
      </w:r>
      <w:r w:rsidR="00A21E2C" w:rsidRPr="00C767B9">
        <w:rPr>
          <w:rStyle w:val="SubtleEmphasis"/>
          <w:rFonts w:ascii="Calibri" w:hAnsi="Calibri"/>
          <w:i w:val="0"/>
          <w:color w:val="auto"/>
        </w:rPr>
        <w:t>s</w:t>
      </w:r>
      <w:r w:rsidR="00A05690" w:rsidRPr="00C767B9">
        <w:rPr>
          <w:rStyle w:val="SubtleEmphasis"/>
          <w:rFonts w:ascii="Calibri" w:hAnsi="Calibri"/>
          <w:i w:val="0"/>
          <w:color w:val="auto"/>
        </w:rPr>
        <w:t xml:space="preserve">ociety service delivery for </w:t>
      </w:r>
      <w:r w:rsidR="006B27D2" w:rsidRPr="00C767B9">
        <w:rPr>
          <w:rStyle w:val="SubtleEmphasis"/>
          <w:rFonts w:ascii="Calibri" w:hAnsi="Calibri"/>
          <w:i w:val="0"/>
          <w:color w:val="auto"/>
        </w:rPr>
        <w:t>F</w:t>
      </w:r>
      <w:r w:rsidR="00A05690" w:rsidRPr="00C767B9">
        <w:rPr>
          <w:rStyle w:val="SubtleEmphasis"/>
          <w:rFonts w:ascii="Calibri" w:hAnsi="Calibri"/>
          <w:i w:val="0"/>
          <w:color w:val="auto"/>
        </w:rPr>
        <w:t xml:space="preserve">irst </w:t>
      </w:r>
      <w:r w:rsidR="006B27D2" w:rsidRPr="00C767B9">
        <w:rPr>
          <w:rStyle w:val="SubtleEmphasis"/>
          <w:rFonts w:ascii="Calibri" w:hAnsi="Calibri"/>
          <w:i w:val="0"/>
          <w:color w:val="auto"/>
        </w:rPr>
        <w:t>A</w:t>
      </w:r>
      <w:r w:rsidR="00A05690" w:rsidRPr="00C767B9">
        <w:rPr>
          <w:rStyle w:val="SubtleEmphasis"/>
          <w:rFonts w:ascii="Calibri" w:hAnsi="Calibri"/>
          <w:i w:val="0"/>
          <w:color w:val="auto"/>
        </w:rPr>
        <w:t>id and enhance overall preparedness levels of the population. Research findings will</w:t>
      </w:r>
      <w:r w:rsidR="00CD5A3B" w:rsidRPr="00C767B9">
        <w:rPr>
          <w:rStyle w:val="SubtleEmphasis"/>
          <w:rFonts w:ascii="Calibri" w:hAnsi="Calibri"/>
          <w:i w:val="0"/>
          <w:color w:val="auto"/>
        </w:rPr>
        <w:t xml:space="preserve"> </w:t>
      </w:r>
      <w:r w:rsidR="00A05690" w:rsidRPr="00C767B9">
        <w:rPr>
          <w:rStyle w:val="SubtleEmphasis"/>
          <w:rFonts w:ascii="Calibri" w:hAnsi="Calibri"/>
          <w:i w:val="0"/>
          <w:color w:val="auto"/>
        </w:rPr>
        <w:t xml:space="preserve">contribute to </w:t>
      </w:r>
      <w:r w:rsidR="00C416F0" w:rsidRPr="00C767B9">
        <w:rPr>
          <w:rStyle w:val="SubtleEmphasis"/>
          <w:rFonts w:ascii="Calibri" w:hAnsi="Calibri"/>
          <w:i w:val="0"/>
          <w:color w:val="auto"/>
        </w:rPr>
        <w:t xml:space="preserve">future program </w:t>
      </w:r>
      <w:r w:rsidR="00A05690" w:rsidRPr="00C767B9">
        <w:rPr>
          <w:rStyle w:val="SubtleEmphasis"/>
          <w:rFonts w:ascii="Calibri" w:hAnsi="Calibri"/>
          <w:i w:val="0"/>
          <w:color w:val="auto"/>
        </w:rPr>
        <w:t>development</w:t>
      </w:r>
      <w:r w:rsidR="00D36D02" w:rsidRPr="00C767B9">
        <w:rPr>
          <w:rStyle w:val="SubtleEmphasis"/>
          <w:rFonts w:ascii="Calibri" w:hAnsi="Calibri"/>
          <w:i w:val="0"/>
          <w:color w:val="auto"/>
        </w:rPr>
        <w:t>s</w:t>
      </w:r>
      <w:r w:rsidR="00A05690" w:rsidRPr="00C767B9">
        <w:rPr>
          <w:rStyle w:val="SubtleEmphasis"/>
          <w:rFonts w:ascii="Calibri" w:hAnsi="Calibri"/>
          <w:i w:val="0"/>
          <w:color w:val="auto"/>
        </w:rPr>
        <w:t xml:space="preserve"> </w:t>
      </w:r>
      <w:r w:rsidR="00D36D02" w:rsidRPr="00C767B9">
        <w:rPr>
          <w:rStyle w:val="SubtleEmphasis"/>
          <w:rFonts w:ascii="Calibri" w:hAnsi="Calibri"/>
          <w:i w:val="0"/>
          <w:color w:val="auto"/>
        </w:rPr>
        <w:t xml:space="preserve">and support potential app enhancements. </w:t>
      </w:r>
    </w:p>
    <w:p w14:paraId="6CCAE834" w14:textId="77777777" w:rsidR="004F3D1F" w:rsidRPr="00A857A5" w:rsidRDefault="00D36D02" w:rsidP="00D36D02">
      <w:pPr>
        <w:pStyle w:val="Normal1"/>
        <w:spacing w:after="0" w:line="240" w:lineRule="auto"/>
        <w:rPr>
          <w:rStyle w:val="SubtleEmphasis"/>
          <w:b/>
          <w:bCs/>
          <w:i w:val="0"/>
          <w:iCs w:val="0"/>
          <w:smallCaps/>
          <w:color w:val="365F91" w:themeColor="accent1" w:themeShade="BF"/>
          <w:spacing w:val="5"/>
        </w:rPr>
      </w:pPr>
      <w:r w:rsidRPr="00A857A5">
        <w:rPr>
          <w:rStyle w:val="IntenseReference"/>
          <w:color w:val="365F91" w:themeColor="accent1" w:themeShade="BF"/>
        </w:rPr>
        <w:t>Body of work</w:t>
      </w:r>
    </w:p>
    <w:p w14:paraId="3F3AF8A5" w14:textId="2BC4E9BE" w:rsidR="0002343C" w:rsidRPr="00C767B9" w:rsidRDefault="00022183" w:rsidP="00A2002A">
      <w:pPr>
        <w:rPr>
          <w:rStyle w:val="SubtleEmphasis"/>
          <w:rFonts w:ascii="Calibri" w:hAnsi="Calibri"/>
          <w:i w:val="0"/>
          <w:color w:val="auto"/>
        </w:rPr>
      </w:pPr>
      <w:r w:rsidRPr="00C767B9">
        <w:rPr>
          <w:rStyle w:val="SubtleEmphasis"/>
          <w:rFonts w:ascii="Calibri" w:hAnsi="Calibri"/>
          <w:i w:val="0"/>
          <w:color w:val="auto"/>
        </w:rPr>
        <w:t xml:space="preserve">The current analysis tools provide valuable insights into the dissemination </w:t>
      </w:r>
      <w:r w:rsidR="00A2002A" w:rsidRPr="00C767B9">
        <w:rPr>
          <w:rStyle w:val="SubtleEmphasis"/>
          <w:rFonts w:ascii="Calibri" w:hAnsi="Calibri"/>
          <w:i w:val="0"/>
          <w:color w:val="auto"/>
        </w:rPr>
        <w:t xml:space="preserve">of the </w:t>
      </w:r>
      <w:r w:rsidR="00C170A7" w:rsidRPr="00C767B9">
        <w:rPr>
          <w:rStyle w:val="SubtleEmphasis"/>
          <w:rFonts w:ascii="Calibri" w:hAnsi="Calibri"/>
          <w:i w:val="0"/>
          <w:color w:val="auto"/>
        </w:rPr>
        <w:t>F</w:t>
      </w:r>
      <w:r w:rsidR="00A2002A" w:rsidRPr="00C767B9">
        <w:rPr>
          <w:rStyle w:val="SubtleEmphasis"/>
          <w:rFonts w:ascii="Calibri" w:hAnsi="Calibri"/>
          <w:i w:val="0"/>
          <w:color w:val="auto"/>
        </w:rPr>
        <w:t xml:space="preserve">irst </w:t>
      </w:r>
      <w:r w:rsidR="00C170A7" w:rsidRPr="00C767B9">
        <w:rPr>
          <w:rStyle w:val="SubtleEmphasis"/>
          <w:rFonts w:ascii="Calibri" w:hAnsi="Calibri"/>
          <w:i w:val="0"/>
          <w:color w:val="auto"/>
        </w:rPr>
        <w:t>A</w:t>
      </w:r>
      <w:r w:rsidR="00A2002A" w:rsidRPr="00C767B9">
        <w:rPr>
          <w:rStyle w:val="SubtleEmphasis"/>
          <w:rFonts w:ascii="Calibri" w:hAnsi="Calibri"/>
          <w:i w:val="0"/>
          <w:color w:val="auto"/>
        </w:rPr>
        <w:t>id apps</w:t>
      </w:r>
      <w:r w:rsidR="00680FCB" w:rsidRPr="00C767B9">
        <w:rPr>
          <w:rStyle w:val="SubtleEmphasis"/>
          <w:rFonts w:ascii="Calibri" w:hAnsi="Calibri"/>
          <w:i w:val="0"/>
          <w:color w:val="auto"/>
        </w:rPr>
        <w:t xml:space="preserve"> and allow for general assumption on the </w:t>
      </w:r>
      <w:r w:rsidR="00A65A86" w:rsidRPr="00C767B9">
        <w:rPr>
          <w:rStyle w:val="SubtleEmphasis"/>
          <w:rFonts w:ascii="Calibri" w:hAnsi="Calibri"/>
          <w:i w:val="0"/>
          <w:color w:val="auto"/>
        </w:rPr>
        <w:t xml:space="preserve">abilities </w:t>
      </w:r>
      <w:r w:rsidR="00680FCB" w:rsidRPr="00C767B9">
        <w:rPr>
          <w:rStyle w:val="SubtleEmphasis"/>
          <w:rFonts w:ascii="Calibri" w:hAnsi="Calibri"/>
          <w:i w:val="0"/>
          <w:color w:val="auto"/>
        </w:rPr>
        <w:t xml:space="preserve">of the apps to support </w:t>
      </w:r>
      <w:r w:rsidR="00A21E2C" w:rsidRPr="00C767B9">
        <w:rPr>
          <w:rStyle w:val="SubtleEmphasis"/>
          <w:rFonts w:ascii="Calibri" w:hAnsi="Calibri"/>
          <w:i w:val="0"/>
          <w:color w:val="auto"/>
        </w:rPr>
        <w:t>n</w:t>
      </w:r>
      <w:r w:rsidR="00680FCB" w:rsidRPr="00C767B9">
        <w:rPr>
          <w:rStyle w:val="SubtleEmphasis"/>
          <w:rFonts w:ascii="Calibri" w:hAnsi="Calibri"/>
          <w:i w:val="0"/>
          <w:color w:val="auto"/>
        </w:rPr>
        <w:t xml:space="preserve">ational </w:t>
      </w:r>
      <w:r w:rsidR="00A21E2C" w:rsidRPr="00C767B9">
        <w:rPr>
          <w:rStyle w:val="SubtleEmphasis"/>
          <w:rFonts w:ascii="Calibri" w:hAnsi="Calibri"/>
          <w:i w:val="0"/>
          <w:color w:val="auto"/>
        </w:rPr>
        <w:t>s</w:t>
      </w:r>
      <w:r w:rsidR="00680FCB" w:rsidRPr="00C767B9">
        <w:rPr>
          <w:rStyle w:val="SubtleEmphasis"/>
          <w:rFonts w:ascii="Calibri" w:hAnsi="Calibri"/>
          <w:i w:val="0"/>
          <w:color w:val="auto"/>
        </w:rPr>
        <w:t xml:space="preserve">ociety programming. </w:t>
      </w:r>
      <w:r w:rsidR="0002343C" w:rsidRPr="00C767B9">
        <w:rPr>
          <w:rStyle w:val="SubtleEmphasis"/>
          <w:rFonts w:ascii="Calibri" w:hAnsi="Calibri"/>
          <w:i w:val="0"/>
          <w:color w:val="auto"/>
        </w:rPr>
        <w:t>Building</w:t>
      </w:r>
      <w:r w:rsidR="00680FCB" w:rsidRPr="00C767B9">
        <w:rPr>
          <w:rStyle w:val="SubtleEmphasis"/>
          <w:rFonts w:ascii="Calibri" w:hAnsi="Calibri"/>
          <w:i w:val="0"/>
          <w:color w:val="auto"/>
        </w:rPr>
        <w:t xml:space="preserve"> on </w:t>
      </w:r>
      <w:r w:rsidR="00680FCB" w:rsidRPr="00C767B9">
        <w:rPr>
          <w:rStyle w:val="SubtleEmphasis"/>
          <w:rFonts w:ascii="Calibri" w:hAnsi="Calibri"/>
          <w:i w:val="0"/>
          <w:color w:val="auto"/>
        </w:rPr>
        <w:lastRenderedPageBreak/>
        <w:t xml:space="preserve">the institutional experiences of the GDPC and </w:t>
      </w:r>
      <w:r w:rsidR="00A65A86" w:rsidRPr="00C767B9">
        <w:rPr>
          <w:rStyle w:val="SubtleEmphasis"/>
          <w:rFonts w:ascii="Calibri" w:hAnsi="Calibri"/>
          <w:i w:val="0"/>
          <w:color w:val="auto"/>
        </w:rPr>
        <w:t>N</w:t>
      </w:r>
      <w:r w:rsidR="00680FCB" w:rsidRPr="00C767B9">
        <w:rPr>
          <w:rStyle w:val="SubtleEmphasis"/>
          <w:rFonts w:ascii="Calibri" w:hAnsi="Calibri"/>
          <w:i w:val="0"/>
          <w:color w:val="auto"/>
        </w:rPr>
        <w:t xml:space="preserve">ational </w:t>
      </w:r>
      <w:r w:rsidR="00A65A86" w:rsidRPr="00C767B9">
        <w:rPr>
          <w:rStyle w:val="SubtleEmphasis"/>
          <w:rFonts w:ascii="Calibri" w:hAnsi="Calibri"/>
          <w:i w:val="0"/>
          <w:color w:val="auto"/>
        </w:rPr>
        <w:t>S</w:t>
      </w:r>
      <w:r w:rsidR="00680FCB" w:rsidRPr="00C767B9">
        <w:rPr>
          <w:rStyle w:val="SubtleEmphasis"/>
          <w:rFonts w:ascii="Calibri" w:hAnsi="Calibri"/>
          <w:i w:val="0"/>
          <w:color w:val="auto"/>
        </w:rPr>
        <w:t xml:space="preserve">ocieties with the </w:t>
      </w:r>
      <w:r w:rsidR="00CD5A3B" w:rsidRPr="00C767B9">
        <w:rPr>
          <w:rStyle w:val="SubtleEmphasis"/>
          <w:rFonts w:ascii="Calibri" w:hAnsi="Calibri"/>
          <w:i w:val="0"/>
          <w:color w:val="auto"/>
        </w:rPr>
        <w:t>roll-</w:t>
      </w:r>
      <w:r w:rsidR="0002343C" w:rsidRPr="00C767B9">
        <w:rPr>
          <w:rStyle w:val="SubtleEmphasis"/>
          <w:rFonts w:ascii="Calibri" w:hAnsi="Calibri"/>
          <w:i w:val="0"/>
          <w:color w:val="auto"/>
        </w:rPr>
        <w:t xml:space="preserve">out of the </w:t>
      </w:r>
      <w:r w:rsidR="00C170A7" w:rsidRPr="00C767B9">
        <w:rPr>
          <w:rStyle w:val="SubtleEmphasis"/>
          <w:rFonts w:ascii="Calibri" w:hAnsi="Calibri"/>
          <w:i w:val="0"/>
          <w:color w:val="auto"/>
        </w:rPr>
        <w:t xml:space="preserve">First Aid </w:t>
      </w:r>
      <w:r w:rsidR="0002343C" w:rsidRPr="00C767B9">
        <w:rPr>
          <w:rStyle w:val="SubtleEmphasis"/>
          <w:rFonts w:ascii="Calibri" w:hAnsi="Calibri"/>
          <w:i w:val="0"/>
          <w:color w:val="auto"/>
        </w:rPr>
        <w:t>app it is of interest to do a more c</w:t>
      </w:r>
      <w:r w:rsidR="00680FCB" w:rsidRPr="00C767B9">
        <w:rPr>
          <w:rStyle w:val="SubtleEmphasis"/>
          <w:rFonts w:ascii="Calibri" w:hAnsi="Calibri"/>
          <w:i w:val="0"/>
          <w:color w:val="auto"/>
        </w:rPr>
        <w:t>omprehensive</w:t>
      </w:r>
      <w:r w:rsidR="00C81785" w:rsidRPr="00C767B9">
        <w:rPr>
          <w:rStyle w:val="SubtleEmphasis"/>
          <w:rFonts w:ascii="Calibri" w:hAnsi="Calibri"/>
          <w:i w:val="0"/>
          <w:color w:val="auto"/>
        </w:rPr>
        <w:t xml:space="preserve"> analysis of how</w:t>
      </w:r>
      <w:r w:rsidR="00A65A86" w:rsidRPr="00C767B9">
        <w:rPr>
          <w:rStyle w:val="SubtleEmphasis"/>
          <w:rFonts w:ascii="Calibri" w:hAnsi="Calibri"/>
          <w:i w:val="0"/>
          <w:color w:val="auto"/>
        </w:rPr>
        <w:t xml:space="preserve"> the apps are being used by the National Societies</w:t>
      </w:r>
      <w:r w:rsidR="00C81785" w:rsidRPr="00C767B9">
        <w:rPr>
          <w:rStyle w:val="SubtleEmphasis"/>
          <w:rFonts w:ascii="Calibri" w:hAnsi="Calibri"/>
          <w:i w:val="0"/>
          <w:color w:val="auto"/>
        </w:rPr>
        <w:t xml:space="preserve"> and public in the participating countries. Such an analysis will generate</w:t>
      </w:r>
      <w:r w:rsidR="00680FCB" w:rsidRPr="00C767B9">
        <w:rPr>
          <w:rStyle w:val="SubtleEmphasis"/>
          <w:rFonts w:ascii="Calibri" w:hAnsi="Calibri"/>
          <w:i w:val="0"/>
          <w:color w:val="auto"/>
        </w:rPr>
        <w:t xml:space="preserve"> further knowledge on the opportunities for knowledge transfer and raising personal preparedness levels through the apps.</w:t>
      </w:r>
      <w:r w:rsidR="00A2002A" w:rsidRPr="00C767B9">
        <w:rPr>
          <w:rStyle w:val="SubtleEmphasis"/>
          <w:rFonts w:ascii="Calibri" w:hAnsi="Calibri"/>
          <w:i w:val="0"/>
          <w:color w:val="auto"/>
        </w:rPr>
        <w:t xml:space="preserve"> </w:t>
      </w:r>
    </w:p>
    <w:p w14:paraId="700B6CE2" w14:textId="4AC02364" w:rsidR="00A21E2C" w:rsidRPr="00C767B9" w:rsidRDefault="000136AD" w:rsidP="00C767B9">
      <w:pPr>
        <w:spacing w:after="120"/>
        <w:rPr>
          <w:rStyle w:val="SubtleEmphasis"/>
          <w:rFonts w:ascii="Calibri" w:hAnsi="Calibri"/>
          <w:i w:val="0"/>
          <w:color w:val="auto"/>
        </w:rPr>
      </w:pPr>
      <w:r w:rsidRPr="00C767B9">
        <w:rPr>
          <w:rStyle w:val="SubtleEmphasis"/>
          <w:rFonts w:ascii="Calibri" w:hAnsi="Calibri"/>
          <w:i w:val="0"/>
          <w:color w:val="auto"/>
        </w:rPr>
        <w:t>The GDPC envisions th</w:t>
      </w:r>
      <w:r w:rsidR="0064013D">
        <w:rPr>
          <w:rStyle w:val="SubtleEmphasis"/>
          <w:rFonts w:ascii="Calibri" w:hAnsi="Calibri"/>
          <w:i w:val="0"/>
          <w:color w:val="auto"/>
        </w:rPr>
        <w:t>is work to be conducted in two p</w:t>
      </w:r>
      <w:r w:rsidRPr="00C767B9">
        <w:rPr>
          <w:rStyle w:val="SubtleEmphasis"/>
          <w:rFonts w:ascii="Calibri" w:hAnsi="Calibri"/>
          <w:i w:val="0"/>
          <w:color w:val="auto"/>
        </w:rPr>
        <w:t xml:space="preserve">hases. </w:t>
      </w:r>
    </w:p>
    <w:p w14:paraId="015D1C2E" w14:textId="7101351E" w:rsidR="00A21E2C" w:rsidRPr="00C767B9" w:rsidRDefault="000136AD" w:rsidP="00C767B9">
      <w:pPr>
        <w:spacing w:after="120"/>
        <w:rPr>
          <w:rStyle w:val="SubtleEmphasis"/>
          <w:rFonts w:ascii="Calibri" w:hAnsi="Calibri"/>
          <w:i w:val="0"/>
          <w:color w:val="auto"/>
        </w:rPr>
      </w:pPr>
      <w:r w:rsidRPr="00C767B9">
        <w:rPr>
          <w:rStyle w:val="SubtleEmphasis"/>
          <w:rFonts w:ascii="Calibri" w:hAnsi="Calibri"/>
          <w:b/>
          <w:i w:val="0"/>
          <w:color w:val="auto"/>
        </w:rPr>
        <w:t>Phase I:</w:t>
      </w:r>
      <w:r w:rsidRPr="00C767B9">
        <w:rPr>
          <w:rStyle w:val="SubtleEmphasis"/>
          <w:rFonts w:ascii="Calibri" w:hAnsi="Calibri"/>
          <w:i w:val="0"/>
          <w:color w:val="auto"/>
        </w:rPr>
        <w:t xml:space="preserve"> </w:t>
      </w:r>
      <w:r w:rsidR="00A65A86" w:rsidRPr="00C767B9">
        <w:rPr>
          <w:rStyle w:val="SubtleEmphasis"/>
          <w:rFonts w:ascii="Calibri" w:hAnsi="Calibri"/>
          <w:i w:val="0"/>
          <w:color w:val="auto"/>
        </w:rPr>
        <w:t xml:space="preserve">In order to have a common basis for the analysis it is important </w:t>
      </w:r>
      <w:r w:rsidR="00801EDC" w:rsidRPr="00C767B9">
        <w:rPr>
          <w:rStyle w:val="SubtleEmphasis"/>
          <w:rFonts w:ascii="Calibri" w:hAnsi="Calibri"/>
          <w:i w:val="0"/>
          <w:color w:val="auto"/>
        </w:rPr>
        <w:t>to first develop</w:t>
      </w:r>
      <w:r w:rsidR="00A65A86" w:rsidRPr="00C767B9">
        <w:rPr>
          <w:rStyle w:val="SubtleEmphasis"/>
          <w:rFonts w:ascii="Calibri" w:hAnsi="Calibri"/>
          <w:i w:val="0"/>
          <w:color w:val="auto"/>
        </w:rPr>
        <w:t xml:space="preserve"> success factors to enable a comparative review of the First Aid app roll out and</w:t>
      </w:r>
      <w:r w:rsidR="00B11E36">
        <w:rPr>
          <w:rStyle w:val="SubtleEmphasis"/>
          <w:rFonts w:ascii="Calibri" w:hAnsi="Calibri"/>
          <w:i w:val="0"/>
          <w:color w:val="auto"/>
        </w:rPr>
        <w:t xml:space="preserve"> usage in different countries. </w:t>
      </w:r>
      <w:r w:rsidR="00801EDC" w:rsidRPr="00C767B9">
        <w:rPr>
          <w:rStyle w:val="SubtleEmphasis"/>
          <w:rFonts w:ascii="Calibri" w:hAnsi="Calibri"/>
          <w:i w:val="0"/>
          <w:color w:val="auto"/>
        </w:rPr>
        <w:t>This will entail a more detailed study of the commonalities and unique factors of the Fist Aid app program in se</w:t>
      </w:r>
      <w:r w:rsidR="007B73CD" w:rsidRPr="00C767B9">
        <w:rPr>
          <w:rStyle w:val="SubtleEmphasis"/>
          <w:rFonts w:ascii="Calibri" w:hAnsi="Calibri"/>
          <w:i w:val="0"/>
          <w:color w:val="auto"/>
        </w:rPr>
        <w:t xml:space="preserve">lected participating countries. In addition it is of interest to gain a better understanding of what constitutes success regarding the use of First Aid apps in country. </w:t>
      </w:r>
      <w:r w:rsidR="00B11E36">
        <w:rPr>
          <w:rStyle w:val="SubtleEmphasis"/>
          <w:rFonts w:ascii="Calibri" w:hAnsi="Calibri"/>
          <w:i w:val="0"/>
          <w:color w:val="auto"/>
        </w:rPr>
        <w:t xml:space="preserve">Regarding the use of the apps, non-crises vs. crises context should be considered in the design of the analysis. </w:t>
      </w:r>
    </w:p>
    <w:p w14:paraId="54619F31" w14:textId="5B4FD28E" w:rsidR="0002343C" w:rsidRPr="00C767B9" w:rsidRDefault="000136AD" w:rsidP="00A2002A">
      <w:pPr>
        <w:rPr>
          <w:rStyle w:val="SubtleEmphasis"/>
          <w:rFonts w:ascii="Calibri" w:hAnsi="Calibri"/>
          <w:i w:val="0"/>
          <w:color w:val="auto"/>
        </w:rPr>
      </w:pPr>
      <w:r w:rsidRPr="00C767B9">
        <w:rPr>
          <w:rStyle w:val="SubtleEmphasis"/>
          <w:rFonts w:ascii="Calibri" w:hAnsi="Calibri"/>
          <w:b/>
          <w:i w:val="0"/>
          <w:color w:val="auto"/>
        </w:rPr>
        <w:t>Phase II:</w:t>
      </w:r>
      <w:r w:rsidR="00D667C7" w:rsidRPr="00C767B9">
        <w:rPr>
          <w:rStyle w:val="SubtleEmphasis"/>
          <w:rFonts w:ascii="Calibri" w:hAnsi="Calibri"/>
          <w:i w:val="0"/>
          <w:color w:val="auto"/>
        </w:rPr>
        <w:t xml:space="preserve"> Building on a better understanding </w:t>
      </w:r>
      <w:r w:rsidR="00AA6715" w:rsidRPr="00C767B9">
        <w:rPr>
          <w:rStyle w:val="SubtleEmphasis"/>
          <w:rFonts w:ascii="Calibri" w:hAnsi="Calibri"/>
          <w:i w:val="0"/>
          <w:color w:val="auto"/>
        </w:rPr>
        <w:t xml:space="preserve">of </w:t>
      </w:r>
      <w:r w:rsidR="00D667C7" w:rsidRPr="00C767B9">
        <w:rPr>
          <w:rStyle w:val="SubtleEmphasis"/>
          <w:rFonts w:ascii="Calibri" w:hAnsi="Calibri"/>
          <w:i w:val="0"/>
          <w:color w:val="auto"/>
        </w:rPr>
        <w:t>what constitutes success in the frame of the Universal App program, it is of interest to look at the engagement</w:t>
      </w:r>
      <w:r w:rsidR="00AA6715" w:rsidRPr="00C767B9">
        <w:rPr>
          <w:rStyle w:val="SubtleEmphasis"/>
          <w:rFonts w:ascii="Calibri" w:hAnsi="Calibri"/>
          <w:i w:val="0"/>
          <w:color w:val="auto"/>
        </w:rPr>
        <w:t xml:space="preserve"> of </w:t>
      </w:r>
      <w:r w:rsidR="00B1773C" w:rsidRPr="00C767B9">
        <w:rPr>
          <w:rStyle w:val="SubtleEmphasis"/>
          <w:rFonts w:ascii="Calibri" w:hAnsi="Calibri"/>
          <w:i w:val="0"/>
          <w:color w:val="auto"/>
        </w:rPr>
        <w:t>n</w:t>
      </w:r>
      <w:r w:rsidR="00AA6715" w:rsidRPr="00C767B9">
        <w:rPr>
          <w:rStyle w:val="SubtleEmphasis"/>
          <w:rFonts w:ascii="Calibri" w:hAnsi="Calibri"/>
          <w:i w:val="0"/>
          <w:color w:val="auto"/>
        </w:rPr>
        <w:t xml:space="preserve">ational </w:t>
      </w:r>
      <w:r w:rsidR="00B1773C" w:rsidRPr="00C767B9">
        <w:rPr>
          <w:rStyle w:val="SubtleEmphasis"/>
          <w:rFonts w:ascii="Calibri" w:hAnsi="Calibri"/>
          <w:i w:val="0"/>
          <w:color w:val="auto"/>
        </w:rPr>
        <w:t>s</w:t>
      </w:r>
      <w:r w:rsidR="00AA6715" w:rsidRPr="00C767B9">
        <w:rPr>
          <w:rStyle w:val="SubtleEmphasis"/>
          <w:rFonts w:ascii="Calibri" w:hAnsi="Calibri"/>
          <w:i w:val="0"/>
          <w:color w:val="auto"/>
        </w:rPr>
        <w:t>ocieties in the Universal App program and to assess the use of the First Aid app among different user groups in the participating countries. Th</w:t>
      </w:r>
      <w:r w:rsidR="00D667C7" w:rsidRPr="00C767B9">
        <w:rPr>
          <w:rStyle w:val="SubtleEmphasis"/>
          <w:rFonts w:ascii="Calibri" w:hAnsi="Calibri"/>
          <w:i w:val="0"/>
          <w:color w:val="auto"/>
        </w:rPr>
        <w:t xml:space="preserve">e </w:t>
      </w:r>
      <w:r w:rsidR="007B73CD" w:rsidRPr="00C767B9">
        <w:rPr>
          <w:rStyle w:val="SubtleEmphasis"/>
          <w:rFonts w:ascii="Calibri" w:hAnsi="Calibri"/>
          <w:i w:val="0"/>
          <w:color w:val="auto"/>
        </w:rPr>
        <w:t>current analysis tools provide some initial insights into the usage of the app, however</w:t>
      </w:r>
      <w:r w:rsidR="00AA6715" w:rsidRPr="00C767B9">
        <w:rPr>
          <w:rStyle w:val="SubtleEmphasis"/>
          <w:rFonts w:ascii="Calibri" w:hAnsi="Calibri"/>
          <w:i w:val="0"/>
          <w:color w:val="auto"/>
        </w:rPr>
        <w:t>,</w:t>
      </w:r>
      <w:r w:rsidR="007B73CD" w:rsidRPr="00C767B9">
        <w:rPr>
          <w:rStyle w:val="SubtleEmphasis"/>
          <w:rFonts w:ascii="Calibri" w:hAnsi="Calibri"/>
          <w:i w:val="0"/>
          <w:color w:val="auto"/>
        </w:rPr>
        <w:t xml:space="preserve"> </w:t>
      </w:r>
      <w:r w:rsidR="00AA6715" w:rsidRPr="00C767B9">
        <w:rPr>
          <w:rStyle w:val="SubtleEmphasis"/>
          <w:rFonts w:ascii="Calibri" w:hAnsi="Calibri"/>
          <w:i w:val="0"/>
          <w:color w:val="auto"/>
        </w:rPr>
        <w:t>they do not allow for further</w:t>
      </w:r>
      <w:r w:rsidR="007B73CD" w:rsidRPr="00C767B9">
        <w:rPr>
          <w:rStyle w:val="SubtleEmphasis"/>
          <w:rFonts w:ascii="Calibri" w:hAnsi="Calibri"/>
          <w:i w:val="0"/>
          <w:color w:val="auto"/>
        </w:rPr>
        <w:t xml:space="preserve"> </w:t>
      </w:r>
      <w:r w:rsidR="00AA6715" w:rsidRPr="00C767B9">
        <w:rPr>
          <w:rStyle w:val="SubtleEmphasis"/>
          <w:rFonts w:ascii="Calibri" w:hAnsi="Calibri"/>
          <w:i w:val="0"/>
          <w:color w:val="auto"/>
        </w:rPr>
        <w:t>conclusions</w:t>
      </w:r>
      <w:r w:rsidR="007B73CD" w:rsidRPr="00C767B9">
        <w:rPr>
          <w:rStyle w:val="SubtleEmphasis"/>
          <w:rFonts w:ascii="Calibri" w:hAnsi="Calibri"/>
          <w:i w:val="0"/>
          <w:color w:val="auto"/>
        </w:rPr>
        <w:t xml:space="preserve"> regarding the uptake and </w:t>
      </w:r>
      <w:r w:rsidR="00A21E2C" w:rsidRPr="00C767B9">
        <w:rPr>
          <w:rStyle w:val="SubtleEmphasis"/>
          <w:rFonts w:ascii="Calibri" w:hAnsi="Calibri"/>
          <w:i w:val="0"/>
          <w:color w:val="auto"/>
        </w:rPr>
        <w:t>information retention.</w:t>
      </w:r>
      <w:r w:rsidR="007B73CD" w:rsidRPr="00C767B9">
        <w:rPr>
          <w:rStyle w:val="SubtleEmphasis"/>
          <w:rFonts w:ascii="Calibri" w:hAnsi="Calibri"/>
          <w:i w:val="0"/>
          <w:color w:val="auto"/>
        </w:rPr>
        <w:t xml:space="preserve"> It is</w:t>
      </w:r>
      <w:r w:rsidR="004F1170" w:rsidRPr="00C767B9">
        <w:rPr>
          <w:rStyle w:val="SubtleEmphasis"/>
          <w:rFonts w:ascii="Calibri" w:hAnsi="Calibri"/>
          <w:i w:val="0"/>
          <w:color w:val="auto"/>
        </w:rPr>
        <w:t xml:space="preserve"> of particular interest </w:t>
      </w:r>
      <w:r w:rsidR="00C91656" w:rsidRPr="00C767B9">
        <w:rPr>
          <w:rStyle w:val="SubtleEmphasis"/>
          <w:rFonts w:ascii="Calibri" w:hAnsi="Calibri"/>
          <w:i w:val="0"/>
          <w:color w:val="auto"/>
        </w:rPr>
        <w:t xml:space="preserve">to </w:t>
      </w:r>
      <w:r w:rsidR="007B73CD" w:rsidRPr="00C767B9">
        <w:rPr>
          <w:rStyle w:val="SubtleEmphasis"/>
          <w:rFonts w:ascii="Calibri" w:hAnsi="Calibri"/>
          <w:i w:val="0"/>
          <w:color w:val="auto"/>
        </w:rPr>
        <w:t>look at</w:t>
      </w:r>
      <w:r w:rsidR="007E5931" w:rsidRPr="00C767B9">
        <w:rPr>
          <w:rStyle w:val="SubtleEmphasis"/>
          <w:rFonts w:ascii="Calibri" w:hAnsi="Calibri"/>
          <w:i w:val="0"/>
          <w:color w:val="auto"/>
        </w:rPr>
        <w:t xml:space="preserve"> drivers and determinant</w:t>
      </w:r>
      <w:r w:rsidR="007B73CD" w:rsidRPr="00C767B9">
        <w:rPr>
          <w:rStyle w:val="SubtleEmphasis"/>
          <w:rFonts w:ascii="Calibri" w:hAnsi="Calibri"/>
          <w:i w:val="0"/>
          <w:color w:val="auto"/>
        </w:rPr>
        <w:t>s</w:t>
      </w:r>
      <w:r w:rsidR="007E5931" w:rsidRPr="00C767B9">
        <w:rPr>
          <w:rStyle w:val="SubtleEmphasis"/>
          <w:rFonts w:ascii="Calibri" w:hAnsi="Calibri"/>
          <w:i w:val="0"/>
          <w:color w:val="auto"/>
        </w:rPr>
        <w:t xml:space="preserve"> of app use for different user groups, and future trends.</w:t>
      </w:r>
      <w:r w:rsidR="00B11E36">
        <w:rPr>
          <w:rStyle w:val="SubtleEmphasis"/>
          <w:rFonts w:ascii="Calibri" w:hAnsi="Calibri"/>
          <w:i w:val="0"/>
          <w:color w:val="auto"/>
        </w:rPr>
        <w:t xml:space="preserve"> This also includes a consideration of the underlying</w:t>
      </w:r>
      <w:r w:rsidR="0064013D">
        <w:rPr>
          <w:rStyle w:val="SubtleEmphasis"/>
          <w:rFonts w:ascii="Calibri" w:hAnsi="Calibri"/>
          <w:i w:val="0"/>
          <w:color w:val="auto"/>
        </w:rPr>
        <w:t xml:space="preserve"> enabling factors to be extracted as lessons learned from those countries where the roll out and uptake of the apps has been successful. </w:t>
      </w:r>
      <w:r w:rsidR="00201132" w:rsidRPr="00C767B9">
        <w:rPr>
          <w:rStyle w:val="SubtleEmphasis"/>
          <w:rFonts w:ascii="Calibri" w:hAnsi="Calibri"/>
          <w:i w:val="0"/>
          <w:color w:val="auto"/>
        </w:rPr>
        <w:t xml:space="preserve">The </w:t>
      </w:r>
      <w:r w:rsidR="004F1170" w:rsidRPr="00C767B9">
        <w:rPr>
          <w:rStyle w:val="SubtleEmphasis"/>
          <w:rFonts w:ascii="Calibri" w:hAnsi="Calibri"/>
          <w:i w:val="0"/>
          <w:color w:val="auto"/>
        </w:rPr>
        <w:t xml:space="preserve">analysis </w:t>
      </w:r>
      <w:r w:rsidR="00201132" w:rsidRPr="00C767B9">
        <w:rPr>
          <w:rStyle w:val="SubtleEmphasis"/>
          <w:rFonts w:ascii="Calibri" w:hAnsi="Calibri"/>
          <w:i w:val="0"/>
          <w:color w:val="auto"/>
        </w:rPr>
        <w:t xml:space="preserve">will look at </w:t>
      </w:r>
      <w:r w:rsidR="004F1170" w:rsidRPr="00C767B9">
        <w:rPr>
          <w:rStyle w:val="SubtleEmphasis"/>
          <w:rFonts w:ascii="Calibri" w:hAnsi="Calibri"/>
          <w:i w:val="0"/>
          <w:color w:val="auto"/>
        </w:rPr>
        <w:t xml:space="preserve">what motivates users to download and access the app, if there </w:t>
      </w:r>
      <w:r w:rsidR="00D177DA" w:rsidRPr="00C767B9">
        <w:rPr>
          <w:rStyle w:val="SubtleEmphasis"/>
          <w:rFonts w:ascii="Calibri" w:hAnsi="Calibri"/>
          <w:i w:val="0"/>
          <w:color w:val="auto"/>
        </w:rPr>
        <w:t xml:space="preserve">are </w:t>
      </w:r>
      <w:r w:rsidR="004F1170" w:rsidRPr="00C767B9">
        <w:rPr>
          <w:rStyle w:val="SubtleEmphasis"/>
          <w:rFonts w:ascii="Calibri" w:hAnsi="Calibri"/>
          <w:i w:val="0"/>
          <w:color w:val="auto"/>
        </w:rPr>
        <w:t>particular functionalit</w:t>
      </w:r>
      <w:r w:rsidR="00D177DA" w:rsidRPr="00C767B9">
        <w:rPr>
          <w:rStyle w:val="SubtleEmphasis"/>
          <w:rFonts w:ascii="Calibri" w:hAnsi="Calibri"/>
          <w:i w:val="0"/>
          <w:color w:val="auto"/>
        </w:rPr>
        <w:t>ies</w:t>
      </w:r>
      <w:r w:rsidR="004F1170" w:rsidRPr="00C767B9">
        <w:rPr>
          <w:rStyle w:val="SubtleEmphasis"/>
          <w:rFonts w:ascii="Calibri" w:hAnsi="Calibri"/>
          <w:i w:val="0"/>
          <w:color w:val="auto"/>
        </w:rPr>
        <w:t xml:space="preserve"> that </w:t>
      </w:r>
      <w:r w:rsidR="007E5931" w:rsidRPr="00C767B9">
        <w:rPr>
          <w:rStyle w:val="SubtleEmphasis"/>
          <w:rFonts w:ascii="Calibri" w:hAnsi="Calibri"/>
          <w:i w:val="0"/>
          <w:color w:val="auto"/>
        </w:rPr>
        <w:t xml:space="preserve">are </w:t>
      </w:r>
      <w:r w:rsidR="004F1170" w:rsidRPr="00C767B9">
        <w:rPr>
          <w:rStyle w:val="SubtleEmphasis"/>
          <w:rFonts w:ascii="Calibri" w:hAnsi="Calibri"/>
          <w:i w:val="0"/>
          <w:color w:val="auto"/>
        </w:rPr>
        <w:t xml:space="preserve">perceived more useful </w:t>
      </w:r>
      <w:r w:rsidR="007E5931" w:rsidRPr="00C767B9">
        <w:rPr>
          <w:rStyle w:val="SubtleEmphasis"/>
          <w:rFonts w:ascii="Calibri" w:hAnsi="Calibri"/>
          <w:i w:val="0"/>
          <w:color w:val="auto"/>
        </w:rPr>
        <w:t xml:space="preserve">than others </w:t>
      </w:r>
      <w:r w:rsidR="004F1170" w:rsidRPr="00C767B9">
        <w:rPr>
          <w:rStyle w:val="SubtleEmphasis"/>
          <w:rFonts w:ascii="Calibri" w:hAnsi="Calibri"/>
          <w:i w:val="0"/>
          <w:color w:val="auto"/>
        </w:rPr>
        <w:t>and if there is demand for additional functionality among the users. This analysis</w:t>
      </w:r>
      <w:r w:rsidR="00AA6715" w:rsidRPr="00C767B9">
        <w:rPr>
          <w:rStyle w:val="SubtleEmphasis"/>
          <w:rFonts w:ascii="Calibri" w:hAnsi="Calibri"/>
          <w:i w:val="0"/>
          <w:color w:val="auto"/>
        </w:rPr>
        <w:t xml:space="preserve"> will show commonalities </w:t>
      </w:r>
      <w:r w:rsidR="00B1773C" w:rsidRPr="00C767B9">
        <w:rPr>
          <w:rStyle w:val="SubtleEmphasis"/>
          <w:rFonts w:ascii="Calibri" w:hAnsi="Calibri"/>
          <w:i w:val="0"/>
          <w:color w:val="auto"/>
        </w:rPr>
        <w:t>across the participating national s</w:t>
      </w:r>
      <w:r w:rsidR="00AA6715" w:rsidRPr="00C767B9">
        <w:rPr>
          <w:rStyle w:val="SubtleEmphasis"/>
          <w:rFonts w:ascii="Calibri" w:hAnsi="Calibri"/>
          <w:i w:val="0"/>
          <w:color w:val="auto"/>
        </w:rPr>
        <w:t>ocieties while highlighting country specific parameters and</w:t>
      </w:r>
      <w:r w:rsidR="004F1170" w:rsidRPr="00C767B9">
        <w:rPr>
          <w:rStyle w:val="SubtleEmphasis"/>
          <w:rFonts w:ascii="Calibri" w:hAnsi="Calibri"/>
          <w:i w:val="0"/>
          <w:color w:val="auto"/>
        </w:rPr>
        <w:t xml:space="preserve"> should take into consideration different determinants like demographics,</w:t>
      </w:r>
      <w:r w:rsidR="0064013D">
        <w:rPr>
          <w:rStyle w:val="SubtleEmphasis"/>
          <w:rFonts w:ascii="Calibri" w:hAnsi="Calibri"/>
          <w:i w:val="0"/>
          <w:color w:val="auto"/>
        </w:rPr>
        <w:t xml:space="preserve"> education levels, </w:t>
      </w:r>
      <w:proofErr w:type="gramStart"/>
      <w:r w:rsidR="0064013D">
        <w:rPr>
          <w:rStyle w:val="SubtleEmphasis"/>
          <w:rFonts w:ascii="Calibri" w:hAnsi="Calibri"/>
          <w:i w:val="0"/>
          <w:color w:val="auto"/>
        </w:rPr>
        <w:t>socio</w:t>
      </w:r>
      <w:proofErr w:type="gramEnd"/>
      <w:r w:rsidR="0064013D">
        <w:rPr>
          <w:rStyle w:val="SubtleEmphasis"/>
          <w:rFonts w:ascii="Calibri" w:hAnsi="Calibri"/>
          <w:i w:val="0"/>
          <w:color w:val="auto"/>
        </w:rPr>
        <w:t xml:space="preserve">-economic, </w:t>
      </w:r>
      <w:r w:rsidR="004F1170" w:rsidRPr="00C767B9">
        <w:rPr>
          <w:rStyle w:val="SubtleEmphasis"/>
          <w:rFonts w:ascii="Calibri" w:hAnsi="Calibri"/>
          <w:i w:val="0"/>
          <w:color w:val="auto"/>
        </w:rPr>
        <w:t>cultural and geog</w:t>
      </w:r>
      <w:r w:rsidR="0064013D">
        <w:rPr>
          <w:rStyle w:val="SubtleEmphasis"/>
          <w:rFonts w:ascii="Calibri" w:hAnsi="Calibri"/>
          <w:i w:val="0"/>
          <w:color w:val="auto"/>
        </w:rPr>
        <w:t>raphic aspects.</w:t>
      </w:r>
    </w:p>
    <w:p w14:paraId="4024FF0E" w14:textId="77777777" w:rsidR="004F1170" w:rsidRPr="00C767B9" w:rsidRDefault="004F3D1F" w:rsidP="003C00BD">
      <w:pPr>
        <w:spacing w:after="120"/>
        <w:rPr>
          <w:rStyle w:val="SubtleEmphasis"/>
          <w:rFonts w:ascii="Calibri" w:hAnsi="Calibri"/>
          <w:b/>
          <w:i w:val="0"/>
          <w:color w:val="auto"/>
        </w:rPr>
      </w:pPr>
      <w:r w:rsidRPr="00C767B9">
        <w:rPr>
          <w:rStyle w:val="SubtleEmphasis"/>
          <w:rFonts w:ascii="Calibri" w:hAnsi="Calibri"/>
          <w:b/>
          <w:i w:val="0"/>
          <w:color w:val="auto"/>
        </w:rPr>
        <w:t>Illustrative</w:t>
      </w:r>
      <w:r w:rsidR="00C91656" w:rsidRPr="00C767B9">
        <w:rPr>
          <w:rStyle w:val="SubtleEmphasis"/>
          <w:rFonts w:ascii="Calibri" w:hAnsi="Calibri"/>
          <w:b/>
          <w:i w:val="0"/>
          <w:color w:val="auto"/>
        </w:rPr>
        <w:t xml:space="preserve"> research questions related to this work include:</w:t>
      </w:r>
    </w:p>
    <w:p w14:paraId="765BAC94" w14:textId="77777777" w:rsidR="00D47D01" w:rsidRPr="00C767B9" w:rsidRDefault="00D47D01" w:rsidP="00D47D01">
      <w:pPr>
        <w:spacing w:after="0"/>
        <w:ind w:left="4"/>
        <w:rPr>
          <w:rFonts w:ascii="Calibri" w:hAnsi="Calibri"/>
          <w:i/>
        </w:rPr>
      </w:pPr>
      <w:r w:rsidRPr="00C767B9">
        <w:rPr>
          <w:rFonts w:ascii="Calibri" w:hAnsi="Calibri"/>
          <w:i/>
        </w:rPr>
        <w:t>Program elements:</w:t>
      </w:r>
    </w:p>
    <w:p w14:paraId="1734ACB0" w14:textId="678A903E" w:rsidR="00D47D01" w:rsidRDefault="00D47D01" w:rsidP="00D47D01">
      <w:pPr>
        <w:pStyle w:val="ListParagraph"/>
        <w:numPr>
          <w:ilvl w:val="0"/>
          <w:numId w:val="3"/>
        </w:numPr>
        <w:ind w:left="182" w:hanging="178"/>
        <w:rPr>
          <w:rFonts w:ascii="Calibri" w:hAnsi="Calibri"/>
        </w:rPr>
      </w:pPr>
      <w:r w:rsidRPr="00C767B9">
        <w:rPr>
          <w:rFonts w:ascii="Calibri" w:hAnsi="Calibri"/>
        </w:rPr>
        <w:t xml:space="preserve">What constitutes success for </w:t>
      </w:r>
      <w:r w:rsidR="00A21E2C" w:rsidRPr="00C767B9">
        <w:rPr>
          <w:rFonts w:ascii="Calibri" w:hAnsi="Calibri"/>
        </w:rPr>
        <w:t>n</w:t>
      </w:r>
      <w:r w:rsidRPr="00C767B9">
        <w:rPr>
          <w:rFonts w:ascii="Calibri" w:hAnsi="Calibri"/>
        </w:rPr>
        <w:t xml:space="preserve">ational </w:t>
      </w:r>
      <w:r w:rsidR="00A21E2C" w:rsidRPr="00C767B9">
        <w:rPr>
          <w:rFonts w:ascii="Calibri" w:hAnsi="Calibri"/>
        </w:rPr>
        <w:t>s</w:t>
      </w:r>
      <w:r w:rsidRPr="00C767B9">
        <w:rPr>
          <w:rFonts w:ascii="Calibri" w:hAnsi="Calibri"/>
        </w:rPr>
        <w:t xml:space="preserve">ocieties participating in the Universal App program? </w:t>
      </w:r>
    </w:p>
    <w:p w14:paraId="7ECD3094" w14:textId="1D1164C0" w:rsidR="00B1773C" w:rsidRPr="00C767B9" w:rsidRDefault="00B1773C" w:rsidP="00D47D01">
      <w:pPr>
        <w:pStyle w:val="ListParagraph"/>
        <w:numPr>
          <w:ilvl w:val="0"/>
          <w:numId w:val="3"/>
        </w:numPr>
        <w:ind w:left="182" w:hanging="178"/>
        <w:rPr>
          <w:rFonts w:ascii="Calibri" w:hAnsi="Calibri"/>
        </w:rPr>
      </w:pPr>
      <w:r>
        <w:rPr>
          <w:rFonts w:ascii="Calibri" w:hAnsi="Calibri"/>
        </w:rPr>
        <w:t xml:space="preserve">What actions </w:t>
      </w:r>
      <w:r w:rsidR="0027133D">
        <w:rPr>
          <w:rFonts w:ascii="Calibri" w:hAnsi="Calibri"/>
        </w:rPr>
        <w:t xml:space="preserve">and strategies are being implemented by national societies for a successful roll-out of the app in their country? </w:t>
      </w:r>
    </w:p>
    <w:p w14:paraId="3B4BDEAC" w14:textId="6C3D404C" w:rsidR="00A21E2C" w:rsidRPr="00C767B9" w:rsidRDefault="00D030A3" w:rsidP="00D030A3">
      <w:pPr>
        <w:pStyle w:val="ListParagraph"/>
        <w:numPr>
          <w:ilvl w:val="0"/>
          <w:numId w:val="3"/>
        </w:numPr>
        <w:ind w:left="182" w:hanging="178"/>
        <w:rPr>
          <w:rFonts w:ascii="Calibri" w:hAnsi="Calibri"/>
          <w:iCs/>
        </w:rPr>
      </w:pPr>
      <w:r w:rsidRPr="00C767B9">
        <w:rPr>
          <w:rFonts w:ascii="Calibri" w:hAnsi="Calibri"/>
        </w:rPr>
        <w:t>Does app analysis data reflect risks or preparedness levels in different countries and how does app usage differ between countries according to predominant risks?</w:t>
      </w:r>
    </w:p>
    <w:p w14:paraId="48BF115D" w14:textId="03651318" w:rsidR="00D030A3" w:rsidRDefault="00D47D01" w:rsidP="00426635">
      <w:pPr>
        <w:pStyle w:val="ListParagraph"/>
        <w:numPr>
          <w:ilvl w:val="0"/>
          <w:numId w:val="3"/>
        </w:numPr>
        <w:ind w:left="182" w:hanging="178"/>
        <w:rPr>
          <w:rFonts w:ascii="Calibri" w:hAnsi="Calibri"/>
        </w:rPr>
      </w:pPr>
      <w:r w:rsidRPr="00C767B9">
        <w:rPr>
          <w:rFonts w:ascii="Calibri" w:hAnsi="Calibri"/>
        </w:rPr>
        <w:t>Can data overlap</w:t>
      </w:r>
      <w:r w:rsidR="00A21E2C" w:rsidRPr="00C767B9">
        <w:rPr>
          <w:rFonts w:ascii="Calibri" w:hAnsi="Calibri"/>
        </w:rPr>
        <w:t xml:space="preserve"> </w:t>
      </w:r>
      <w:r w:rsidRPr="00C767B9">
        <w:rPr>
          <w:rFonts w:ascii="Calibri" w:hAnsi="Calibri"/>
        </w:rPr>
        <w:t>from First Aid trainings, First Aid kit sales, etc. be used to determine the impact of the app?</w:t>
      </w:r>
    </w:p>
    <w:p w14:paraId="297E2B71" w14:textId="2A3E2407" w:rsidR="00A8788C" w:rsidRPr="00C767B9" w:rsidRDefault="00A8788C" w:rsidP="00426635">
      <w:pPr>
        <w:pStyle w:val="ListParagraph"/>
        <w:numPr>
          <w:ilvl w:val="0"/>
          <w:numId w:val="3"/>
        </w:numPr>
        <w:ind w:left="182" w:hanging="178"/>
        <w:rPr>
          <w:rFonts w:ascii="Calibri" w:hAnsi="Calibri"/>
        </w:rPr>
      </w:pPr>
      <w:r>
        <w:rPr>
          <w:rFonts w:ascii="Calibri" w:hAnsi="Calibri"/>
        </w:rPr>
        <w:t xml:space="preserve">To what extend are other organizations involved in receiving information from the app? Does such an interaction exist and is it seen as useful, something to be developed further? </w:t>
      </w:r>
    </w:p>
    <w:p w14:paraId="69B1FE20" w14:textId="77777777" w:rsidR="00A8788C" w:rsidRDefault="007E5931" w:rsidP="00A8788C">
      <w:pPr>
        <w:ind w:left="4"/>
        <w:rPr>
          <w:rStyle w:val="SubtleEmphasis"/>
          <w:rFonts w:ascii="Calibri" w:hAnsi="Calibri"/>
          <w:color w:val="auto"/>
        </w:rPr>
      </w:pPr>
      <w:r w:rsidRPr="00A8788C">
        <w:rPr>
          <w:rStyle w:val="SubtleEmphasis"/>
          <w:rFonts w:ascii="Calibri" w:hAnsi="Calibri"/>
          <w:color w:val="auto"/>
        </w:rPr>
        <w:t xml:space="preserve">Drivers and determinants for usage: </w:t>
      </w:r>
    </w:p>
    <w:p w14:paraId="5EFF6D3E" w14:textId="6C6EF26E" w:rsidR="00D030A3" w:rsidRPr="00A8788C" w:rsidRDefault="00D030A3" w:rsidP="00A8788C">
      <w:pPr>
        <w:pStyle w:val="ListParagraph"/>
        <w:numPr>
          <w:ilvl w:val="0"/>
          <w:numId w:val="5"/>
        </w:numPr>
        <w:ind w:left="180"/>
        <w:rPr>
          <w:rFonts w:ascii="Calibri" w:hAnsi="Calibri"/>
        </w:rPr>
      </w:pPr>
      <w:r w:rsidRPr="00A8788C">
        <w:rPr>
          <w:rFonts w:ascii="Calibri" w:hAnsi="Calibri"/>
        </w:rPr>
        <w:t xml:space="preserve">What constitutes success for users of the First Aid app?  </w:t>
      </w:r>
    </w:p>
    <w:p w14:paraId="0CC4336B" w14:textId="286AEE18" w:rsidR="00B1773C" w:rsidRPr="00C767B9" w:rsidRDefault="00B1773C" w:rsidP="00A857A5">
      <w:pPr>
        <w:pStyle w:val="ListParagraph"/>
        <w:numPr>
          <w:ilvl w:val="0"/>
          <w:numId w:val="3"/>
        </w:numPr>
        <w:ind w:left="182" w:hanging="178"/>
        <w:rPr>
          <w:rFonts w:ascii="Calibri" w:hAnsi="Calibri"/>
        </w:rPr>
      </w:pPr>
      <w:r w:rsidRPr="004C78C5">
        <w:rPr>
          <w:rFonts w:ascii="Calibri" w:hAnsi="Calibri"/>
        </w:rPr>
        <w:t xml:space="preserve">What motivates a user to download the app and use it?  </w:t>
      </w:r>
    </w:p>
    <w:p w14:paraId="58D40E46" w14:textId="2CF8DE10" w:rsidR="00D030A3" w:rsidRPr="00C767B9" w:rsidRDefault="00D030A3" w:rsidP="007C6405">
      <w:pPr>
        <w:pStyle w:val="ListParagraph"/>
        <w:numPr>
          <w:ilvl w:val="0"/>
          <w:numId w:val="3"/>
        </w:numPr>
        <w:ind w:left="182" w:hanging="178"/>
        <w:rPr>
          <w:rFonts w:ascii="Calibri" w:hAnsi="Calibri"/>
        </w:rPr>
      </w:pPr>
      <w:r w:rsidRPr="00C767B9">
        <w:rPr>
          <w:rFonts w:ascii="Calibri" w:hAnsi="Calibri"/>
        </w:rPr>
        <w:lastRenderedPageBreak/>
        <w:t>Are there differences in usage based on culture/geography/demographics</w:t>
      </w:r>
      <w:r w:rsidR="00A8788C">
        <w:rPr>
          <w:rFonts w:ascii="Calibri" w:hAnsi="Calibri"/>
        </w:rPr>
        <w:t>/educational level and socio-economic parameters</w:t>
      </w:r>
      <w:r w:rsidRPr="00C767B9">
        <w:rPr>
          <w:rFonts w:ascii="Calibri" w:hAnsi="Calibri"/>
        </w:rPr>
        <w:t>?</w:t>
      </w:r>
    </w:p>
    <w:p w14:paraId="44BEE212" w14:textId="074182C4" w:rsidR="00D030A3" w:rsidRPr="00C767B9" w:rsidRDefault="00D030A3" w:rsidP="007C6405">
      <w:pPr>
        <w:pStyle w:val="ListParagraph"/>
        <w:numPr>
          <w:ilvl w:val="0"/>
          <w:numId w:val="3"/>
        </w:numPr>
        <w:ind w:left="182" w:hanging="178"/>
        <w:rPr>
          <w:rFonts w:ascii="Calibri" w:hAnsi="Calibri"/>
        </w:rPr>
      </w:pPr>
      <w:r w:rsidRPr="00C767B9">
        <w:rPr>
          <w:rFonts w:ascii="Calibri" w:hAnsi="Calibri"/>
        </w:rPr>
        <w:t>What behavioral aspects can be extrapolated from the current analysis data?</w:t>
      </w:r>
    </w:p>
    <w:p w14:paraId="7E2BA3AC" w14:textId="293CCFAF" w:rsidR="00426635" w:rsidRPr="00C767B9" w:rsidRDefault="00426635" w:rsidP="00426635">
      <w:pPr>
        <w:pStyle w:val="ListParagraph"/>
        <w:numPr>
          <w:ilvl w:val="0"/>
          <w:numId w:val="3"/>
        </w:numPr>
        <w:ind w:left="182" w:hanging="178"/>
        <w:rPr>
          <w:rFonts w:ascii="Calibri" w:hAnsi="Calibri"/>
        </w:rPr>
      </w:pPr>
      <w:r w:rsidRPr="00C767B9">
        <w:rPr>
          <w:rFonts w:ascii="Calibri" w:hAnsi="Calibri"/>
        </w:rPr>
        <w:t>Are users accessing one section of the app more than others – i</w:t>
      </w:r>
      <w:r w:rsidR="0027133D">
        <w:rPr>
          <w:rFonts w:ascii="Calibri" w:hAnsi="Calibri"/>
        </w:rPr>
        <w:t>.</w:t>
      </w:r>
      <w:r w:rsidRPr="00C767B9">
        <w:rPr>
          <w:rFonts w:ascii="Calibri" w:hAnsi="Calibri"/>
        </w:rPr>
        <w:t>e</w:t>
      </w:r>
      <w:r w:rsidR="0027133D">
        <w:rPr>
          <w:rFonts w:ascii="Calibri" w:hAnsi="Calibri"/>
        </w:rPr>
        <w:t>.</w:t>
      </w:r>
      <w:r w:rsidRPr="00C767B9">
        <w:rPr>
          <w:rFonts w:ascii="Calibri" w:hAnsi="Calibri"/>
        </w:rPr>
        <w:t xml:space="preserve"> are users more likely to visit the </w:t>
      </w:r>
      <w:r w:rsidR="0027133D">
        <w:rPr>
          <w:rFonts w:ascii="Calibri" w:hAnsi="Calibri"/>
        </w:rPr>
        <w:t>‘L</w:t>
      </w:r>
      <w:r w:rsidRPr="00C767B9">
        <w:rPr>
          <w:rFonts w:ascii="Calibri" w:hAnsi="Calibri"/>
        </w:rPr>
        <w:t>earn, Emergency, Prepare</w:t>
      </w:r>
      <w:r w:rsidR="0027133D">
        <w:rPr>
          <w:rFonts w:ascii="Calibri" w:hAnsi="Calibri"/>
        </w:rPr>
        <w:t>’</w:t>
      </w:r>
      <w:r w:rsidRPr="00C767B9">
        <w:rPr>
          <w:rFonts w:ascii="Calibri" w:hAnsi="Calibri"/>
        </w:rPr>
        <w:t xml:space="preserve"> or </w:t>
      </w:r>
      <w:r w:rsidR="0027133D">
        <w:rPr>
          <w:rFonts w:ascii="Calibri" w:hAnsi="Calibri"/>
        </w:rPr>
        <w:t>‘</w:t>
      </w:r>
      <w:r w:rsidRPr="00C767B9">
        <w:rPr>
          <w:rFonts w:ascii="Calibri" w:hAnsi="Calibri"/>
        </w:rPr>
        <w:t>More</w:t>
      </w:r>
      <w:r w:rsidR="0027133D">
        <w:rPr>
          <w:rFonts w:ascii="Calibri" w:hAnsi="Calibri"/>
        </w:rPr>
        <w:t>’</w:t>
      </w:r>
      <w:r w:rsidRPr="00C767B9">
        <w:rPr>
          <w:rFonts w:ascii="Calibri" w:hAnsi="Calibri"/>
        </w:rPr>
        <w:t xml:space="preserve"> section more often than others?  Are there any sections not being accessed by users?</w:t>
      </w:r>
    </w:p>
    <w:p w14:paraId="3ECBFF06" w14:textId="77777777" w:rsidR="00D030A3" w:rsidRPr="00C767B9" w:rsidRDefault="00D030A3" w:rsidP="00D030A3">
      <w:pPr>
        <w:pStyle w:val="ListParagraph"/>
        <w:numPr>
          <w:ilvl w:val="0"/>
          <w:numId w:val="3"/>
        </w:numPr>
        <w:ind w:left="182" w:hanging="178"/>
        <w:rPr>
          <w:rFonts w:ascii="Calibri" w:hAnsi="Calibri"/>
        </w:rPr>
      </w:pPr>
      <w:r w:rsidRPr="00C767B9">
        <w:rPr>
          <w:rFonts w:ascii="Calibri" w:hAnsi="Calibri"/>
        </w:rPr>
        <w:t xml:space="preserve">What are drivers for spikes in usage, i.e. push-notifications around specific events, marketing? </w:t>
      </w:r>
    </w:p>
    <w:p w14:paraId="7A29159F" w14:textId="77777777" w:rsidR="00161684" w:rsidRPr="00C767B9" w:rsidRDefault="00C91656" w:rsidP="00C91656">
      <w:pPr>
        <w:pStyle w:val="ListParagraph"/>
        <w:numPr>
          <w:ilvl w:val="0"/>
          <w:numId w:val="3"/>
        </w:numPr>
        <w:ind w:left="182" w:hanging="178"/>
        <w:rPr>
          <w:rFonts w:ascii="Calibri" w:hAnsi="Calibri"/>
        </w:rPr>
      </w:pPr>
      <w:r w:rsidRPr="00C767B9">
        <w:rPr>
          <w:rFonts w:ascii="Calibri" w:hAnsi="Calibri"/>
        </w:rPr>
        <w:t>How effective is knowled</w:t>
      </w:r>
      <w:r w:rsidR="00C67EE5" w:rsidRPr="00C767B9">
        <w:rPr>
          <w:rFonts w:ascii="Calibri" w:hAnsi="Calibri"/>
        </w:rPr>
        <w:t>ge transfer in the app through information pages, quizzes and other functionality?</w:t>
      </w:r>
    </w:p>
    <w:p w14:paraId="6F0C39A3" w14:textId="737553A7" w:rsidR="00A21E2C" w:rsidRPr="00C767B9" w:rsidRDefault="003C00BD" w:rsidP="00426635">
      <w:pPr>
        <w:pStyle w:val="ListParagraph"/>
        <w:numPr>
          <w:ilvl w:val="0"/>
          <w:numId w:val="3"/>
        </w:numPr>
        <w:ind w:left="182" w:hanging="178"/>
        <w:rPr>
          <w:rFonts w:ascii="Calibri" w:hAnsi="Calibri"/>
        </w:rPr>
      </w:pPr>
      <w:r w:rsidRPr="00C767B9">
        <w:rPr>
          <w:rFonts w:ascii="Calibri" w:hAnsi="Calibri"/>
        </w:rPr>
        <w:t>How does the frequency of app use compare with the retention rate of the app?</w:t>
      </w:r>
      <w:r w:rsidR="000D7B02">
        <w:rPr>
          <w:rFonts w:ascii="Calibri" w:hAnsi="Calibri"/>
        </w:rPr>
        <w:t xml:space="preserve"> </w:t>
      </w:r>
      <w:r w:rsidR="00D030A3" w:rsidRPr="00C767B9">
        <w:rPr>
          <w:rFonts w:ascii="Calibri" w:hAnsi="Calibri"/>
        </w:rPr>
        <w:t xml:space="preserve">What functionality is most accessed by users? </w:t>
      </w:r>
      <w:r w:rsidR="00C67EE5" w:rsidRPr="00C767B9">
        <w:rPr>
          <w:rFonts w:ascii="Calibri" w:hAnsi="Calibri"/>
        </w:rPr>
        <w:t xml:space="preserve">What additional functionality could enhance user experience, i.e. potential impact of two way communication or crowdsourcing information? </w:t>
      </w:r>
    </w:p>
    <w:p w14:paraId="524B0C90" w14:textId="1F0C03AC" w:rsidR="00161684" w:rsidRPr="00C767B9" w:rsidRDefault="00161684" w:rsidP="00C767B9">
      <w:pPr>
        <w:pStyle w:val="Normal1"/>
        <w:spacing w:after="0" w:line="240" w:lineRule="auto"/>
        <w:rPr>
          <w:rStyle w:val="IntenseReference"/>
          <w:rFonts w:eastAsiaTheme="minorHAnsi" w:cstheme="minorBidi"/>
          <w:color w:val="365F91" w:themeColor="accent1" w:themeShade="BF"/>
        </w:rPr>
      </w:pPr>
      <w:r w:rsidRPr="00A857A5">
        <w:rPr>
          <w:rStyle w:val="IntenseReference"/>
          <w:color w:val="365F91" w:themeColor="accent1" w:themeShade="BF"/>
        </w:rPr>
        <w:t>Envisioned Outcomes</w:t>
      </w:r>
    </w:p>
    <w:p w14:paraId="0B3DFB5F" w14:textId="281B13A5" w:rsidR="00161684" w:rsidRPr="00C767B9" w:rsidRDefault="00ED1E84" w:rsidP="00C767B9">
      <w:pPr>
        <w:rPr>
          <w:rFonts w:ascii="Calibri" w:hAnsi="Calibri"/>
          <w:iCs/>
        </w:rPr>
      </w:pPr>
      <w:r w:rsidRPr="00C767B9">
        <w:rPr>
          <w:rFonts w:ascii="Calibri" w:hAnsi="Calibri"/>
        </w:rPr>
        <w:t xml:space="preserve">This study will </w:t>
      </w:r>
      <w:r w:rsidR="0040570F" w:rsidRPr="00C767B9">
        <w:rPr>
          <w:rFonts w:ascii="Calibri" w:hAnsi="Calibri"/>
        </w:rPr>
        <w:t>demonstrate the potential of the Universal App program to su</w:t>
      </w:r>
      <w:r w:rsidR="0027133D" w:rsidRPr="00A857A5">
        <w:rPr>
          <w:rFonts w:ascii="Calibri" w:hAnsi="Calibri"/>
        </w:rPr>
        <w:t>pport national s</w:t>
      </w:r>
      <w:r w:rsidR="0040570F" w:rsidRPr="00C767B9">
        <w:rPr>
          <w:rFonts w:ascii="Calibri" w:hAnsi="Calibri"/>
        </w:rPr>
        <w:t>ociety First Aid programs</w:t>
      </w:r>
      <w:r w:rsidR="009105D4" w:rsidRPr="00C767B9">
        <w:rPr>
          <w:rFonts w:ascii="Calibri" w:hAnsi="Calibri"/>
        </w:rPr>
        <w:t>, and generate a better</w:t>
      </w:r>
      <w:r w:rsidR="0040570F" w:rsidRPr="00C767B9">
        <w:rPr>
          <w:rFonts w:ascii="Calibri" w:hAnsi="Calibri"/>
        </w:rPr>
        <w:t xml:space="preserve"> understanding of the relevant components </w:t>
      </w:r>
      <w:r w:rsidR="009105D4" w:rsidRPr="00C767B9">
        <w:rPr>
          <w:rFonts w:ascii="Calibri" w:hAnsi="Calibri"/>
        </w:rPr>
        <w:t xml:space="preserve">of First Aid app roll outs </w:t>
      </w:r>
      <w:r w:rsidR="0040570F" w:rsidRPr="00C767B9">
        <w:rPr>
          <w:rFonts w:ascii="Calibri" w:hAnsi="Calibri"/>
        </w:rPr>
        <w:t xml:space="preserve">in different countries, highlighting commonalities as well as country specific parameters. </w:t>
      </w:r>
      <w:r w:rsidR="007E5931" w:rsidRPr="00C767B9">
        <w:rPr>
          <w:rFonts w:ascii="Calibri" w:hAnsi="Calibri"/>
        </w:rPr>
        <w:t>As part of the research findings, recommendations on how the generated knowledge can contribute to further strengthen the Universal App program as it relates to the First Aid app</w:t>
      </w:r>
      <w:r w:rsidR="00F55D25" w:rsidRPr="00C767B9">
        <w:rPr>
          <w:rFonts w:ascii="Calibri" w:hAnsi="Calibri"/>
        </w:rPr>
        <w:t xml:space="preserve"> will be developed</w:t>
      </w:r>
      <w:r w:rsidRPr="00C767B9">
        <w:rPr>
          <w:rFonts w:ascii="Calibri" w:hAnsi="Calibri"/>
        </w:rPr>
        <w:t xml:space="preserve">. The findings of the study will be presented in a final report that highlights implications for the enhancement of the user experience and the program overall. </w:t>
      </w:r>
      <w:r w:rsidR="006C601F" w:rsidRPr="00C767B9">
        <w:rPr>
          <w:rFonts w:ascii="Calibri" w:hAnsi="Calibri"/>
        </w:rPr>
        <w:t>It is also envisioned that communiques will be developed to circulate among the broader stakeholder group that give short, concise overviews of the study’s findings.</w:t>
      </w:r>
      <w:r w:rsidR="009105D4" w:rsidRPr="00C767B9">
        <w:rPr>
          <w:rFonts w:ascii="Calibri" w:hAnsi="Calibri"/>
        </w:rPr>
        <w:t xml:space="preserve"> Areas for further research and need for additional knowledge should be highligh</w:t>
      </w:r>
      <w:r w:rsidR="00A8788C">
        <w:rPr>
          <w:rFonts w:ascii="Calibri" w:hAnsi="Calibri"/>
        </w:rPr>
        <w:t xml:space="preserve">ted as part of the final report. </w:t>
      </w:r>
      <w:r w:rsidR="009105D4" w:rsidRPr="00C767B9">
        <w:rPr>
          <w:rFonts w:ascii="Calibri" w:hAnsi="Calibri"/>
        </w:rPr>
        <w:t xml:space="preserve"> </w:t>
      </w:r>
      <w:r w:rsidR="00D030A3" w:rsidRPr="00C767B9">
        <w:rPr>
          <w:rFonts w:ascii="Calibri" w:hAnsi="Calibri"/>
        </w:rPr>
        <w:t>The study will</w:t>
      </w:r>
      <w:r w:rsidR="006C601F" w:rsidRPr="00C767B9">
        <w:rPr>
          <w:rFonts w:ascii="Calibri" w:hAnsi="Calibri"/>
        </w:rPr>
        <w:t xml:space="preserve"> </w:t>
      </w:r>
      <w:r w:rsidR="00D030A3" w:rsidRPr="00C767B9">
        <w:rPr>
          <w:rFonts w:ascii="Calibri" w:hAnsi="Calibri"/>
        </w:rPr>
        <w:t xml:space="preserve">contribute to the body of knowledge around how apps can be used for humanitarian work in general and with special focus on disaster preparedness.  </w:t>
      </w:r>
    </w:p>
    <w:p w14:paraId="5BF9BF2B" w14:textId="02A4C668" w:rsidR="00371747" w:rsidRPr="00A857A5" w:rsidRDefault="00C428B1" w:rsidP="00371747">
      <w:pPr>
        <w:pStyle w:val="Normal1"/>
        <w:spacing w:after="0" w:line="240" w:lineRule="auto"/>
        <w:rPr>
          <w:rStyle w:val="IntenseReference"/>
          <w:color w:val="365F91" w:themeColor="accent1" w:themeShade="BF"/>
        </w:rPr>
      </w:pPr>
      <w:r>
        <w:rPr>
          <w:rStyle w:val="IntenseReference"/>
          <w:color w:val="365F91" w:themeColor="accent1" w:themeShade="BF"/>
        </w:rPr>
        <w:t xml:space="preserve">Project </w:t>
      </w:r>
      <w:r w:rsidR="00371747" w:rsidRPr="00A857A5">
        <w:rPr>
          <w:rStyle w:val="IntenseReference"/>
          <w:color w:val="365F91" w:themeColor="accent1" w:themeShade="BF"/>
        </w:rPr>
        <w:t>Timeline</w:t>
      </w:r>
    </w:p>
    <w:p w14:paraId="1727C577" w14:textId="1F35BC1A" w:rsidR="00BA0034" w:rsidRPr="00A857A5" w:rsidRDefault="00E9544B" w:rsidP="0050761D">
      <w:pPr>
        <w:pStyle w:val="Normal1"/>
        <w:spacing w:after="0" w:line="240" w:lineRule="auto"/>
      </w:pPr>
      <w:r w:rsidRPr="00C767B9">
        <w:t>The</w:t>
      </w:r>
      <w:r w:rsidR="00F9090F" w:rsidRPr="00C767B9">
        <w:t xml:space="preserve"> first phase of the </w:t>
      </w:r>
      <w:r w:rsidRPr="00C767B9">
        <w:t xml:space="preserve">research will start in </w:t>
      </w:r>
      <w:r w:rsidR="00986F74">
        <w:t>mid-</w:t>
      </w:r>
      <w:r w:rsidRPr="00C767B9">
        <w:t xml:space="preserve">2015 </w:t>
      </w:r>
      <w:r w:rsidR="00F9090F" w:rsidRPr="00C767B9">
        <w:t xml:space="preserve">and </w:t>
      </w:r>
      <w:r w:rsidR="00986F74">
        <w:t>should be concluded</w:t>
      </w:r>
      <w:r w:rsidR="00F9090F" w:rsidRPr="00C767B9">
        <w:t xml:space="preserve"> </w:t>
      </w:r>
      <w:r w:rsidR="00986F74">
        <w:t xml:space="preserve">in fall 2015. </w:t>
      </w:r>
      <w:r w:rsidR="00C428B1">
        <w:t xml:space="preserve">The start and duration of the second phase is contingent upon the progress and scope of the proposed research. </w:t>
      </w:r>
    </w:p>
    <w:p w14:paraId="6BCF2ED5" w14:textId="77777777" w:rsidR="00BA0034" w:rsidRPr="00A857A5" w:rsidRDefault="00BA0034">
      <w:pPr>
        <w:pStyle w:val="Normal1"/>
        <w:spacing w:after="0" w:line="240" w:lineRule="auto"/>
      </w:pPr>
    </w:p>
    <w:p w14:paraId="0644A1F6" w14:textId="77777777" w:rsidR="00BA0034" w:rsidRPr="00A857A5" w:rsidRDefault="008033E7">
      <w:pPr>
        <w:pStyle w:val="Normal1"/>
        <w:spacing w:after="0" w:line="240" w:lineRule="auto"/>
        <w:rPr>
          <w:rStyle w:val="IntenseReference"/>
          <w:color w:val="365F91" w:themeColor="accent1" w:themeShade="BF"/>
        </w:rPr>
      </w:pPr>
      <w:r w:rsidRPr="00A857A5">
        <w:rPr>
          <w:rStyle w:val="IntenseReference"/>
          <w:color w:val="365F91" w:themeColor="accent1" w:themeShade="BF"/>
        </w:rPr>
        <w:t>Possible constraints and other considerations</w:t>
      </w:r>
    </w:p>
    <w:p w14:paraId="28D366B8" w14:textId="1F058D84" w:rsidR="004D2BFF" w:rsidRDefault="008033E7" w:rsidP="00C767B9">
      <w:pPr>
        <w:pStyle w:val="Normal1"/>
        <w:spacing w:after="0" w:line="240" w:lineRule="auto"/>
      </w:pPr>
      <w:r w:rsidRPr="00C767B9">
        <w:t>National societies</w:t>
      </w:r>
      <w:r w:rsidR="0027133D">
        <w:t xml:space="preserve"> have the ownership of their app and</w:t>
      </w:r>
      <w:r w:rsidRPr="00C767B9">
        <w:t xml:space="preserve"> will need to agree to any </w:t>
      </w:r>
      <w:r w:rsidR="00436462">
        <w:t xml:space="preserve">research conducted on the app in their country or </w:t>
      </w:r>
      <w:r w:rsidRPr="00C767B9">
        <w:t>surveys being conducted via the</w:t>
      </w:r>
      <w:r w:rsidR="00436462">
        <w:t>ir</w:t>
      </w:r>
      <w:r w:rsidRPr="00C767B9">
        <w:t xml:space="preserve"> apps</w:t>
      </w:r>
      <w:r w:rsidR="00436462">
        <w:t>.</w:t>
      </w:r>
      <w:r w:rsidRPr="00C767B9">
        <w:t xml:space="preserve"> It</w:t>
      </w:r>
      <w:r w:rsidR="0027133D">
        <w:t xml:space="preserve"> is </w:t>
      </w:r>
      <w:r w:rsidRPr="00C767B9">
        <w:t xml:space="preserve">possible that some but not all national societies will agree to conduct research using their apps and so determining a target set of societies to work with is </w:t>
      </w:r>
      <w:r w:rsidR="00436462">
        <w:t xml:space="preserve">important. </w:t>
      </w:r>
      <w:r w:rsidRPr="00C767B9">
        <w:t xml:space="preserve"> </w:t>
      </w:r>
      <w:r w:rsidR="00991518" w:rsidRPr="00A857A5">
        <w:t xml:space="preserve"> </w:t>
      </w:r>
    </w:p>
    <w:p w14:paraId="250C7A1A" w14:textId="77777777" w:rsidR="004702C3" w:rsidRDefault="004702C3" w:rsidP="00C767B9">
      <w:pPr>
        <w:pStyle w:val="Normal1"/>
        <w:spacing w:after="0" w:line="240" w:lineRule="auto"/>
      </w:pPr>
    </w:p>
    <w:p w14:paraId="6AB4F389" w14:textId="77777777" w:rsidR="004702C3" w:rsidRDefault="004702C3" w:rsidP="00C767B9">
      <w:pPr>
        <w:pStyle w:val="Normal1"/>
        <w:spacing w:after="0" w:line="240" w:lineRule="auto"/>
      </w:pPr>
    </w:p>
    <w:p w14:paraId="3AEFC289" w14:textId="77777777" w:rsidR="004702C3" w:rsidRDefault="004702C3" w:rsidP="00C767B9">
      <w:pPr>
        <w:pStyle w:val="Normal1"/>
        <w:spacing w:after="0" w:line="240" w:lineRule="auto"/>
      </w:pPr>
    </w:p>
    <w:p w14:paraId="1B06CD99" w14:textId="77777777" w:rsidR="004702C3" w:rsidRDefault="004702C3" w:rsidP="00C767B9">
      <w:pPr>
        <w:pStyle w:val="Normal1"/>
        <w:spacing w:after="0" w:line="240" w:lineRule="auto"/>
      </w:pPr>
    </w:p>
    <w:p w14:paraId="6F0A3986" w14:textId="77777777" w:rsidR="004702C3" w:rsidRDefault="004702C3" w:rsidP="00C767B9">
      <w:pPr>
        <w:pStyle w:val="Normal1"/>
        <w:spacing w:after="0" w:line="240" w:lineRule="auto"/>
      </w:pPr>
    </w:p>
    <w:p w14:paraId="764DCCCD" w14:textId="77777777" w:rsidR="004702C3" w:rsidRDefault="004702C3" w:rsidP="00C767B9">
      <w:pPr>
        <w:pStyle w:val="Normal1"/>
        <w:spacing w:after="0" w:line="240" w:lineRule="auto"/>
      </w:pPr>
    </w:p>
    <w:p w14:paraId="21B6CFE2" w14:textId="77777777" w:rsidR="004702C3" w:rsidRDefault="004702C3" w:rsidP="00C767B9">
      <w:pPr>
        <w:pStyle w:val="Normal1"/>
        <w:spacing w:after="0" w:line="240" w:lineRule="auto"/>
      </w:pPr>
    </w:p>
    <w:p w14:paraId="7D51CADE" w14:textId="77777777" w:rsidR="004702C3" w:rsidRDefault="004702C3" w:rsidP="00C767B9">
      <w:pPr>
        <w:pStyle w:val="Normal1"/>
        <w:spacing w:after="0" w:line="240" w:lineRule="auto"/>
      </w:pPr>
    </w:p>
    <w:p w14:paraId="45E0A893" w14:textId="77777777" w:rsidR="004702C3" w:rsidRDefault="004702C3" w:rsidP="00C767B9">
      <w:pPr>
        <w:pStyle w:val="Normal1"/>
        <w:spacing w:after="0" w:line="240" w:lineRule="auto"/>
      </w:pPr>
    </w:p>
    <w:p w14:paraId="56AFE80B" w14:textId="77777777" w:rsidR="004702C3" w:rsidRPr="00A857A5" w:rsidRDefault="004702C3" w:rsidP="00C767B9">
      <w:pPr>
        <w:pStyle w:val="Normal1"/>
        <w:spacing w:after="0" w:line="240" w:lineRule="auto"/>
      </w:pPr>
    </w:p>
    <w:p w14:paraId="34DB4337" w14:textId="7441E0C6" w:rsidR="00426635" w:rsidRDefault="00426635" w:rsidP="00861D4F">
      <w:pPr>
        <w:pStyle w:val="Normal1"/>
        <w:spacing w:after="0" w:line="240" w:lineRule="auto"/>
      </w:pPr>
      <w:r w:rsidRPr="00A857A5">
        <w:t xml:space="preserve"> </w:t>
      </w:r>
    </w:p>
    <w:p w14:paraId="48B7C13A" w14:textId="77777777" w:rsidR="004702C3" w:rsidRPr="004702C3" w:rsidRDefault="004702C3" w:rsidP="004702C3">
      <w:pPr>
        <w:spacing w:after="0"/>
        <w:rPr>
          <w:rStyle w:val="IntenseReference"/>
        </w:rPr>
      </w:pPr>
      <w:r w:rsidRPr="004702C3">
        <w:rPr>
          <w:rStyle w:val="IntenseReference"/>
        </w:rPr>
        <w:lastRenderedPageBreak/>
        <w:t>Selection process</w:t>
      </w:r>
    </w:p>
    <w:p w14:paraId="4C7CA656" w14:textId="29C8A08C" w:rsidR="004702C3" w:rsidRDefault="004702C3" w:rsidP="004702C3">
      <w:r>
        <w:t xml:space="preserve">The selection procedure of implementing partner(s) will take place in two phases. In a first phase, all interested parties are asked to submit a concept note using the provided template by no later than June 1, 2015. The concept note will outline the overall approach, planned methodology and expected results. As part of the concept note interested parties </w:t>
      </w:r>
      <w:r w:rsidR="00C428B1">
        <w:t>are asked to</w:t>
      </w:r>
      <w:r>
        <w:t xml:space="preserve"> </w:t>
      </w:r>
      <w:r w:rsidR="00136026">
        <w:t xml:space="preserve">include an estimated timeline and </w:t>
      </w:r>
      <w:r>
        <w:t xml:space="preserve">provide high level budget </w:t>
      </w:r>
      <w:r w:rsidR="00C428B1">
        <w:t>es</w:t>
      </w:r>
      <w:r w:rsidR="00136026">
        <w:t xml:space="preserve">timates by activity areas. </w:t>
      </w:r>
    </w:p>
    <w:p w14:paraId="65060A08" w14:textId="1B325803" w:rsidR="004702C3" w:rsidRDefault="00136026" w:rsidP="004702C3">
      <w:pPr>
        <w:spacing w:after="0"/>
      </w:pPr>
      <w:r>
        <w:t xml:space="preserve">The reason for the request for concept notes </w:t>
      </w:r>
      <w:r w:rsidR="004702C3">
        <w:t>are two-fold:</w:t>
      </w:r>
    </w:p>
    <w:p w14:paraId="33BBB81D" w14:textId="77777777" w:rsidR="004702C3" w:rsidRDefault="004702C3" w:rsidP="004702C3">
      <w:pPr>
        <w:pStyle w:val="ListParagraph"/>
        <w:numPr>
          <w:ilvl w:val="0"/>
          <w:numId w:val="6"/>
        </w:numPr>
      </w:pPr>
      <w:r>
        <w:t>It will allow interested parties to put forward their ideas for designing and implementing the work without the heavy administrative burden of submitting a full proposal.</w:t>
      </w:r>
    </w:p>
    <w:p w14:paraId="4392F6E5" w14:textId="77777777" w:rsidR="004702C3" w:rsidRDefault="004702C3" w:rsidP="004702C3">
      <w:pPr>
        <w:pStyle w:val="ListParagraph"/>
        <w:numPr>
          <w:ilvl w:val="0"/>
          <w:numId w:val="6"/>
        </w:numPr>
      </w:pPr>
      <w:r>
        <w:t>It will enable the GDPC to respond to the proposed approaches at an early stage of project development.</w:t>
      </w:r>
    </w:p>
    <w:p w14:paraId="7816782B" w14:textId="77777777" w:rsidR="004702C3" w:rsidRDefault="004702C3" w:rsidP="004702C3">
      <w:r>
        <w:t xml:space="preserve">The submitted concept notes will be reviewed in a first instance by a selection committee. The shortlisted institutions will then be invited to submit a full proposal including a detailed </w:t>
      </w:r>
      <w:proofErr w:type="spellStart"/>
      <w:r>
        <w:t>workplan</w:t>
      </w:r>
      <w:proofErr w:type="spellEnd"/>
      <w:r>
        <w:t xml:space="preserve"> and budget.  A final selection will be made out of the shortlisted institutions. </w:t>
      </w:r>
    </w:p>
    <w:p w14:paraId="110D06AE" w14:textId="77777777" w:rsidR="004702C3" w:rsidRDefault="004702C3" w:rsidP="004702C3">
      <w:pPr>
        <w:spacing w:after="0"/>
        <w:rPr>
          <w:b/>
        </w:rPr>
      </w:pPr>
      <w:r w:rsidRPr="008F2EEC">
        <w:rPr>
          <w:b/>
        </w:rPr>
        <w:t>Timeline</w:t>
      </w:r>
    </w:p>
    <w:tbl>
      <w:tblPr>
        <w:tblStyle w:val="TableGrid"/>
        <w:tblW w:w="0" w:type="auto"/>
        <w:tblLook w:val="04A0" w:firstRow="1" w:lastRow="0" w:firstColumn="1" w:lastColumn="0" w:noHBand="0" w:noVBand="1"/>
      </w:tblPr>
      <w:tblGrid>
        <w:gridCol w:w="4675"/>
        <w:gridCol w:w="4675"/>
      </w:tblGrid>
      <w:tr w:rsidR="00C428B1" w14:paraId="29BCF559" w14:textId="77777777" w:rsidTr="00C428B1">
        <w:tc>
          <w:tcPr>
            <w:tcW w:w="4675" w:type="dxa"/>
          </w:tcPr>
          <w:p w14:paraId="19AC2463" w14:textId="6215A24D" w:rsidR="00C428B1" w:rsidRPr="00C428B1" w:rsidRDefault="00C428B1" w:rsidP="004702C3">
            <w:pPr>
              <w:contextualSpacing/>
              <w:rPr>
                <w:b/>
                <w:color w:val="FF0000"/>
              </w:rPr>
            </w:pPr>
            <w:r w:rsidRPr="00C428B1">
              <w:rPr>
                <w:b/>
                <w:color w:val="FF0000"/>
              </w:rPr>
              <w:t>Deadline for submission of concept notes</w:t>
            </w:r>
          </w:p>
        </w:tc>
        <w:tc>
          <w:tcPr>
            <w:tcW w:w="4675" w:type="dxa"/>
          </w:tcPr>
          <w:p w14:paraId="7BFCBBC9" w14:textId="3059ED6A" w:rsidR="00C428B1" w:rsidRPr="00C428B1" w:rsidRDefault="003938FF" w:rsidP="004702C3">
            <w:pPr>
              <w:rPr>
                <w:b/>
                <w:color w:val="FF0000"/>
              </w:rPr>
            </w:pPr>
            <w:r>
              <w:rPr>
                <w:b/>
                <w:color w:val="FF0000"/>
              </w:rPr>
              <w:t>June 24 (extended)</w:t>
            </w:r>
          </w:p>
        </w:tc>
      </w:tr>
      <w:tr w:rsidR="00C428B1" w14:paraId="66447149" w14:textId="77777777" w:rsidTr="00C428B1">
        <w:tc>
          <w:tcPr>
            <w:tcW w:w="4675" w:type="dxa"/>
          </w:tcPr>
          <w:p w14:paraId="511D1D64" w14:textId="4F6593A4" w:rsidR="00C428B1" w:rsidRDefault="00C428B1" w:rsidP="004702C3">
            <w:pPr>
              <w:rPr>
                <w:b/>
              </w:rPr>
            </w:pPr>
            <w:r>
              <w:t>Shortlisted institutions will be invited to submit full proposal</w:t>
            </w:r>
          </w:p>
        </w:tc>
        <w:tc>
          <w:tcPr>
            <w:tcW w:w="4675" w:type="dxa"/>
          </w:tcPr>
          <w:p w14:paraId="64FD58CC" w14:textId="7AF5D1B5" w:rsidR="00C428B1" w:rsidRDefault="003938FF" w:rsidP="004702C3">
            <w:pPr>
              <w:rPr>
                <w:b/>
              </w:rPr>
            </w:pPr>
            <w:r>
              <w:t>End of June</w:t>
            </w:r>
            <w:bookmarkStart w:id="1" w:name="_GoBack"/>
            <w:bookmarkEnd w:id="1"/>
          </w:p>
        </w:tc>
      </w:tr>
      <w:tr w:rsidR="00C428B1" w14:paraId="53F1CB70" w14:textId="77777777" w:rsidTr="00C428B1">
        <w:tc>
          <w:tcPr>
            <w:tcW w:w="4675" w:type="dxa"/>
          </w:tcPr>
          <w:p w14:paraId="6ABADBED" w14:textId="4F68FDE7" w:rsidR="00C428B1" w:rsidRDefault="00C428B1" w:rsidP="004702C3">
            <w:pPr>
              <w:rPr>
                <w:b/>
              </w:rPr>
            </w:pPr>
            <w:r>
              <w:t>Deadline for submission of full proposals (only shortlisted institutions)</w:t>
            </w:r>
          </w:p>
        </w:tc>
        <w:tc>
          <w:tcPr>
            <w:tcW w:w="4675" w:type="dxa"/>
          </w:tcPr>
          <w:p w14:paraId="1D940E35" w14:textId="338D480E" w:rsidR="00C428B1" w:rsidRPr="00C428B1" w:rsidRDefault="003938FF" w:rsidP="00C428B1">
            <w:pPr>
              <w:contextualSpacing/>
            </w:pPr>
            <w:r>
              <w:t xml:space="preserve">Mid – July </w:t>
            </w:r>
          </w:p>
        </w:tc>
      </w:tr>
      <w:tr w:rsidR="00C428B1" w14:paraId="5F62D678" w14:textId="77777777" w:rsidTr="00C428B1">
        <w:tc>
          <w:tcPr>
            <w:tcW w:w="4675" w:type="dxa"/>
          </w:tcPr>
          <w:p w14:paraId="7E166CC3" w14:textId="7D761C7A" w:rsidR="00C428B1" w:rsidRDefault="00C428B1" w:rsidP="004702C3">
            <w:pPr>
              <w:rPr>
                <w:b/>
              </w:rPr>
            </w:pPr>
            <w:r>
              <w:t>Final selection is being announced</w:t>
            </w:r>
          </w:p>
        </w:tc>
        <w:tc>
          <w:tcPr>
            <w:tcW w:w="4675" w:type="dxa"/>
          </w:tcPr>
          <w:p w14:paraId="3D577651" w14:textId="261039BF" w:rsidR="00C428B1" w:rsidRPr="00C428B1" w:rsidRDefault="003938FF" w:rsidP="00C428B1">
            <w:r>
              <w:t xml:space="preserve">End of July </w:t>
            </w:r>
          </w:p>
        </w:tc>
      </w:tr>
    </w:tbl>
    <w:p w14:paraId="456A1950" w14:textId="77777777" w:rsidR="00C428B1" w:rsidRPr="008F2EEC" w:rsidRDefault="00C428B1" w:rsidP="004702C3">
      <w:pPr>
        <w:spacing w:after="0"/>
        <w:rPr>
          <w:b/>
        </w:rPr>
      </w:pPr>
    </w:p>
    <w:p w14:paraId="43B22A45" w14:textId="77777777" w:rsidR="004702C3" w:rsidRDefault="004702C3" w:rsidP="004702C3">
      <w:r>
        <w:t xml:space="preserve">Please send complete concept notes electronically to </w:t>
      </w:r>
      <w:hyperlink r:id="rId7" w:history="1">
        <w:r w:rsidRPr="005438AC">
          <w:rPr>
            <w:rStyle w:val="Hyperlink"/>
          </w:rPr>
          <w:t>gdpc@redcross.org</w:t>
        </w:r>
      </w:hyperlink>
      <w:r>
        <w:t xml:space="preserve"> specifying ‘Comparative App Review, concept note [Institution]’ in the subject line. </w:t>
      </w:r>
    </w:p>
    <w:p w14:paraId="4BBDBAE5" w14:textId="77777777" w:rsidR="004702C3" w:rsidRPr="00C767B9" w:rsidRDefault="004702C3" w:rsidP="00861D4F">
      <w:pPr>
        <w:pStyle w:val="Normal1"/>
        <w:spacing w:after="0" w:line="240" w:lineRule="auto"/>
      </w:pPr>
    </w:p>
    <w:sectPr w:rsidR="004702C3" w:rsidRPr="00C767B9" w:rsidSect="0050761D">
      <w:headerReference w:type="default" r:id="rId8"/>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441EE" w14:textId="77777777" w:rsidR="00845F3A" w:rsidRDefault="00845F3A" w:rsidP="0050761D">
      <w:pPr>
        <w:spacing w:after="0" w:line="240" w:lineRule="auto"/>
      </w:pPr>
      <w:r>
        <w:separator/>
      </w:r>
    </w:p>
  </w:endnote>
  <w:endnote w:type="continuationSeparator" w:id="0">
    <w:p w14:paraId="6C2521A3" w14:textId="77777777" w:rsidR="00845F3A" w:rsidRDefault="00845F3A" w:rsidP="0050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5E5D" w14:textId="77777777" w:rsidR="00845F3A" w:rsidRDefault="00845F3A" w:rsidP="0050761D">
      <w:pPr>
        <w:spacing w:after="0" w:line="240" w:lineRule="auto"/>
      </w:pPr>
      <w:r>
        <w:separator/>
      </w:r>
    </w:p>
  </w:footnote>
  <w:footnote w:type="continuationSeparator" w:id="0">
    <w:p w14:paraId="4EF1F6CB" w14:textId="77777777" w:rsidR="00845F3A" w:rsidRDefault="00845F3A" w:rsidP="0050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06DC" w14:textId="77777777" w:rsidR="004D2BFF" w:rsidRPr="0050761D" w:rsidRDefault="004D2BFF" w:rsidP="0050761D">
    <w:pPr>
      <w:pStyle w:val="Normal1"/>
      <w:spacing w:after="0" w:line="240" w:lineRule="auto"/>
      <w:jc w:val="right"/>
      <w:rPr>
        <w:rFonts w:asciiTheme="majorHAnsi" w:hAnsiTheme="majorHAnsi"/>
      </w:rPr>
    </w:pPr>
    <w:r w:rsidRPr="0050761D">
      <w:rPr>
        <w:rFonts w:asciiTheme="majorHAnsi" w:hAnsiTheme="majorHAnsi"/>
        <w:b/>
        <w:noProof/>
      </w:rPr>
      <w:drawing>
        <wp:anchor distT="0" distB="0" distL="114300" distR="114300" simplePos="0" relativeHeight="251659264" behindDoc="1" locked="0" layoutInCell="1" allowOverlap="1" wp14:anchorId="36880BCC" wp14:editId="1C397331">
          <wp:simplePos x="0" y="0"/>
          <wp:positionH relativeFrom="column">
            <wp:posOffset>-323850</wp:posOffset>
          </wp:positionH>
          <wp:positionV relativeFrom="paragraph">
            <wp:posOffset>-133350</wp:posOffset>
          </wp:positionV>
          <wp:extent cx="2459355" cy="627380"/>
          <wp:effectExtent l="19050" t="0" r="0" b="0"/>
          <wp:wrapTight wrapText="bothSides">
            <wp:wrapPolygon edited="0">
              <wp:start x="-167" y="0"/>
              <wp:lineTo x="-167" y="20988"/>
              <wp:lineTo x="21583" y="20988"/>
              <wp:lineTo x="21583" y="0"/>
              <wp:lineTo x="-167" y="0"/>
            </wp:wrapPolygon>
          </wp:wrapTight>
          <wp:docPr id="2" name="Picture 4" descr="GDPC Logo Fin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PC Logo Final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9355" cy="627380"/>
                  </a:xfrm>
                  <a:prstGeom prst="rect">
                    <a:avLst/>
                  </a:prstGeom>
                  <a:noFill/>
                </pic:spPr>
              </pic:pic>
            </a:graphicData>
          </a:graphic>
        </wp:anchor>
      </w:drawing>
    </w:r>
    <w:r w:rsidRPr="0050761D">
      <w:rPr>
        <w:rFonts w:asciiTheme="majorHAnsi" w:hAnsiTheme="majorHAnsi"/>
        <w:b/>
      </w:rPr>
      <w:t>Universal App Program</w:t>
    </w:r>
  </w:p>
  <w:p w14:paraId="0A9C0269" w14:textId="21344743" w:rsidR="004D2BFF" w:rsidRPr="0050761D" w:rsidRDefault="00986F74" w:rsidP="0050761D">
    <w:pPr>
      <w:pStyle w:val="Header"/>
      <w:jc w:val="right"/>
      <w:rPr>
        <w:rFonts w:asciiTheme="majorHAnsi" w:hAnsiTheme="majorHAnsi"/>
      </w:rPr>
    </w:pPr>
    <w:r>
      <w:rPr>
        <w:rFonts w:asciiTheme="majorHAnsi" w:hAnsiTheme="majorHAnsi"/>
      </w:rPr>
      <w:t xml:space="preserve">May </w:t>
    </w:r>
    <w:r w:rsidR="00C767B9">
      <w:rPr>
        <w:rFonts w:asciiTheme="majorHAnsi" w:hAnsiTheme="majorHAnsi"/>
      </w:rPr>
      <w:t>2015</w:t>
    </w:r>
  </w:p>
  <w:p w14:paraId="1E1526B3" w14:textId="77777777" w:rsidR="004D2BFF" w:rsidRDefault="004D2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7EE8"/>
    <w:multiLevelType w:val="hybridMultilevel"/>
    <w:tmpl w:val="B966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A7424"/>
    <w:multiLevelType w:val="hybridMultilevel"/>
    <w:tmpl w:val="C6067040"/>
    <w:lvl w:ilvl="0" w:tplc="47A600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D4829"/>
    <w:multiLevelType w:val="hybridMultilevel"/>
    <w:tmpl w:val="8ABE3122"/>
    <w:lvl w:ilvl="0" w:tplc="079C4ED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C1E52"/>
    <w:multiLevelType w:val="hybridMultilevel"/>
    <w:tmpl w:val="DE92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21055"/>
    <w:multiLevelType w:val="hybridMultilevel"/>
    <w:tmpl w:val="77C2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66D1E"/>
    <w:multiLevelType w:val="hybridMultilevel"/>
    <w:tmpl w:val="692055E8"/>
    <w:lvl w:ilvl="0" w:tplc="47A6004C">
      <w:numFmt w:val="bullet"/>
      <w:lvlText w:val="-"/>
      <w:lvlJc w:val="left"/>
      <w:pPr>
        <w:ind w:left="724" w:hanging="360"/>
      </w:pPr>
      <w:rPr>
        <w:rFonts w:ascii="Calibri" w:eastAsiaTheme="minorEastAsia" w:hAnsi="Calibri" w:cstheme="minorBidi"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34"/>
    <w:rsid w:val="00003959"/>
    <w:rsid w:val="000136AD"/>
    <w:rsid w:val="00015ED3"/>
    <w:rsid w:val="00022183"/>
    <w:rsid w:val="0002309E"/>
    <w:rsid w:val="0002343C"/>
    <w:rsid w:val="000745DA"/>
    <w:rsid w:val="000D7B02"/>
    <w:rsid w:val="00136026"/>
    <w:rsid w:val="00161684"/>
    <w:rsid w:val="00194BFC"/>
    <w:rsid w:val="00201132"/>
    <w:rsid w:val="0027133D"/>
    <w:rsid w:val="002F3711"/>
    <w:rsid w:val="00311DCF"/>
    <w:rsid w:val="00363D2E"/>
    <w:rsid w:val="00371747"/>
    <w:rsid w:val="003938FF"/>
    <w:rsid w:val="003B60DF"/>
    <w:rsid w:val="003C00BD"/>
    <w:rsid w:val="003D1106"/>
    <w:rsid w:val="003E03A0"/>
    <w:rsid w:val="0040570F"/>
    <w:rsid w:val="00426635"/>
    <w:rsid w:val="004321E9"/>
    <w:rsid w:val="004342F6"/>
    <w:rsid w:val="00436462"/>
    <w:rsid w:val="00441A69"/>
    <w:rsid w:val="0044400F"/>
    <w:rsid w:val="0046085F"/>
    <w:rsid w:val="004702C3"/>
    <w:rsid w:val="004D2BFF"/>
    <w:rsid w:val="004F1170"/>
    <w:rsid w:val="004F3D1F"/>
    <w:rsid w:val="0050761D"/>
    <w:rsid w:val="00581270"/>
    <w:rsid w:val="00601998"/>
    <w:rsid w:val="006220B2"/>
    <w:rsid w:val="0064013D"/>
    <w:rsid w:val="00680FCB"/>
    <w:rsid w:val="006A2CB4"/>
    <w:rsid w:val="006B27D2"/>
    <w:rsid w:val="006C601F"/>
    <w:rsid w:val="006E7C6B"/>
    <w:rsid w:val="00766C18"/>
    <w:rsid w:val="007B73CD"/>
    <w:rsid w:val="007C294E"/>
    <w:rsid w:val="007C6405"/>
    <w:rsid w:val="007E5931"/>
    <w:rsid w:val="00801EDC"/>
    <w:rsid w:val="008033E7"/>
    <w:rsid w:val="00845F3A"/>
    <w:rsid w:val="00861D4F"/>
    <w:rsid w:val="008E72CB"/>
    <w:rsid w:val="009105D4"/>
    <w:rsid w:val="00932C7B"/>
    <w:rsid w:val="00986F74"/>
    <w:rsid w:val="00991518"/>
    <w:rsid w:val="00A05690"/>
    <w:rsid w:val="00A2002A"/>
    <w:rsid w:val="00A21E2C"/>
    <w:rsid w:val="00A65A86"/>
    <w:rsid w:val="00A857A5"/>
    <w:rsid w:val="00A8788C"/>
    <w:rsid w:val="00AA6715"/>
    <w:rsid w:val="00B11E36"/>
    <w:rsid w:val="00B1773C"/>
    <w:rsid w:val="00B502CE"/>
    <w:rsid w:val="00B732B5"/>
    <w:rsid w:val="00B87B09"/>
    <w:rsid w:val="00BA0034"/>
    <w:rsid w:val="00BA0946"/>
    <w:rsid w:val="00C13534"/>
    <w:rsid w:val="00C170A7"/>
    <w:rsid w:val="00C416F0"/>
    <w:rsid w:val="00C428B1"/>
    <w:rsid w:val="00C47F40"/>
    <w:rsid w:val="00C67EE5"/>
    <w:rsid w:val="00C767B9"/>
    <w:rsid w:val="00C81785"/>
    <w:rsid w:val="00C91656"/>
    <w:rsid w:val="00CB064B"/>
    <w:rsid w:val="00CD5A3B"/>
    <w:rsid w:val="00D030A3"/>
    <w:rsid w:val="00D177DA"/>
    <w:rsid w:val="00D36D02"/>
    <w:rsid w:val="00D47D01"/>
    <w:rsid w:val="00D667C7"/>
    <w:rsid w:val="00DE4AAC"/>
    <w:rsid w:val="00E76DEA"/>
    <w:rsid w:val="00E9544B"/>
    <w:rsid w:val="00ED1E84"/>
    <w:rsid w:val="00EF7F4F"/>
    <w:rsid w:val="00F55D25"/>
    <w:rsid w:val="00F9090F"/>
    <w:rsid w:val="00F979EC"/>
    <w:rsid w:val="00FB181A"/>
    <w:rsid w:val="00FF0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6D6CA4"/>
  <w15:docId w15:val="{B493C98A-5F07-45FD-B24B-E5753441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A0034"/>
    <w:pPr>
      <w:keepNext/>
      <w:keepLines/>
      <w:spacing w:before="480" w:after="120"/>
      <w:contextualSpacing/>
      <w:outlineLvl w:val="0"/>
    </w:pPr>
    <w:rPr>
      <w:b/>
      <w:sz w:val="48"/>
    </w:rPr>
  </w:style>
  <w:style w:type="paragraph" w:styleId="Heading2">
    <w:name w:val="heading 2"/>
    <w:basedOn w:val="Normal1"/>
    <w:next w:val="Normal1"/>
    <w:rsid w:val="00BA0034"/>
    <w:pPr>
      <w:keepNext/>
      <w:keepLines/>
      <w:spacing w:before="360" w:after="80"/>
      <w:contextualSpacing/>
      <w:outlineLvl w:val="1"/>
    </w:pPr>
    <w:rPr>
      <w:b/>
      <w:sz w:val="36"/>
    </w:rPr>
  </w:style>
  <w:style w:type="paragraph" w:styleId="Heading3">
    <w:name w:val="heading 3"/>
    <w:basedOn w:val="Normal1"/>
    <w:next w:val="Normal1"/>
    <w:rsid w:val="00BA0034"/>
    <w:pPr>
      <w:keepNext/>
      <w:keepLines/>
      <w:spacing w:before="280" w:after="80"/>
      <w:contextualSpacing/>
      <w:outlineLvl w:val="2"/>
    </w:pPr>
    <w:rPr>
      <w:b/>
      <w:sz w:val="28"/>
    </w:rPr>
  </w:style>
  <w:style w:type="paragraph" w:styleId="Heading4">
    <w:name w:val="heading 4"/>
    <w:basedOn w:val="Normal1"/>
    <w:next w:val="Normal1"/>
    <w:rsid w:val="00BA0034"/>
    <w:pPr>
      <w:keepNext/>
      <w:keepLines/>
      <w:spacing w:before="240" w:after="40"/>
      <w:contextualSpacing/>
      <w:outlineLvl w:val="3"/>
    </w:pPr>
    <w:rPr>
      <w:b/>
      <w:sz w:val="24"/>
    </w:rPr>
  </w:style>
  <w:style w:type="paragraph" w:styleId="Heading5">
    <w:name w:val="heading 5"/>
    <w:basedOn w:val="Normal1"/>
    <w:next w:val="Normal1"/>
    <w:rsid w:val="00BA0034"/>
    <w:pPr>
      <w:keepNext/>
      <w:keepLines/>
      <w:spacing w:before="220" w:after="40"/>
      <w:contextualSpacing/>
      <w:outlineLvl w:val="4"/>
    </w:pPr>
    <w:rPr>
      <w:b/>
    </w:rPr>
  </w:style>
  <w:style w:type="paragraph" w:styleId="Heading6">
    <w:name w:val="heading 6"/>
    <w:basedOn w:val="Normal1"/>
    <w:next w:val="Normal1"/>
    <w:rsid w:val="00BA0034"/>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A0034"/>
    <w:pPr>
      <w:widowControl w:val="0"/>
      <w:spacing w:after="160" w:line="259" w:lineRule="auto"/>
    </w:pPr>
    <w:rPr>
      <w:rFonts w:ascii="Calibri" w:eastAsia="Calibri" w:hAnsi="Calibri" w:cs="Calibri"/>
      <w:color w:val="000000"/>
    </w:rPr>
  </w:style>
  <w:style w:type="paragraph" w:styleId="Title">
    <w:name w:val="Title"/>
    <w:basedOn w:val="Normal1"/>
    <w:next w:val="Normal1"/>
    <w:rsid w:val="00BA0034"/>
    <w:pPr>
      <w:keepNext/>
      <w:keepLines/>
      <w:spacing w:before="480" w:after="120"/>
      <w:contextualSpacing/>
    </w:pPr>
    <w:rPr>
      <w:b/>
      <w:sz w:val="72"/>
    </w:rPr>
  </w:style>
  <w:style w:type="paragraph" w:styleId="Subtitle">
    <w:name w:val="Subtitle"/>
    <w:basedOn w:val="Normal1"/>
    <w:next w:val="Normal1"/>
    <w:rsid w:val="00BA0034"/>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50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1D"/>
  </w:style>
  <w:style w:type="paragraph" w:styleId="Footer">
    <w:name w:val="footer"/>
    <w:basedOn w:val="Normal"/>
    <w:link w:val="FooterChar"/>
    <w:uiPriority w:val="99"/>
    <w:unhideWhenUsed/>
    <w:rsid w:val="0050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1D"/>
  </w:style>
  <w:style w:type="paragraph" w:styleId="BalloonText">
    <w:name w:val="Balloon Text"/>
    <w:basedOn w:val="Normal"/>
    <w:link w:val="BalloonTextChar"/>
    <w:uiPriority w:val="99"/>
    <w:semiHidden/>
    <w:unhideWhenUsed/>
    <w:rsid w:val="0050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61D"/>
    <w:rPr>
      <w:rFonts w:ascii="Tahoma" w:hAnsi="Tahoma" w:cs="Tahoma"/>
      <w:sz w:val="16"/>
      <w:szCs w:val="16"/>
    </w:rPr>
  </w:style>
  <w:style w:type="character" w:styleId="IntenseReference">
    <w:name w:val="Intense Reference"/>
    <w:basedOn w:val="DefaultParagraphFont"/>
    <w:uiPriority w:val="32"/>
    <w:qFormat/>
    <w:rsid w:val="002F3711"/>
    <w:rPr>
      <w:b/>
      <w:bCs/>
      <w:smallCaps/>
      <w:color w:val="4F81BD" w:themeColor="accent1"/>
      <w:spacing w:val="5"/>
    </w:rPr>
  </w:style>
  <w:style w:type="character" w:styleId="BookTitle">
    <w:name w:val="Book Title"/>
    <w:basedOn w:val="DefaultParagraphFont"/>
    <w:uiPriority w:val="33"/>
    <w:qFormat/>
    <w:rsid w:val="00022183"/>
    <w:rPr>
      <w:b/>
      <w:bCs/>
      <w:i/>
      <w:iCs/>
      <w:spacing w:val="5"/>
    </w:rPr>
  </w:style>
  <w:style w:type="paragraph" w:styleId="NoSpacing">
    <w:name w:val="No Spacing"/>
    <w:uiPriority w:val="1"/>
    <w:qFormat/>
    <w:rsid w:val="00022183"/>
    <w:pPr>
      <w:spacing w:after="0" w:line="240" w:lineRule="auto"/>
    </w:pPr>
  </w:style>
  <w:style w:type="character" w:styleId="SubtleEmphasis">
    <w:name w:val="Subtle Emphasis"/>
    <w:basedOn w:val="DefaultParagraphFont"/>
    <w:uiPriority w:val="19"/>
    <w:qFormat/>
    <w:rsid w:val="00022183"/>
    <w:rPr>
      <w:i/>
      <w:iCs/>
      <w:color w:val="404040" w:themeColor="text1" w:themeTint="BF"/>
    </w:rPr>
  </w:style>
  <w:style w:type="paragraph" w:styleId="ListParagraph">
    <w:name w:val="List Paragraph"/>
    <w:basedOn w:val="Normal"/>
    <w:uiPriority w:val="34"/>
    <w:qFormat/>
    <w:rsid w:val="00C91656"/>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BA0946"/>
    <w:rPr>
      <w:sz w:val="16"/>
      <w:szCs w:val="16"/>
    </w:rPr>
  </w:style>
  <w:style w:type="paragraph" w:styleId="CommentText">
    <w:name w:val="annotation text"/>
    <w:basedOn w:val="Normal"/>
    <w:link w:val="CommentTextChar"/>
    <w:uiPriority w:val="99"/>
    <w:semiHidden/>
    <w:unhideWhenUsed/>
    <w:rsid w:val="00BA0946"/>
    <w:pPr>
      <w:spacing w:line="240" w:lineRule="auto"/>
    </w:pPr>
    <w:rPr>
      <w:sz w:val="20"/>
      <w:szCs w:val="20"/>
    </w:rPr>
  </w:style>
  <w:style w:type="character" w:customStyle="1" w:styleId="CommentTextChar">
    <w:name w:val="Comment Text Char"/>
    <w:basedOn w:val="DefaultParagraphFont"/>
    <w:link w:val="CommentText"/>
    <w:uiPriority w:val="99"/>
    <w:semiHidden/>
    <w:rsid w:val="00BA0946"/>
    <w:rPr>
      <w:sz w:val="20"/>
      <w:szCs w:val="20"/>
    </w:rPr>
  </w:style>
  <w:style w:type="paragraph" w:styleId="CommentSubject">
    <w:name w:val="annotation subject"/>
    <w:basedOn w:val="CommentText"/>
    <w:next w:val="CommentText"/>
    <w:link w:val="CommentSubjectChar"/>
    <w:uiPriority w:val="99"/>
    <w:semiHidden/>
    <w:unhideWhenUsed/>
    <w:rsid w:val="00BA0946"/>
    <w:rPr>
      <w:b/>
      <w:bCs/>
    </w:rPr>
  </w:style>
  <w:style w:type="character" w:customStyle="1" w:styleId="CommentSubjectChar">
    <w:name w:val="Comment Subject Char"/>
    <w:basedOn w:val="CommentTextChar"/>
    <w:link w:val="CommentSubject"/>
    <w:uiPriority w:val="99"/>
    <w:semiHidden/>
    <w:rsid w:val="00BA0946"/>
    <w:rPr>
      <w:b/>
      <w:bCs/>
      <w:sz w:val="20"/>
      <w:szCs w:val="20"/>
    </w:rPr>
  </w:style>
  <w:style w:type="character" w:styleId="Hyperlink">
    <w:name w:val="Hyperlink"/>
    <w:basedOn w:val="DefaultParagraphFont"/>
    <w:uiPriority w:val="99"/>
    <w:unhideWhenUsed/>
    <w:rsid w:val="004702C3"/>
    <w:rPr>
      <w:color w:val="0000FF" w:themeColor="hyperlink"/>
      <w:u w:val="single"/>
    </w:rPr>
  </w:style>
  <w:style w:type="table" w:styleId="TableGrid">
    <w:name w:val="Table Grid"/>
    <w:basedOn w:val="TableNormal"/>
    <w:uiPriority w:val="59"/>
    <w:rsid w:val="00C4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c@redcro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Universal App Program - proposed research topics and questions.docx</vt:lpstr>
    </vt:vector>
  </TitlesOfParts>
  <Company>American Red Cross</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App Program - proposed research topics and questions.docx</dc:title>
  <dc:creator>Metz, Karin</dc:creator>
  <cp:lastModifiedBy>Metz, Karin</cp:lastModifiedBy>
  <cp:revision>6</cp:revision>
  <dcterms:created xsi:type="dcterms:W3CDTF">2015-04-06T18:49:00Z</dcterms:created>
  <dcterms:modified xsi:type="dcterms:W3CDTF">2015-06-11T19:14:00Z</dcterms:modified>
</cp:coreProperties>
</file>