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47" w:rsidRPr="00072047" w:rsidRDefault="00072047" w:rsidP="00072047">
      <w:pPr>
        <w:pBdr>
          <w:bottom w:val="single" w:sz="4" w:space="1" w:color="000000"/>
        </w:pBdr>
        <w:spacing w:after="60" w:line="240" w:lineRule="auto"/>
        <w:jc w:val="center"/>
        <w:outlineLvl w:val="1"/>
        <w:rPr>
          <w:rFonts w:ascii="Times New Roman" w:eastAsia="Times New Roman" w:hAnsi="Times New Roman" w:cs="Times New Roman"/>
          <w:b/>
          <w:bCs/>
          <w:sz w:val="36"/>
          <w:szCs w:val="36"/>
        </w:rPr>
      </w:pPr>
      <w:r w:rsidRPr="00072047">
        <w:rPr>
          <w:rFonts w:ascii="Arial" w:eastAsia="Times New Roman" w:hAnsi="Arial" w:cs="Arial"/>
          <w:b/>
          <w:bCs/>
          <w:smallCaps/>
          <w:color w:val="0070C0"/>
          <w:sz w:val="26"/>
          <w:szCs w:val="26"/>
        </w:rPr>
        <w:t>SESSION 6 – DISASTER WASTE MANAGEMENT</w:t>
      </w:r>
    </w:p>
    <w:p w:rsidR="00072047" w:rsidRPr="00072047" w:rsidRDefault="00072047" w:rsidP="00072047">
      <w:pPr>
        <w:spacing w:after="240" w:line="240" w:lineRule="auto"/>
        <w:rPr>
          <w:rFonts w:ascii="Times New Roman" w:eastAsia="Times New Roman" w:hAnsi="Times New Roman" w:cs="Times New Roman"/>
          <w:sz w:val="24"/>
          <w:szCs w:val="24"/>
        </w:rPr>
      </w:pPr>
    </w:p>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b/>
          <w:bCs/>
          <w:color w:val="000000"/>
          <w:sz w:val="24"/>
          <w:szCs w:val="24"/>
        </w:rPr>
        <w:t>Monday, September 18, 2017</w:t>
      </w:r>
    </w:p>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color w:val="000000"/>
          <w:sz w:val="24"/>
          <w:szCs w:val="24"/>
        </w:rPr>
        <w:t>8:30 – 12:00 (with 30 min. coffee break)</w:t>
      </w:r>
    </w:p>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color w:val="000000"/>
          <w:sz w:val="24"/>
          <w:szCs w:val="24"/>
        </w:rPr>
        <w:t>Expected Time: 180 min (approx. 3 hours)</w:t>
      </w:r>
    </w:p>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color w:val="000000"/>
          <w:sz w:val="24"/>
          <w:szCs w:val="24"/>
        </w:rPr>
        <w:t>Facilitators: Tomas and Emilia</w:t>
      </w:r>
    </w:p>
    <w:p w:rsidR="00072047" w:rsidRPr="00072047" w:rsidRDefault="00072047" w:rsidP="0007204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3"/>
        <w:gridCol w:w="2856"/>
        <w:gridCol w:w="5491"/>
      </w:tblGrid>
      <w:tr w:rsidR="00072047" w:rsidRPr="00072047" w:rsidTr="00072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b/>
                <w:bCs/>
                <w:color w:val="000000"/>
                <w:sz w:val="24"/>
                <w:szCs w:val="24"/>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b/>
                <w:bCs/>
                <w:color w:val="000000"/>
                <w:sz w:val="24"/>
                <w:szCs w:val="24"/>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jc w:val="center"/>
              <w:rPr>
                <w:rFonts w:ascii="Times New Roman" w:eastAsia="Times New Roman" w:hAnsi="Times New Roman" w:cs="Times New Roman"/>
                <w:sz w:val="24"/>
                <w:szCs w:val="24"/>
              </w:rPr>
            </w:pPr>
            <w:r w:rsidRPr="00072047">
              <w:rPr>
                <w:rFonts w:ascii="Georgia" w:eastAsia="Times New Roman" w:hAnsi="Georgia" w:cs="Times New Roman"/>
                <w:b/>
                <w:bCs/>
                <w:color w:val="000000"/>
                <w:sz w:val="24"/>
                <w:szCs w:val="24"/>
              </w:rPr>
              <w:t>NOTES</w:t>
            </w: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8:30 - 8:45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Recap exercise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Questions are handed out to participants (30 questions to be developed) - they then walk around, stopping in pairs. Asks a person their question, then discuss the answers (if needed). They then switch papers and move to another person.</w:t>
            </w: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8:45 - 9:15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Introduction to disaster waste management (DWM) - presentation (Tomas)</w:t>
            </w:r>
          </w:p>
          <w:p w:rsidR="00072047" w:rsidRPr="00072047" w:rsidRDefault="00072047" w:rsidP="00072047">
            <w:pPr>
              <w:spacing w:after="0" w:line="240" w:lineRule="auto"/>
              <w:rPr>
                <w:rFonts w:ascii="Times New Roman" w:eastAsia="Times New Roman" w:hAnsi="Times New Roman" w:cs="Times New Roman"/>
                <w:sz w:val="24"/>
                <w:szCs w:val="24"/>
              </w:rPr>
            </w:pPr>
          </w:p>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Introduction to scenario (Emilia)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Presentation on DWM - why it matters, what to do about it as an environmental expert on mission. Introduction to the Disaster Waste Management Guidelines and to the key types of disaster waste (20 min)</w:t>
            </w:r>
          </w:p>
          <w:p w:rsidR="00072047" w:rsidRPr="00072047" w:rsidRDefault="00072047" w:rsidP="00072047">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Introduction to scenario (note: update scenario to fit into “Nepal” EQ scenario from previous day, add tasks for a fifth group) (10 min)</w:t>
            </w: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9:15 - 11:15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Tabletop exercise (all facilitators)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numPr>
                <w:ilvl w:val="0"/>
                <w:numId w:val="6"/>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Each group represents a different actor and receives a different task.</w:t>
            </w:r>
          </w:p>
          <w:p w:rsidR="00072047" w:rsidRPr="00072047" w:rsidRDefault="00072047" w:rsidP="00072047">
            <w:pPr>
              <w:numPr>
                <w:ilvl w:val="0"/>
                <w:numId w:val="6"/>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Each facilitator plays a different role, and is located in their respective offices (give directions)</w:t>
            </w:r>
          </w:p>
          <w:p w:rsidR="00072047" w:rsidRPr="00072047" w:rsidRDefault="00072047" w:rsidP="00072047">
            <w:pPr>
              <w:numPr>
                <w:ilvl w:val="0"/>
                <w:numId w:val="6"/>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Participants can manage their time themselves</w:t>
            </w:r>
          </w:p>
          <w:p w:rsidR="00072047" w:rsidRPr="00072047" w:rsidRDefault="00072047" w:rsidP="00072047">
            <w:pPr>
              <w:numPr>
                <w:ilvl w:val="0"/>
                <w:numId w:val="6"/>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Team Echo is tasked with compiling the information (so should early on establish contacts and communication channels with the other teams)</w:t>
            </w: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10:00 - 10:30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Coffee break is served during TTX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11:15 - 11:45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Presentation of findings by the UNDAC/UCPM environmental expert (Team Echo)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numPr>
                <w:ilvl w:val="0"/>
                <w:numId w:val="7"/>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Team Echo presents their findings to the rest of the group</w:t>
            </w:r>
          </w:p>
          <w:p w:rsidR="00072047" w:rsidRPr="00072047" w:rsidRDefault="00072047" w:rsidP="00072047">
            <w:pPr>
              <w:numPr>
                <w:ilvl w:val="0"/>
                <w:numId w:val="7"/>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Time for questions and comments on the TTX</w:t>
            </w:r>
          </w:p>
        </w:tc>
      </w:tr>
      <w:tr w:rsidR="00072047" w:rsidRPr="00072047" w:rsidTr="0007204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11:45 - 12:00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Wrap-up in plenary (Emilia)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047" w:rsidRPr="00072047" w:rsidRDefault="00072047" w:rsidP="00072047">
            <w:pPr>
              <w:numPr>
                <w:ilvl w:val="0"/>
                <w:numId w:val="8"/>
              </w:numPr>
              <w:spacing w:after="0" w:line="240" w:lineRule="auto"/>
              <w:ind w:left="375"/>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Summary ppt with the key points related to disaster waste management - focusing on coordination with other actors, and the role of the environmental generalist</w:t>
            </w:r>
          </w:p>
        </w:tc>
      </w:tr>
    </w:tbl>
    <w:p w:rsidR="00072047" w:rsidRPr="00072047" w:rsidRDefault="00072047" w:rsidP="00072047">
      <w:pPr>
        <w:spacing w:after="60" w:line="240" w:lineRule="auto"/>
        <w:outlineLvl w:val="1"/>
        <w:rPr>
          <w:rFonts w:ascii="Times New Roman" w:eastAsia="Times New Roman" w:hAnsi="Times New Roman" w:cs="Times New Roman"/>
          <w:b/>
          <w:bCs/>
          <w:sz w:val="36"/>
          <w:szCs w:val="36"/>
        </w:rPr>
      </w:pPr>
      <w:r w:rsidRPr="00072047">
        <w:rPr>
          <w:rFonts w:ascii="Times New Roman" w:eastAsia="Times New Roman" w:hAnsi="Times New Roman" w:cs="Times New Roman"/>
          <w:b/>
          <w:bCs/>
          <w:sz w:val="36"/>
          <w:szCs w:val="36"/>
        </w:rPr>
        <w:t> </w:t>
      </w:r>
    </w:p>
    <w:p w:rsidR="00072047" w:rsidRPr="00072047" w:rsidRDefault="00072047" w:rsidP="00072047">
      <w:pPr>
        <w:pBdr>
          <w:bottom w:val="single" w:sz="4" w:space="1" w:color="000000"/>
        </w:pBdr>
        <w:spacing w:after="60" w:line="240" w:lineRule="auto"/>
        <w:outlineLvl w:val="1"/>
        <w:rPr>
          <w:rFonts w:ascii="Times New Roman" w:eastAsia="Times New Roman" w:hAnsi="Times New Roman" w:cs="Times New Roman"/>
          <w:b/>
          <w:bCs/>
          <w:sz w:val="36"/>
          <w:szCs w:val="36"/>
        </w:rPr>
      </w:pPr>
      <w:r w:rsidRPr="00072047">
        <w:rPr>
          <w:rFonts w:ascii="Georgia" w:eastAsia="Times New Roman" w:hAnsi="Georgia" w:cs="Times New Roman"/>
          <w:b/>
          <w:bCs/>
          <w:color w:val="000000"/>
          <w:sz w:val="24"/>
          <w:szCs w:val="24"/>
        </w:rPr>
        <w:t>Learning Objectives:</w:t>
      </w:r>
    </w:p>
    <w:p w:rsidR="00072047" w:rsidRPr="00072047" w:rsidRDefault="00072047" w:rsidP="00072047">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Recall the main reasons for addressing disaster waste early on in an emergency context</w:t>
      </w:r>
    </w:p>
    <w:p w:rsidR="00072047" w:rsidRPr="00072047" w:rsidRDefault="00072047" w:rsidP="00072047">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lastRenderedPageBreak/>
        <w:t>Describe the content and use of the Disaster Waste Management Guidelines (DWMG)</w:t>
      </w:r>
    </w:p>
    <w:p w:rsidR="00072047" w:rsidRPr="00072047" w:rsidRDefault="00072047" w:rsidP="00072047">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Be able to confidently apply the DWMG in an emergency context</w:t>
      </w:r>
    </w:p>
    <w:p w:rsidR="00072047" w:rsidRPr="00072047" w:rsidRDefault="00072047" w:rsidP="00072047">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 xml:space="preserve">Practice the use of the DWMG in an earthquake scenario    </w:t>
      </w:r>
    </w:p>
    <w:p w:rsidR="00072047" w:rsidRPr="00072047" w:rsidRDefault="00072047" w:rsidP="00072047">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072047">
        <w:rPr>
          <w:rFonts w:ascii="Times New Roman" w:eastAsia="Times New Roman" w:hAnsi="Times New Roman" w:cs="Times New Roman"/>
          <w:color w:val="000000"/>
          <w:sz w:val="24"/>
          <w:szCs w:val="24"/>
        </w:rPr>
        <w:t>Practice the role of an international expert in identifying key issues, liaising with partners and mechanisms, as well as in sharing preliminary findings and developing an action plan related to disaster waste</w:t>
      </w:r>
    </w:p>
    <w:p w:rsidR="00072047" w:rsidRPr="00072047" w:rsidRDefault="00072047" w:rsidP="00072047">
      <w:pPr>
        <w:spacing w:after="0" w:line="240" w:lineRule="auto"/>
        <w:rPr>
          <w:rFonts w:ascii="Times New Roman" w:eastAsia="Times New Roman" w:hAnsi="Times New Roman" w:cs="Times New Roman"/>
          <w:sz w:val="24"/>
          <w:szCs w:val="24"/>
        </w:rPr>
      </w:pPr>
    </w:p>
    <w:p w:rsidR="00072047" w:rsidRPr="00072047" w:rsidRDefault="00072047" w:rsidP="00072047">
      <w:pPr>
        <w:pBdr>
          <w:bottom w:val="single" w:sz="4" w:space="1" w:color="000000"/>
        </w:pBdr>
        <w:spacing w:after="60" w:line="240" w:lineRule="auto"/>
        <w:outlineLvl w:val="1"/>
        <w:rPr>
          <w:rFonts w:ascii="Times New Roman" w:eastAsia="Times New Roman" w:hAnsi="Times New Roman" w:cs="Times New Roman"/>
          <w:b/>
          <w:bCs/>
          <w:sz w:val="36"/>
          <w:szCs w:val="36"/>
        </w:rPr>
      </w:pPr>
      <w:r w:rsidRPr="00072047">
        <w:rPr>
          <w:rFonts w:ascii="Georgia" w:eastAsia="Times New Roman" w:hAnsi="Georgia" w:cs="Times New Roman"/>
          <w:b/>
          <w:bCs/>
          <w:color w:val="000000"/>
          <w:sz w:val="24"/>
          <w:szCs w:val="24"/>
        </w:rPr>
        <w:t>Supporting documents:</w:t>
      </w:r>
    </w:p>
    <w:p w:rsidR="00072047" w:rsidRPr="00072047" w:rsidRDefault="00072047" w:rsidP="00072047">
      <w:pPr>
        <w:spacing w:after="0" w:line="240" w:lineRule="auto"/>
        <w:rPr>
          <w:rFonts w:ascii="Times New Roman" w:eastAsia="Times New Roman" w:hAnsi="Times New Roman" w:cs="Times New Roman"/>
          <w:sz w:val="24"/>
          <w:szCs w:val="24"/>
        </w:rPr>
      </w:pPr>
      <w:r w:rsidRPr="00072047">
        <w:rPr>
          <w:rFonts w:ascii="Times New Roman" w:eastAsia="Times New Roman" w:hAnsi="Times New Roman" w:cs="Times New Roman"/>
          <w:color w:val="000000"/>
          <w:sz w:val="24"/>
          <w:szCs w:val="24"/>
        </w:rPr>
        <w:t>6.1 Disaster Waste Management Guidelines</w:t>
      </w:r>
      <w:r w:rsidRPr="00072047">
        <w:rPr>
          <w:rFonts w:ascii="Times New Roman" w:eastAsia="Times New Roman" w:hAnsi="Times New Roman" w:cs="Times New Roman"/>
          <w:color w:val="000000"/>
          <w:sz w:val="24"/>
          <w:szCs w:val="24"/>
        </w:rPr>
        <w:br/>
        <w:t>6.2 PPT on DWM (introduction and wrap-up of group work)</w:t>
      </w:r>
    </w:p>
    <w:p w:rsidR="00072047" w:rsidRPr="00072047" w:rsidRDefault="00072047" w:rsidP="00072047">
      <w:pPr>
        <w:spacing w:after="0" w:line="240" w:lineRule="auto"/>
        <w:rPr>
          <w:rFonts w:ascii="Times New Roman" w:eastAsia="Times New Roman" w:hAnsi="Times New Roman" w:cs="Times New Roman"/>
          <w:sz w:val="24"/>
          <w:szCs w:val="24"/>
        </w:rPr>
      </w:pPr>
    </w:p>
    <w:p w:rsidR="00072047" w:rsidRPr="00072047" w:rsidRDefault="00072047" w:rsidP="00072047">
      <w:pPr>
        <w:pBdr>
          <w:bottom w:val="single" w:sz="4" w:space="1" w:color="000000"/>
        </w:pBdr>
        <w:spacing w:after="60" w:line="240" w:lineRule="auto"/>
        <w:outlineLvl w:val="1"/>
        <w:rPr>
          <w:rFonts w:ascii="Times New Roman" w:eastAsia="Times New Roman" w:hAnsi="Times New Roman" w:cs="Times New Roman"/>
          <w:b/>
          <w:bCs/>
          <w:sz w:val="36"/>
          <w:szCs w:val="36"/>
        </w:rPr>
      </w:pPr>
      <w:r w:rsidRPr="00072047">
        <w:rPr>
          <w:rFonts w:ascii="Georgia" w:eastAsia="Times New Roman" w:hAnsi="Georgia" w:cs="Times New Roman"/>
          <w:b/>
          <w:bCs/>
          <w:color w:val="000000"/>
          <w:sz w:val="24"/>
          <w:szCs w:val="24"/>
        </w:rPr>
        <w:t>Key reading</w:t>
      </w:r>
    </w:p>
    <w:p w:rsidR="00072047" w:rsidRPr="00072047" w:rsidRDefault="00072047" w:rsidP="00072047">
      <w:pPr>
        <w:numPr>
          <w:ilvl w:val="0"/>
          <w:numId w:val="10"/>
        </w:numPr>
        <w:spacing w:before="240" w:after="0" w:line="240" w:lineRule="auto"/>
        <w:ind w:left="360"/>
        <w:textAlignment w:val="baseline"/>
        <w:rPr>
          <w:rFonts w:ascii="Arial" w:eastAsia="Times New Roman" w:hAnsi="Arial" w:cs="Arial"/>
          <w:color w:val="000000"/>
          <w:sz w:val="24"/>
          <w:szCs w:val="24"/>
        </w:rPr>
      </w:pPr>
      <w:r w:rsidRPr="00072047">
        <w:rPr>
          <w:rFonts w:ascii="Times New Roman" w:eastAsia="Times New Roman" w:hAnsi="Times New Roman" w:cs="Times New Roman"/>
          <w:color w:val="000000"/>
          <w:sz w:val="24"/>
          <w:szCs w:val="24"/>
        </w:rPr>
        <w:t xml:space="preserve">Disaster Waste Management Guidelines: </w:t>
      </w:r>
      <w:hyperlink r:id="rId7" w:history="1">
        <w:r w:rsidRPr="00072047">
          <w:rPr>
            <w:rFonts w:ascii="Times New Roman" w:eastAsia="Times New Roman" w:hAnsi="Times New Roman" w:cs="Times New Roman"/>
            <w:color w:val="1155CC"/>
            <w:sz w:val="24"/>
            <w:szCs w:val="24"/>
            <w:u w:val="single"/>
          </w:rPr>
          <w:t>https://www.unocha.org/sites/unocha/files/DWMG.pdf</w:t>
        </w:r>
      </w:hyperlink>
    </w:p>
    <w:p w:rsidR="00072047" w:rsidRPr="00072047" w:rsidRDefault="00072047" w:rsidP="00072047">
      <w:pPr>
        <w:numPr>
          <w:ilvl w:val="0"/>
          <w:numId w:val="10"/>
        </w:numPr>
        <w:spacing w:after="0" w:line="240" w:lineRule="auto"/>
        <w:ind w:left="360"/>
        <w:textAlignment w:val="baseline"/>
        <w:rPr>
          <w:rFonts w:ascii="Arial" w:eastAsia="Times New Roman" w:hAnsi="Arial" w:cs="Arial"/>
          <w:color w:val="000000"/>
          <w:sz w:val="24"/>
          <w:szCs w:val="24"/>
        </w:rPr>
      </w:pPr>
      <w:r w:rsidRPr="00072047">
        <w:rPr>
          <w:rFonts w:ascii="Times New Roman" w:eastAsia="Times New Roman" w:hAnsi="Times New Roman" w:cs="Times New Roman"/>
          <w:color w:val="000000"/>
          <w:sz w:val="24"/>
          <w:szCs w:val="24"/>
        </w:rPr>
        <w:t xml:space="preserve">Disaster Waste Management online version and associated guidance: </w:t>
      </w:r>
      <w:hyperlink r:id="rId8" w:history="1">
        <w:r w:rsidRPr="00072047">
          <w:rPr>
            <w:rFonts w:ascii="Times New Roman" w:eastAsia="Times New Roman" w:hAnsi="Times New Roman" w:cs="Times New Roman"/>
            <w:color w:val="1155CC"/>
            <w:sz w:val="24"/>
            <w:szCs w:val="24"/>
            <w:u w:val="single"/>
          </w:rPr>
          <w:t>http://dwmg.eecentre.org/index.asp</w:t>
        </w:r>
      </w:hyperlink>
      <w:r w:rsidRPr="00072047">
        <w:rPr>
          <w:rFonts w:ascii="Times New Roman" w:eastAsia="Times New Roman" w:hAnsi="Times New Roman" w:cs="Times New Roman"/>
          <w:color w:val="000000"/>
          <w:sz w:val="24"/>
          <w:szCs w:val="24"/>
        </w:rPr>
        <w:t xml:space="preserve"> </w:t>
      </w:r>
    </w:p>
    <w:p w:rsidR="00072047" w:rsidRPr="00072047" w:rsidRDefault="00072047" w:rsidP="00072047">
      <w:pPr>
        <w:spacing w:after="60" w:line="240" w:lineRule="auto"/>
        <w:outlineLvl w:val="1"/>
        <w:rPr>
          <w:rFonts w:ascii="Times New Roman" w:eastAsia="Times New Roman" w:hAnsi="Times New Roman" w:cs="Times New Roman"/>
          <w:b/>
          <w:bCs/>
          <w:sz w:val="36"/>
          <w:szCs w:val="36"/>
        </w:rPr>
      </w:pPr>
      <w:r w:rsidRPr="00072047">
        <w:rPr>
          <w:rFonts w:ascii="Times New Roman" w:eastAsia="Times New Roman" w:hAnsi="Times New Roman" w:cs="Times New Roman"/>
          <w:b/>
          <w:bCs/>
          <w:sz w:val="36"/>
          <w:szCs w:val="36"/>
        </w:rPr>
        <w:t> </w:t>
      </w:r>
    </w:p>
    <w:p w:rsidR="00072047" w:rsidRPr="00072047" w:rsidRDefault="00072047" w:rsidP="00072047">
      <w:pPr>
        <w:pBdr>
          <w:bottom w:val="single" w:sz="4" w:space="1" w:color="000000"/>
        </w:pBdr>
        <w:spacing w:after="60" w:line="240" w:lineRule="auto"/>
        <w:outlineLvl w:val="1"/>
        <w:rPr>
          <w:rFonts w:ascii="Times New Roman" w:eastAsia="Times New Roman" w:hAnsi="Times New Roman" w:cs="Times New Roman"/>
          <w:b/>
          <w:bCs/>
          <w:sz w:val="36"/>
          <w:szCs w:val="36"/>
        </w:rPr>
      </w:pPr>
      <w:r w:rsidRPr="00072047">
        <w:rPr>
          <w:rFonts w:ascii="Georgia" w:eastAsia="Times New Roman" w:hAnsi="Georgia" w:cs="Times New Roman"/>
          <w:b/>
          <w:bCs/>
          <w:color w:val="000000"/>
          <w:sz w:val="24"/>
          <w:szCs w:val="24"/>
        </w:rPr>
        <w:t>Additional reading</w:t>
      </w:r>
    </w:p>
    <w:p w:rsidR="006D50CF" w:rsidRPr="00072047" w:rsidRDefault="00072047" w:rsidP="00072047">
      <w:r w:rsidRPr="00072047">
        <w:rPr>
          <w:rFonts w:ascii="Times New Roman" w:eastAsia="Times New Roman" w:hAnsi="Times New Roman" w:cs="Times New Roman"/>
          <w:color w:val="000000"/>
          <w:sz w:val="24"/>
          <w:szCs w:val="24"/>
        </w:rPr>
        <w:t xml:space="preserve">Brown, C., Milke, M., &amp; Seville, E. (2011). Disaster waste management: A review article. </w:t>
      </w:r>
      <w:r w:rsidRPr="00072047">
        <w:rPr>
          <w:rFonts w:ascii="Times New Roman" w:eastAsia="Times New Roman" w:hAnsi="Times New Roman" w:cs="Times New Roman"/>
          <w:i/>
          <w:iCs/>
          <w:color w:val="000000"/>
          <w:sz w:val="24"/>
          <w:szCs w:val="24"/>
        </w:rPr>
        <w:t>Waste management</w:t>
      </w:r>
      <w:r w:rsidRPr="00072047">
        <w:rPr>
          <w:rFonts w:ascii="Times New Roman" w:eastAsia="Times New Roman" w:hAnsi="Times New Roman" w:cs="Times New Roman"/>
          <w:color w:val="000000"/>
          <w:sz w:val="24"/>
          <w:szCs w:val="24"/>
        </w:rPr>
        <w:t xml:space="preserve">, </w:t>
      </w:r>
      <w:r w:rsidRPr="00072047">
        <w:rPr>
          <w:rFonts w:ascii="Times New Roman" w:eastAsia="Times New Roman" w:hAnsi="Times New Roman" w:cs="Times New Roman"/>
          <w:i/>
          <w:iCs/>
          <w:color w:val="000000"/>
          <w:sz w:val="24"/>
          <w:szCs w:val="24"/>
        </w:rPr>
        <w:t>31</w:t>
      </w:r>
      <w:r w:rsidRPr="00072047">
        <w:rPr>
          <w:rFonts w:ascii="Times New Roman" w:eastAsia="Times New Roman" w:hAnsi="Times New Roman" w:cs="Times New Roman"/>
          <w:color w:val="000000"/>
          <w:sz w:val="24"/>
          <w:szCs w:val="24"/>
        </w:rPr>
        <w:t xml:space="preserve">(6), 1085-1098. Link: </w:t>
      </w:r>
      <w:hyperlink r:id="rId9" w:history="1">
        <w:r w:rsidRPr="00072047">
          <w:rPr>
            <w:rFonts w:ascii="Times New Roman" w:eastAsia="Times New Roman" w:hAnsi="Times New Roman" w:cs="Times New Roman"/>
            <w:color w:val="1155CC"/>
            <w:sz w:val="24"/>
            <w:szCs w:val="24"/>
            <w:u w:val="single"/>
          </w:rPr>
          <w:t>http://www.sciencedirect.com/science/article/pii/S0956053X11000596</w:t>
        </w:r>
      </w:hyperlink>
      <w:bookmarkStart w:id="0" w:name="_GoBack"/>
      <w:bookmarkEnd w:id="0"/>
    </w:p>
    <w:sectPr w:rsidR="006D50CF" w:rsidRPr="000720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2E" w:rsidRDefault="001C672E" w:rsidP="00526A99">
      <w:pPr>
        <w:spacing w:after="0" w:line="240" w:lineRule="auto"/>
      </w:pPr>
      <w:r>
        <w:separator/>
      </w:r>
    </w:p>
  </w:endnote>
  <w:endnote w:type="continuationSeparator" w:id="0">
    <w:p w:rsidR="001C672E" w:rsidRDefault="001C672E" w:rsidP="0052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2E" w:rsidRDefault="001C672E" w:rsidP="00526A99">
      <w:pPr>
        <w:spacing w:after="0" w:line="240" w:lineRule="auto"/>
      </w:pPr>
      <w:r>
        <w:separator/>
      </w:r>
    </w:p>
  </w:footnote>
  <w:footnote w:type="continuationSeparator" w:id="0">
    <w:p w:rsidR="001C672E" w:rsidRDefault="001C672E" w:rsidP="0052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0D9A"/>
    <w:multiLevelType w:val="multilevel"/>
    <w:tmpl w:val="F216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A5D1D"/>
    <w:multiLevelType w:val="multilevel"/>
    <w:tmpl w:val="E1D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0014"/>
    <w:multiLevelType w:val="multilevel"/>
    <w:tmpl w:val="4C5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86F46"/>
    <w:multiLevelType w:val="multilevel"/>
    <w:tmpl w:val="342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52B11"/>
    <w:multiLevelType w:val="multilevel"/>
    <w:tmpl w:val="E83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96F86"/>
    <w:multiLevelType w:val="hybridMultilevel"/>
    <w:tmpl w:val="8F949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B95D6E"/>
    <w:multiLevelType w:val="multilevel"/>
    <w:tmpl w:val="346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873A8"/>
    <w:multiLevelType w:val="multilevel"/>
    <w:tmpl w:val="8F2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34E7E"/>
    <w:multiLevelType w:val="multilevel"/>
    <w:tmpl w:val="13D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A0AF6"/>
    <w:multiLevelType w:val="multilevel"/>
    <w:tmpl w:val="877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9"/>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9C"/>
    <w:rsid w:val="00072047"/>
    <w:rsid w:val="001C672E"/>
    <w:rsid w:val="0039219C"/>
    <w:rsid w:val="00526A99"/>
    <w:rsid w:val="00557EC5"/>
    <w:rsid w:val="006D5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1AEA0-93A3-45F4-BF45-795A286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6A99"/>
  </w:style>
  <w:style w:type="paragraph" w:styleId="Heading2">
    <w:name w:val="heading 2"/>
    <w:basedOn w:val="Normal"/>
    <w:link w:val="Heading2Char"/>
    <w:uiPriority w:val="9"/>
    <w:qFormat/>
    <w:rsid w:val="00072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99"/>
  </w:style>
  <w:style w:type="paragraph" w:styleId="Footer">
    <w:name w:val="footer"/>
    <w:basedOn w:val="Normal"/>
    <w:link w:val="FooterChar"/>
    <w:uiPriority w:val="99"/>
    <w:unhideWhenUsed/>
    <w:rsid w:val="0052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99"/>
  </w:style>
  <w:style w:type="paragraph" w:styleId="ListParagraph">
    <w:name w:val="List Paragraph"/>
    <w:basedOn w:val="Normal"/>
    <w:uiPriority w:val="34"/>
    <w:qFormat/>
    <w:rsid w:val="00526A99"/>
    <w:pPr>
      <w:ind w:left="720"/>
      <w:contextualSpacing/>
    </w:pPr>
  </w:style>
  <w:style w:type="character" w:customStyle="1" w:styleId="Heading2Char">
    <w:name w:val="Heading 2 Char"/>
    <w:basedOn w:val="DefaultParagraphFont"/>
    <w:link w:val="Heading2"/>
    <w:uiPriority w:val="9"/>
    <w:rsid w:val="000720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2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82339">
      <w:bodyDiv w:val="1"/>
      <w:marLeft w:val="0"/>
      <w:marRight w:val="0"/>
      <w:marTop w:val="0"/>
      <w:marBottom w:val="0"/>
      <w:divBdr>
        <w:top w:val="none" w:sz="0" w:space="0" w:color="auto"/>
        <w:left w:val="none" w:sz="0" w:space="0" w:color="auto"/>
        <w:bottom w:val="none" w:sz="0" w:space="0" w:color="auto"/>
        <w:right w:val="none" w:sz="0" w:space="0" w:color="auto"/>
      </w:divBdr>
      <w:divsChild>
        <w:div w:id="69993927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mg.eecentre.org/index.asp" TargetMode="External"/><Relationship Id="rId3" Type="http://schemas.openxmlformats.org/officeDocument/2006/relationships/settings" Target="settings.xml"/><Relationship Id="rId7" Type="http://schemas.openxmlformats.org/officeDocument/2006/relationships/hyperlink" Target="https://www.unocha.org/sites/unocha/files/DWM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956053X1100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Hauer</dc:creator>
  <cp:keywords/>
  <dc:description/>
  <cp:lastModifiedBy>Moritz Hauer</cp:lastModifiedBy>
  <cp:revision>3</cp:revision>
  <dcterms:created xsi:type="dcterms:W3CDTF">2017-09-04T14:58:00Z</dcterms:created>
  <dcterms:modified xsi:type="dcterms:W3CDTF">2017-09-14T11:42:00Z</dcterms:modified>
</cp:coreProperties>
</file>