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1D" w:rsidRPr="00DB7A1D" w:rsidRDefault="00DB7A1D" w:rsidP="00DB7A1D">
      <w:pPr>
        <w:pBdr>
          <w:bottom w:val="single" w:sz="4" w:space="1" w:color="000000"/>
        </w:pBd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7A1D">
        <w:rPr>
          <w:rFonts w:ascii="Arial" w:eastAsia="Times New Roman" w:hAnsi="Arial" w:cs="Arial"/>
          <w:b/>
          <w:bCs/>
          <w:smallCaps/>
          <w:color w:val="0070C0"/>
          <w:sz w:val="26"/>
          <w:szCs w:val="26"/>
        </w:rPr>
        <w:t>SESSION 8 – MISSION HANDOVER AND PREPAREDNESS</w:t>
      </w:r>
    </w:p>
    <w:p w:rsidR="00DB7A1D" w:rsidRPr="00DB7A1D" w:rsidRDefault="00DB7A1D" w:rsidP="00DB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A1D" w:rsidRPr="00DB7A1D" w:rsidRDefault="00DB7A1D" w:rsidP="00DB7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A1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Wednesday, September 20, 2017</w:t>
      </w:r>
    </w:p>
    <w:p w:rsidR="00DB7A1D" w:rsidRPr="00DB7A1D" w:rsidRDefault="00DB7A1D" w:rsidP="00DB7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A1D">
        <w:rPr>
          <w:rFonts w:ascii="Georgia" w:eastAsia="Times New Roman" w:hAnsi="Georgia" w:cs="Times New Roman"/>
          <w:color w:val="000000"/>
          <w:sz w:val="24"/>
          <w:szCs w:val="24"/>
        </w:rPr>
        <w:t>13:45 – 16:45 (with 30 min. coffee break)</w:t>
      </w:r>
    </w:p>
    <w:p w:rsidR="00DB7A1D" w:rsidRPr="00DB7A1D" w:rsidRDefault="00DB7A1D" w:rsidP="00DB7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A1D">
        <w:rPr>
          <w:rFonts w:ascii="Georgia" w:eastAsia="Times New Roman" w:hAnsi="Georgia" w:cs="Times New Roman"/>
          <w:color w:val="000000"/>
          <w:sz w:val="24"/>
          <w:szCs w:val="24"/>
        </w:rPr>
        <w:t>Expected Time: 90 min (approx. 1.5 hours)</w:t>
      </w:r>
    </w:p>
    <w:p w:rsidR="00DB7A1D" w:rsidRPr="00DB7A1D" w:rsidRDefault="00DB7A1D" w:rsidP="00DB7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A1D">
        <w:rPr>
          <w:rFonts w:ascii="Georgia" w:eastAsia="Times New Roman" w:hAnsi="Georgia" w:cs="Times New Roman"/>
          <w:color w:val="000000"/>
          <w:sz w:val="24"/>
          <w:szCs w:val="24"/>
        </w:rPr>
        <w:t>Facilitators: Emilia, Dan, Sander</w:t>
      </w:r>
    </w:p>
    <w:p w:rsidR="00DB7A1D" w:rsidRPr="00DB7A1D" w:rsidRDefault="00DB7A1D" w:rsidP="00DB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2886"/>
        <w:gridCol w:w="5418"/>
      </w:tblGrid>
      <w:tr w:rsidR="00DB7A1D" w:rsidRPr="00DB7A1D" w:rsidTr="00DB7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1D" w:rsidRPr="00DB7A1D" w:rsidRDefault="00DB7A1D" w:rsidP="00DB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1D" w:rsidRPr="00DB7A1D" w:rsidRDefault="00DB7A1D" w:rsidP="00DB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1D" w:rsidRPr="00DB7A1D" w:rsidRDefault="00DB7A1D" w:rsidP="00DB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DB7A1D" w:rsidRPr="00DB7A1D" w:rsidTr="00DB7A1D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1D" w:rsidRPr="00DB7A1D" w:rsidRDefault="00DB7A1D" w:rsidP="00DB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13:45 - 14:15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1D" w:rsidRPr="00DB7A1D" w:rsidRDefault="00DB7A1D" w:rsidP="00DB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Handover of mission results and transfer of mission responsibility (Emilia)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1D" w:rsidRPr="00DB7A1D" w:rsidRDefault="00DB7A1D" w:rsidP="00DB7A1D">
            <w:pPr>
              <w:numPr>
                <w:ilvl w:val="0"/>
                <w:numId w:val="4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in groups, with participants asked to, on papers, list success factors related to hand-over of mission results (5-10 mins)</w:t>
            </w:r>
          </w:p>
          <w:p w:rsidR="00DB7A1D" w:rsidRPr="00DB7A1D" w:rsidRDefault="00DB7A1D" w:rsidP="00DB7A1D">
            <w:pPr>
              <w:numPr>
                <w:ilvl w:val="0"/>
                <w:numId w:val="4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Summary in plenary (5-10 mins) of mission hand-over success factors (put up on flipchart)</w:t>
            </w:r>
          </w:p>
          <w:p w:rsidR="00DB7A1D" w:rsidRPr="00DB7A1D" w:rsidRDefault="00DB7A1D" w:rsidP="00DB7A1D">
            <w:pPr>
              <w:numPr>
                <w:ilvl w:val="0"/>
                <w:numId w:val="4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Video: Bangladesh Sundarbans oil spill - example of successful handover (5 mins)</w:t>
            </w:r>
          </w:p>
          <w:p w:rsidR="00DB7A1D" w:rsidRPr="00DB7A1D" w:rsidRDefault="00DB7A1D" w:rsidP="00DB7A1D">
            <w:pPr>
              <w:numPr>
                <w:ilvl w:val="0"/>
                <w:numId w:val="4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in plenary groups: how to involve local environmental actors? (10 mins)</w:t>
            </w:r>
          </w:p>
        </w:tc>
      </w:tr>
      <w:tr w:rsidR="00DB7A1D" w:rsidRPr="00DB7A1D" w:rsidTr="00DB7A1D">
        <w:trPr>
          <w:trHeight w:val="1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1D" w:rsidRPr="00DB7A1D" w:rsidRDefault="00DB7A1D" w:rsidP="00DB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14:15 - 15:00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1D" w:rsidRPr="00DB7A1D" w:rsidRDefault="00DB7A1D" w:rsidP="00DB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 mission preparedness (Dan)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1D" w:rsidRPr="00DB7A1D" w:rsidRDefault="00DB7A1D" w:rsidP="00DB7A1D">
            <w:pPr>
              <w:numPr>
                <w:ilvl w:val="0"/>
                <w:numId w:val="5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five groups are asked to work on five different issues - how do you prepare for a mission? (30 min followed by 15 min plenary presentation):</w:t>
            </w:r>
          </w:p>
          <w:p w:rsidR="00DB7A1D" w:rsidRPr="00DB7A1D" w:rsidRDefault="00DB7A1D" w:rsidP="00DB7A1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 are waiting for your next deployment. What steps can you take to prepare? (insurance, vaccinations, paperwork, mandatory courses)</w:t>
            </w:r>
          </w:p>
          <w:p w:rsidR="00DB7A1D" w:rsidRPr="00DB7A1D" w:rsidRDefault="00DB7A1D" w:rsidP="00DB7A1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specific medical and health considerations should you keep in mind? Before you know where you are going? Once you know where you are going?</w:t>
            </w:r>
          </w:p>
          <w:p w:rsidR="00DB7A1D" w:rsidRPr="00DB7A1D" w:rsidRDefault="00DB7A1D" w:rsidP="00DB7A1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 are being deployed! What should you do next?</w:t>
            </w:r>
          </w:p>
          <w:p w:rsidR="00DB7A1D" w:rsidRPr="00DB7A1D" w:rsidRDefault="00DB7A1D" w:rsidP="00DB7A1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 are packing your suitcase! What should you bring?</w:t>
            </w:r>
          </w:p>
          <w:p w:rsidR="00DB7A1D" w:rsidRPr="00DB7A1D" w:rsidRDefault="00DB7A1D" w:rsidP="00DB7A1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 have returned from a successful mission! What steps will you take to prepare better for the next one?</w:t>
            </w:r>
          </w:p>
        </w:tc>
      </w:tr>
      <w:tr w:rsidR="00DB7A1D" w:rsidRPr="00DB7A1D" w:rsidTr="00DB7A1D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1D" w:rsidRPr="00DB7A1D" w:rsidRDefault="00DB7A1D" w:rsidP="00DB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15:00 - 15:30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1D" w:rsidRPr="00DB7A1D" w:rsidRDefault="00DB7A1D" w:rsidP="00DB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Coffee 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1D" w:rsidRPr="00DB7A1D" w:rsidRDefault="00DB7A1D" w:rsidP="00DB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A1D" w:rsidRPr="00DB7A1D" w:rsidTr="00DB7A1D">
        <w:trPr>
          <w:trHeight w:val="1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1D" w:rsidRPr="00DB7A1D" w:rsidRDefault="00DB7A1D" w:rsidP="00DB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15:30 - 16:15</w:t>
            </w:r>
          </w:p>
          <w:p w:rsidR="00DB7A1D" w:rsidRPr="00DB7A1D" w:rsidRDefault="00DB7A1D" w:rsidP="00DB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1D" w:rsidRPr="00DB7A1D" w:rsidRDefault="00DB7A1D" w:rsidP="00DB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Sampling and analysis (Sander)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1D" w:rsidRPr="00DB7A1D" w:rsidRDefault="00DB7A1D" w:rsidP="00DB7A1D">
            <w:pPr>
              <w:numPr>
                <w:ilvl w:val="0"/>
                <w:numId w:val="7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Participants are asked to share their experience of sampling and analysis while on mission (15 min)</w:t>
            </w:r>
          </w:p>
          <w:p w:rsidR="00DB7A1D" w:rsidRPr="00DB7A1D" w:rsidRDefault="00DB7A1D" w:rsidP="00DB7A1D">
            <w:pPr>
              <w:numPr>
                <w:ilvl w:val="0"/>
                <w:numId w:val="7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This is followed by a summary ppt which focuses on the following questions (15 min.): </w:t>
            </w:r>
          </w:p>
          <w:p w:rsidR="00DB7A1D" w:rsidRPr="00DB7A1D" w:rsidRDefault="00DB7A1D" w:rsidP="00DB7A1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Bringing in equipment </w:t>
            </w:r>
          </w:p>
          <w:p w:rsidR="00DB7A1D" w:rsidRPr="00DB7A1D" w:rsidRDefault="00DB7A1D" w:rsidP="00DB7A1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Bringing samples out </w:t>
            </w:r>
          </w:p>
          <w:p w:rsidR="00DB7A1D" w:rsidRPr="00DB7A1D" w:rsidRDefault="00DB7A1D" w:rsidP="00DB7A1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solutions (doing it on the spot, using partners)</w:t>
            </w:r>
          </w:p>
          <w:p w:rsidR="00DB7A1D" w:rsidRPr="00DB7A1D" w:rsidRDefault="00DB7A1D" w:rsidP="00DB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A1D" w:rsidRPr="00DB7A1D" w:rsidTr="00DB7A1D">
        <w:trPr>
          <w:trHeight w:val="1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1D" w:rsidRPr="00DB7A1D" w:rsidRDefault="00DB7A1D" w:rsidP="00DB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16:15 - 17:00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1D" w:rsidRPr="00DB7A1D" w:rsidRDefault="00DB7A1D" w:rsidP="00DB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Remote sensing and satellite imagery (Joerg)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1D" w:rsidRPr="00DB7A1D" w:rsidRDefault="00DB7A1D" w:rsidP="00DB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A1D" w:rsidRPr="00DB7A1D" w:rsidRDefault="00DB7A1D" w:rsidP="00DB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A1D" w:rsidRPr="00DB7A1D" w:rsidRDefault="00DB7A1D" w:rsidP="00DB7A1D">
      <w:pPr>
        <w:pBdr>
          <w:bottom w:val="single" w:sz="4" w:space="1" w:color="000000"/>
        </w:pBd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7A1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Learning Objectives:</w:t>
      </w:r>
    </w:p>
    <w:p w:rsidR="00DB7A1D" w:rsidRPr="00DB7A1D" w:rsidRDefault="00DB7A1D" w:rsidP="00DB7A1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A1D">
        <w:rPr>
          <w:rFonts w:ascii="Times New Roman" w:eastAsia="Times New Roman" w:hAnsi="Times New Roman" w:cs="Times New Roman"/>
          <w:color w:val="000000"/>
          <w:sz w:val="24"/>
          <w:szCs w:val="24"/>
        </w:rPr>
        <w:t>Share experience and good practices related to handover of mission activities and results</w:t>
      </w:r>
    </w:p>
    <w:p w:rsidR="00DB7A1D" w:rsidRPr="00DB7A1D" w:rsidRDefault="00DB7A1D" w:rsidP="00DB7A1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A1D">
        <w:rPr>
          <w:rFonts w:ascii="Times New Roman" w:eastAsia="Times New Roman" w:hAnsi="Times New Roman" w:cs="Times New Roman"/>
          <w:color w:val="000000"/>
          <w:sz w:val="24"/>
          <w:szCs w:val="24"/>
        </w:rPr>
        <w:t>Illustrate the benefits of close cooperation with national actors, in view of the temporary existence and function of international experts</w:t>
      </w:r>
    </w:p>
    <w:p w:rsidR="00DB7A1D" w:rsidRPr="00DB7A1D" w:rsidRDefault="00DB7A1D" w:rsidP="00DB7A1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A1D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ways in which an international expert can support collaboration with national actors as well as appropriate hand-over of mission results</w:t>
      </w:r>
    </w:p>
    <w:p w:rsidR="00DB7A1D" w:rsidRPr="00DB7A1D" w:rsidRDefault="00DB7A1D" w:rsidP="00DB7A1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A1D">
        <w:rPr>
          <w:rFonts w:ascii="Times New Roman" w:eastAsia="Times New Roman" w:hAnsi="Times New Roman" w:cs="Times New Roman"/>
          <w:color w:val="000000"/>
          <w:sz w:val="24"/>
          <w:szCs w:val="24"/>
        </w:rPr>
        <w:t>Record the basic elements of mission preparedness</w:t>
      </w:r>
    </w:p>
    <w:p w:rsidR="00DB7A1D" w:rsidRPr="00DB7A1D" w:rsidRDefault="00DB7A1D" w:rsidP="00DB7A1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A1D">
        <w:rPr>
          <w:rFonts w:ascii="Times New Roman" w:eastAsia="Times New Roman" w:hAnsi="Times New Roman" w:cs="Times New Roman"/>
          <w:color w:val="000000"/>
          <w:sz w:val="24"/>
          <w:szCs w:val="24"/>
        </w:rPr>
        <w:t>Make personal plans to be ready to deploy as environmental expert on emergency mission</w:t>
      </w:r>
    </w:p>
    <w:p w:rsidR="00DB7A1D" w:rsidRPr="00DB7A1D" w:rsidRDefault="00DB7A1D" w:rsidP="00DB7A1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A1D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challenges and options for environmental sampling and analysis while on mission</w:t>
      </w:r>
    </w:p>
    <w:p w:rsidR="00DB7A1D" w:rsidRPr="00DB7A1D" w:rsidRDefault="00DB7A1D" w:rsidP="00DB7A1D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7A1D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B7A1D" w:rsidRPr="00DB7A1D" w:rsidRDefault="00DB7A1D" w:rsidP="00DB7A1D">
      <w:pPr>
        <w:pBdr>
          <w:bottom w:val="single" w:sz="4" w:space="1" w:color="000000"/>
        </w:pBd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7A1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Supporting documents:</w:t>
      </w:r>
    </w:p>
    <w:p w:rsidR="00DB7A1D" w:rsidRPr="00DB7A1D" w:rsidRDefault="00DB7A1D" w:rsidP="00DB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A1D">
        <w:rPr>
          <w:rFonts w:ascii="Times New Roman" w:eastAsia="Times New Roman" w:hAnsi="Times New Roman" w:cs="Times New Roman"/>
          <w:color w:val="000000"/>
          <w:sz w:val="24"/>
          <w:szCs w:val="24"/>
        </w:rPr>
        <w:t>8.1 PPT</w:t>
      </w:r>
    </w:p>
    <w:p w:rsidR="00DB7A1D" w:rsidRPr="00DB7A1D" w:rsidRDefault="00DB7A1D" w:rsidP="00DB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A1D" w:rsidRPr="00DB7A1D" w:rsidRDefault="00DB7A1D" w:rsidP="00DB7A1D">
      <w:pPr>
        <w:pBdr>
          <w:bottom w:val="single" w:sz="4" w:space="1" w:color="000000"/>
        </w:pBd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7A1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Key reading</w:t>
      </w:r>
    </w:p>
    <w:p w:rsidR="00DB7A1D" w:rsidRPr="00DB7A1D" w:rsidRDefault="00DB7A1D" w:rsidP="00DB7A1D">
      <w:pPr>
        <w:numPr>
          <w:ilvl w:val="0"/>
          <w:numId w:val="10"/>
        </w:numPr>
        <w:spacing w:before="24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B7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UNDAC handbook, Chapter B &amp; C: </w:t>
      </w:r>
      <w:hyperlink r:id="rId7" w:history="1">
        <w:r w:rsidRPr="00DB7A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https://docs.unocha.org/sites/dms/Documents/UNDAC%20Handbook%202013_english_final.pdf</w:t>
        </w:r>
      </w:hyperlink>
      <w:r w:rsidRPr="00DB7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7A1D" w:rsidRPr="00DB7A1D" w:rsidRDefault="00DB7A1D" w:rsidP="00DB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A1D" w:rsidRPr="00DB7A1D" w:rsidRDefault="00DB7A1D" w:rsidP="00DB7A1D">
      <w:pPr>
        <w:pBdr>
          <w:bottom w:val="single" w:sz="4" w:space="1" w:color="000000"/>
        </w:pBd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7A1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Additional reading</w:t>
      </w:r>
    </w:p>
    <w:p w:rsidR="00DB7A1D" w:rsidRPr="00DB7A1D" w:rsidRDefault="00DB7A1D" w:rsidP="00DB7A1D">
      <w:pPr>
        <w:numPr>
          <w:ilvl w:val="0"/>
          <w:numId w:val="11"/>
        </w:numPr>
        <w:spacing w:before="24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B7A1D">
        <w:rPr>
          <w:rFonts w:ascii="Times New Roman" w:eastAsia="Times New Roman" w:hAnsi="Times New Roman" w:cs="Times New Roman"/>
          <w:color w:val="000000"/>
          <w:sz w:val="24"/>
          <w:szCs w:val="24"/>
        </w:rPr>
        <w:t>N/A</w:t>
      </w:r>
    </w:p>
    <w:p w:rsidR="006D50CF" w:rsidRPr="00DB7A1D" w:rsidRDefault="006D50CF" w:rsidP="00DB7A1D">
      <w:bookmarkStart w:id="0" w:name="_GoBack"/>
      <w:bookmarkEnd w:id="0"/>
    </w:p>
    <w:sectPr w:rsidR="006D50CF" w:rsidRPr="00DB7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0F" w:rsidRDefault="000E380F" w:rsidP="00BC098B">
      <w:pPr>
        <w:spacing w:after="0" w:line="240" w:lineRule="auto"/>
      </w:pPr>
      <w:r>
        <w:separator/>
      </w:r>
    </w:p>
  </w:endnote>
  <w:endnote w:type="continuationSeparator" w:id="0">
    <w:p w:rsidR="000E380F" w:rsidRDefault="000E380F" w:rsidP="00BC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0F" w:rsidRDefault="000E380F" w:rsidP="00BC098B">
      <w:pPr>
        <w:spacing w:after="0" w:line="240" w:lineRule="auto"/>
      </w:pPr>
      <w:r>
        <w:separator/>
      </w:r>
    </w:p>
  </w:footnote>
  <w:footnote w:type="continuationSeparator" w:id="0">
    <w:p w:rsidR="000E380F" w:rsidRDefault="000E380F" w:rsidP="00BC0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935"/>
    <w:multiLevelType w:val="multilevel"/>
    <w:tmpl w:val="E080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E178B"/>
    <w:multiLevelType w:val="multilevel"/>
    <w:tmpl w:val="D6BE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C354D"/>
    <w:multiLevelType w:val="multilevel"/>
    <w:tmpl w:val="0498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74C72"/>
    <w:multiLevelType w:val="multilevel"/>
    <w:tmpl w:val="EE7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E2B08"/>
    <w:multiLevelType w:val="multilevel"/>
    <w:tmpl w:val="1D10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7A418E"/>
    <w:multiLevelType w:val="multilevel"/>
    <w:tmpl w:val="68B6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207AB"/>
    <w:multiLevelType w:val="multilevel"/>
    <w:tmpl w:val="9716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100075"/>
    <w:multiLevelType w:val="multilevel"/>
    <w:tmpl w:val="4A6E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9C1D53"/>
    <w:multiLevelType w:val="multilevel"/>
    <w:tmpl w:val="453E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21BE0"/>
    <w:multiLevelType w:val="multilevel"/>
    <w:tmpl w:val="4E22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3D7E48"/>
    <w:multiLevelType w:val="multilevel"/>
    <w:tmpl w:val="AE50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F8"/>
    <w:rsid w:val="000E380F"/>
    <w:rsid w:val="006D50CF"/>
    <w:rsid w:val="00AC43F8"/>
    <w:rsid w:val="00BC098B"/>
    <w:rsid w:val="00DB7A1D"/>
    <w:rsid w:val="00FC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FF81ED-34AA-422B-9A78-C0A10FED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098B"/>
  </w:style>
  <w:style w:type="paragraph" w:styleId="Heading2">
    <w:name w:val="heading 2"/>
    <w:basedOn w:val="Normal"/>
    <w:link w:val="Heading2Char"/>
    <w:uiPriority w:val="9"/>
    <w:qFormat/>
    <w:rsid w:val="00DB7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8B"/>
  </w:style>
  <w:style w:type="paragraph" w:styleId="Footer">
    <w:name w:val="footer"/>
    <w:basedOn w:val="Normal"/>
    <w:link w:val="FooterChar"/>
    <w:uiPriority w:val="99"/>
    <w:unhideWhenUsed/>
    <w:rsid w:val="00BC0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8B"/>
  </w:style>
  <w:style w:type="character" w:customStyle="1" w:styleId="Heading2Char">
    <w:name w:val="Heading 2 Char"/>
    <w:basedOn w:val="DefaultParagraphFont"/>
    <w:link w:val="Heading2"/>
    <w:uiPriority w:val="9"/>
    <w:rsid w:val="00DB7A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7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60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unocha.org/sites/dms/Documents/UNDAC%20Handbook%202013_english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Hauer</dc:creator>
  <cp:keywords/>
  <dc:description/>
  <cp:lastModifiedBy>Moritz Hauer</cp:lastModifiedBy>
  <cp:revision>3</cp:revision>
  <dcterms:created xsi:type="dcterms:W3CDTF">2017-09-04T15:02:00Z</dcterms:created>
  <dcterms:modified xsi:type="dcterms:W3CDTF">2017-09-14T12:43:00Z</dcterms:modified>
</cp:coreProperties>
</file>