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80079" w14:textId="3B6FD1C8" w:rsidR="00EA0D7B" w:rsidRPr="00513112" w:rsidRDefault="00EA0D7B" w:rsidP="00BF2D26">
      <w:pPr>
        <w:pStyle w:val="Heading1"/>
      </w:pPr>
      <w:bookmarkStart w:id="0" w:name="_Hlk482614464"/>
      <w:bookmarkStart w:id="1" w:name="_Hlk484524775"/>
      <w:r w:rsidRPr="00513112">
        <w:t xml:space="preserve">Introductory Workshop </w:t>
      </w:r>
      <w:r w:rsidR="00BF2D26">
        <w:t>Agenda</w:t>
      </w:r>
    </w:p>
    <w:p w14:paraId="15E7939A" w14:textId="706103FE" w:rsidR="005A4A3D" w:rsidRPr="00EA0D7B" w:rsidRDefault="00BF2D26" w:rsidP="00BF2D26">
      <w:pPr>
        <w:pStyle w:val="Heading1"/>
      </w:pPr>
      <w:r>
        <w:t>Community Resilience Assessment</w:t>
      </w:r>
    </w:p>
    <w:bookmarkEnd w:id="0"/>
    <w:p w14:paraId="0AD75E20" w14:textId="77777777" w:rsidR="00D12E32" w:rsidRDefault="00D12E32" w:rsidP="00D12E32">
      <w:pPr>
        <w:jc w:val="both"/>
        <w:rPr>
          <w:rFonts w:ascii="Arial Narrow" w:eastAsia="Arial Narrow" w:hAnsi="Arial Narrow" w:cs="Arial Narrow"/>
        </w:rPr>
      </w:pPr>
    </w:p>
    <w:p w14:paraId="2CEEB076" w14:textId="666028AF" w:rsidR="00D12E32" w:rsidRPr="00361907" w:rsidRDefault="005A4B07" w:rsidP="00361907">
      <w:pPr>
        <w:spacing w:after="120"/>
        <w:jc w:val="both"/>
        <w:rPr>
          <w:rFonts w:ascii="Arial Narrow" w:eastAsia="Arial Narrow" w:hAnsi="Arial Narrow" w:cs="Arial Narrow"/>
          <w:i/>
          <w:iCs/>
        </w:rPr>
      </w:pPr>
      <w:r>
        <w:rPr>
          <w:rFonts w:ascii="Arial Narrow" w:eastAsia="Arial Narrow" w:hAnsi="Arial Narrow" w:cs="Arial Narrow"/>
        </w:rPr>
        <w:t>The</w:t>
      </w:r>
      <w:r w:rsidR="00D12E32" w:rsidRPr="008D6DF5">
        <w:rPr>
          <w:rFonts w:ascii="Arial Narrow" w:eastAsia="Arial Narrow" w:hAnsi="Arial Narrow" w:cs="Arial Narrow"/>
        </w:rPr>
        <w:t xml:space="preserve"> community resilience assessment is intended to complement the comprehensive city risk assessments that are often conducted by local governments and cover a wide range of risks to public infrastructure and facilities, the building stock and potential impact on local development plans. The community resilience component will provide a lens for more closely examining community capacities and impacts on community resilience that may occur in wider patterns across the city and factoring that analysis into existing comprehensive city risk assessment processes and plans for city-wide solutions. </w:t>
      </w:r>
    </w:p>
    <w:p w14:paraId="159A7BB1" w14:textId="686C6D02" w:rsidR="00E84749" w:rsidRPr="00361907" w:rsidRDefault="00E84749" w:rsidP="00361907">
      <w:pPr>
        <w:spacing w:after="120"/>
        <w:jc w:val="both"/>
        <w:rPr>
          <w:rFonts w:ascii="Arial Narrow" w:eastAsia="Arial Narrow" w:hAnsi="Arial Narrow" w:cs="Arial Narrow"/>
          <w:i/>
          <w:iCs/>
        </w:rPr>
      </w:pPr>
    </w:p>
    <w:p w14:paraId="08F94B60" w14:textId="77777777" w:rsidR="00D12E32" w:rsidRPr="008D6DF5" w:rsidRDefault="00D12E32" w:rsidP="00D12E32">
      <w:pPr>
        <w:shd w:val="clear" w:color="auto" w:fill="BFBFBF" w:themeFill="background1" w:themeFillShade="BF"/>
        <w:rPr>
          <w:rFonts w:ascii="Arial Narrow" w:eastAsia="Arial Narrow" w:hAnsi="Arial Narrow" w:cs="Arial Narrow"/>
          <w:b/>
          <w:bCs/>
        </w:rPr>
      </w:pPr>
      <w:r w:rsidRPr="008D6DF5">
        <w:rPr>
          <w:rFonts w:ascii="Arial Narrow" w:eastAsia="Arial Narrow" w:hAnsi="Arial Narrow" w:cs="Arial Narrow"/>
          <w:b/>
          <w:bCs/>
        </w:rPr>
        <w:t>Objectives:</w:t>
      </w:r>
    </w:p>
    <w:p w14:paraId="5ECD507B" w14:textId="77777777" w:rsidR="00D12E32" w:rsidRPr="00361907" w:rsidRDefault="00D12E32" w:rsidP="00D12E32">
      <w:pPr>
        <w:jc w:val="both"/>
        <w:rPr>
          <w:rFonts w:ascii="Arial Narrow" w:hAnsi="Arial Narrow"/>
          <w:sz w:val="13"/>
          <w:szCs w:val="13"/>
        </w:rPr>
      </w:pPr>
    </w:p>
    <w:p w14:paraId="4D551FA5" w14:textId="1107D099" w:rsidR="00D12E32" w:rsidRPr="00AE24E2" w:rsidRDefault="00D12E32" w:rsidP="00AE24E2">
      <w:pPr>
        <w:pStyle w:val="ListParagraph"/>
        <w:numPr>
          <w:ilvl w:val="0"/>
          <w:numId w:val="32"/>
        </w:numPr>
        <w:rPr>
          <w:rFonts w:ascii="Arial Narrow" w:eastAsia="Arial Narrow" w:hAnsi="Arial Narrow" w:cs="Arial Narrow"/>
          <w:i/>
          <w:iCs/>
        </w:rPr>
      </w:pPr>
      <w:r w:rsidRPr="008D6DF5">
        <w:rPr>
          <w:rFonts w:ascii="Arial Narrow" w:eastAsia="Arial Narrow" w:hAnsi="Arial Narrow" w:cs="Arial Narrow"/>
        </w:rPr>
        <w:t xml:space="preserve">To </w:t>
      </w:r>
      <w:r w:rsidR="00D42877">
        <w:rPr>
          <w:rFonts w:ascii="Arial Narrow" w:eastAsia="Arial Narrow" w:hAnsi="Arial Narrow" w:cs="Arial Narrow"/>
        </w:rPr>
        <w:t>familiarize workshop participants with the tools and steps involved in conducting a community</w:t>
      </w:r>
      <w:r w:rsidRPr="008D6DF5">
        <w:rPr>
          <w:rFonts w:ascii="Arial Narrow" w:eastAsia="Arial Narrow" w:hAnsi="Arial Narrow" w:cs="Arial Narrow"/>
        </w:rPr>
        <w:t xml:space="preserve"> </w:t>
      </w:r>
      <w:r w:rsidR="00853A4A">
        <w:rPr>
          <w:rFonts w:ascii="Arial Narrow" w:eastAsia="Arial Narrow" w:hAnsi="Arial Narrow" w:cs="Arial Narrow"/>
        </w:rPr>
        <w:t>resilience assessment</w:t>
      </w:r>
      <w:r w:rsidR="00D42877">
        <w:rPr>
          <w:rFonts w:ascii="Arial Narrow" w:eastAsia="Arial Narrow" w:hAnsi="Arial Narrow" w:cs="Arial Narrow"/>
        </w:rPr>
        <w:t>.</w:t>
      </w:r>
      <w:r w:rsidRPr="008D6DF5">
        <w:rPr>
          <w:rFonts w:ascii="Arial Narrow" w:eastAsia="Arial Narrow" w:hAnsi="Arial Narrow" w:cs="Arial Narrow"/>
        </w:rPr>
        <w:t xml:space="preserve"> </w:t>
      </w:r>
    </w:p>
    <w:p w14:paraId="12B6B3FF" w14:textId="246C412C" w:rsidR="00D12E32" w:rsidRPr="00AE24E2" w:rsidRDefault="00F27976" w:rsidP="00AE24E2">
      <w:pPr>
        <w:pStyle w:val="ListParagraph"/>
        <w:numPr>
          <w:ilvl w:val="0"/>
          <w:numId w:val="32"/>
        </w:numPr>
        <w:rPr>
          <w:rFonts w:ascii="Arial Narrow" w:eastAsia="Arial Narrow" w:hAnsi="Arial Narrow" w:cs="Arial Narrow"/>
          <w:i/>
          <w:iCs/>
        </w:rPr>
      </w:pPr>
      <w:r>
        <w:rPr>
          <w:rFonts w:ascii="Arial Narrow" w:eastAsia="Arial Narrow" w:hAnsi="Arial Narrow" w:cs="Arial Narrow"/>
        </w:rPr>
        <w:t>To b</w:t>
      </w:r>
      <w:r w:rsidR="00D12E32" w:rsidRPr="008D6DF5">
        <w:rPr>
          <w:rFonts w:ascii="Arial Narrow" w:eastAsia="Arial Narrow" w:hAnsi="Arial Narrow" w:cs="Arial Narrow"/>
        </w:rPr>
        <w:t xml:space="preserve">uild participant’s ability to undertake a similar process </w:t>
      </w:r>
      <w:r>
        <w:rPr>
          <w:rFonts w:ascii="Arial Narrow" w:eastAsia="Arial Narrow" w:hAnsi="Arial Narrow" w:cs="Arial Narrow"/>
        </w:rPr>
        <w:t>in</w:t>
      </w:r>
      <w:r w:rsidR="00D12E32" w:rsidRPr="008D6DF5">
        <w:rPr>
          <w:rFonts w:ascii="Arial Narrow" w:eastAsia="Arial Narrow" w:hAnsi="Arial Narrow" w:cs="Arial Narrow"/>
        </w:rPr>
        <w:t xml:space="preserve"> their city with the partnership of other key stakeho</w:t>
      </w:r>
      <w:r>
        <w:rPr>
          <w:rFonts w:ascii="Arial Narrow" w:eastAsia="Arial Narrow" w:hAnsi="Arial Narrow" w:cs="Arial Narrow"/>
        </w:rPr>
        <w:t>lders, including</w:t>
      </w:r>
      <w:r w:rsidR="00D12E32" w:rsidRPr="008D6DF5">
        <w:rPr>
          <w:rFonts w:ascii="Arial Narrow" w:eastAsia="Arial Narrow" w:hAnsi="Arial Narrow" w:cs="Arial Narrow"/>
        </w:rPr>
        <w:t xml:space="preserve"> planning and preparation, community information gathering, analysis and validation, and creation and implementation of programming.</w:t>
      </w:r>
    </w:p>
    <w:p w14:paraId="2FE5092B" w14:textId="608E46D7" w:rsidR="00D12E32" w:rsidRDefault="00D12E32" w:rsidP="00D12E32">
      <w:pPr>
        <w:pStyle w:val="ListParagraph"/>
        <w:numPr>
          <w:ilvl w:val="0"/>
          <w:numId w:val="32"/>
        </w:numPr>
        <w:rPr>
          <w:rFonts w:ascii="Arial Narrow" w:eastAsia="Arial Narrow" w:hAnsi="Arial Narrow" w:cs="Arial Narrow"/>
        </w:rPr>
      </w:pPr>
      <w:r w:rsidRPr="008D6DF5">
        <w:rPr>
          <w:rFonts w:ascii="Arial Narrow" w:eastAsia="Arial Narrow" w:hAnsi="Arial Narrow" w:cs="Arial Narrow"/>
        </w:rPr>
        <w:t xml:space="preserve">To assist the project team and other key stakeholders in planning for the actual implementation </w:t>
      </w:r>
      <w:r w:rsidR="00E84749">
        <w:rPr>
          <w:rFonts w:ascii="Arial Narrow" w:eastAsia="Arial Narrow" w:hAnsi="Arial Narrow" w:cs="Arial Narrow"/>
        </w:rPr>
        <w:t>a</w:t>
      </w:r>
      <w:r w:rsidRPr="008D6DF5">
        <w:rPr>
          <w:rFonts w:ascii="Arial Narrow" w:eastAsia="Arial Narrow" w:hAnsi="Arial Narrow" w:cs="Arial Narrow"/>
        </w:rPr>
        <w:t xml:space="preserve"> city-wide assessment for community resilience.</w:t>
      </w:r>
    </w:p>
    <w:p w14:paraId="2922F6BD" w14:textId="77777777" w:rsidR="00361907" w:rsidRPr="005A4B07" w:rsidRDefault="00361907" w:rsidP="00361907">
      <w:pPr>
        <w:rPr>
          <w:rFonts w:ascii="Arial Narrow" w:eastAsia="Arial Narrow" w:hAnsi="Arial Narrow" w:cs="Arial Narrow"/>
          <w:sz w:val="13"/>
          <w:szCs w:val="13"/>
        </w:rPr>
      </w:pPr>
    </w:p>
    <w:p w14:paraId="009D86B9" w14:textId="77777777" w:rsidR="00D12E32" w:rsidRPr="008D6DF5" w:rsidRDefault="00D12E32" w:rsidP="00D12E32">
      <w:pPr>
        <w:shd w:val="clear" w:color="auto" w:fill="BFBFBF" w:themeFill="background1" w:themeFillShade="BF"/>
        <w:rPr>
          <w:rFonts w:ascii="Arial Narrow" w:eastAsia="Arial Narrow" w:hAnsi="Arial Narrow" w:cs="Arial Narrow"/>
          <w:b/>
          <w:bCs/>
        </w:rPr>
      </w:pPr>
      <w:r w:rsidRPr="008D6DF5">
        <w:rPr>
          <w:rFonts w:ascii="Arial Narrow" w:eastAsia="Arial Narrow" w:hAnsi="Arial Narrow" w:cs="Arial Narrow"/>
          <w:b/>
          <w:bCs/>
        </w:rPr>
        <w:t>Profile</w:t>
      </w:r>
      <w:r>
        <w:rPr>
          <w:rFonts w:ascii="Arial Narrow" w:eastAsia="Arial Narrow" w:hAnsi="Arial Narrow" w:cs="Arial Narrow"/>
          <w:b/>
          <w:bCs/>
        </w:rPr>
        <w:t xml:space="preserve"> of participants</w:t>
      </w:r>
      <w:r w:rsidRPr="008D6DF5">
        <w:rPr>
          <w:rFonts w:ascii="Arial Narrow" w:eastAsia="Arial Narrow" w:hAnsi="Arial Narrow" w:cs="Arial Narrow"/>
          <w:b/>
          <w:bCs/>
        </w:rPr>
        <w:t>:</w:t>
      </w:r>
    </w:p>
    <w:p w14:paraId="3646215A" w14:textId="77777777" w:rsidR="00D12E32" w:rsidRPr="00E84749" w:rsidRDefault="00D12E32" w:rsidP="00D12E32">
      <w:pPr>
        <w:rPr>
          <w:rFonts w:ascii="Arial Narrow" w:hAnsi="Arial Narrow"/>
          <w:sz w:val="13"/>
          <w:szCs w:val="13"/>
        </w:rPr>
      </w:pPr>
    </w:p>
    <w:p w14:paraId="355965FC" w14:textId="07E95824" w:rsidR="00E84749" w:rsidRPr="008D6DF5" w:rsidRDefault="00E84749" w:rsidP="00D12E32">
      <w:pPr>
        <w:rPr>
          <w:rFonts w:ascii="Arial Narrow" w:hAnsi="Arial Narrow"/>
        </w:rPr>
      </w:pPr>
      <w:r>
        <w:rPr>
          <w:rFonts w:ascii="Arial Narrow" w:hAnsi="Arial Narrow"/>
        </w:rPr>
        <w:t>Participants invited to join this workshop should have</w:t>
      </w:r>
      <w:r w:rsidR="00F92018">
        <w:rPr>
          <w:rFonts w:ascii="Arial Narrow" w:hAnsi="Arial Narrow"/>
        </w:rPr>
        <w:t xml:space="preserve"> one or more of the following</w:t>
      </w:r>
      <w:r w:rsidR="009F22FD">
        <w:rPr>
          <w:rFonts w:ascii="Arial Narrow" w:hAnsi="Arial Narrow"/>
        </w:rPr>
        <w:t xml:space="preserve"> skills/experience</w:t>
      </w:r>
      <w:r>
        <w:rPr>
          <w:rFonts w:ascii="Arial Narrow" w:hAnsi="Arial Narrow"/>
        </w:rPr>
        <w:t>:</w:t>
      </w:r>
    </w:p>
    <w:p w14:paraId="5E9E8F02" w14:textId="4A7D99E8" w:rsidR="00D12E32" w:rsidRPr="00E84749" w:rsidRDefault="00D12E32" w:rsidP="00E84749">
      <w:pPr>
        <w:pStyle w:val="ListParagraph"/>
        <w:numPr>
          <w:ilvl w:val="0"/>
          <w:numId w:val="33"/>
        </w:numPr>
        <w:rPr>
          <w:rFonts w:ascii="Arial Narrow" w:eastAsia="Arial Narrow" w:hAnsi="Arial Narrow" w:cs="Arial Narrow"/>
          <w:i/>
          <w:iCs/>
        </w:rPr>
      </w:pPr>
      <w:r w:rsidRPr="008D6DF5">
        <w:rPr>
          <w:rFonts w:ascii="Arial Narrow" w:eastAsia="Arial Narrow" w:hAnsi="Arial Narrow" w:cs="Arial Narrow"/>
        </w:rPr>
        <w:t>Understanding and experience of urban governance and systems</w:t>
      </w:r>
      <w:r w:rsidR="005827AB">
        <w:rPr>
          <w:rFonts w:ascii="Arial Narrow" w:eastAsia="Arial Narrow" w:hAnsi="Arial Narrow" w:cs="Arial Narrow"/>
        </w:rPr>
        <w:t>;</w:t>
      </w:r>
    </w:p>
    <w:p w14:paraId="6FACA9AE" w14:textId="6C2469C2" w:rsidR="00D12E32" w:rsidRPr="00E84749" w:rsidRDefault="00D12E32" w:rsidP="00E84749">
      <w:pPr>
        <w:pStyle w:val="ListParagraph"/>
        <w:numPr>
          <w:ilvl w:val="0"/>
          <w:numId w:val="33"/>
        </w:numPr>
        <w:rPr>
          <w:rFonts w:ascii="Arial Narrow" w:eastAsia="Arial Narrow" w:hAnsi="Arial Narrow" w:cs="Arial Narrow"/>
          <w:i/>
          <w:iCs/>
        </w:rPr>
      </w:pPr>
      <w:r w:rsidRPr="008D6DF5">
        <w:rPr>
          <w:rFonts w:ascii="Arial Narrow" w:eastAsia="Arial Narrow" w:hAnsi="Arial Narrow" w:cs="Arial Narrow"/>
        </w:rPr>
        <w:t xml:space="preserve">Understanding, knowledge and experience of participatory approaches (PVA, VCA </w:t>
      </w:r>
      <w:proofErr w:type="spellStart"/>
      <w:r w:rsidRPr="008D6DF5">
        <w:rPr>
          <w:rFonts w:ascii="Arial Narrow" w:eastAsia="Arial Narrow" w:hAnsi="Arial Narrow" w:cs="Arial Narrow"/>
        </w:rPr>
        <w:t>etc</w:t>
      </w:r>
      <w:proofErr w:type="spellEnd"/>
      <w:r w:rsidRPr="008D6DF5">
        <w:rPr>
          <w:rFonts w:ascii="Arial Narrow" w:eastAsia="Arial Narrow" w:hAnsi="Arial Narrow" w:cs="Arial Narrow"/>
        </w:rPr>
        <w:t>)</w:t>
      </w:r>
      <w:r w:rsidR="005827AB">
        <w:rPr>
          <w:rFonts w:ascii="Arial Narrow" w:eastAsia="Arial Narrow" w:hAnsi="Arial Narrow" w:cs="Arial Narrow"/>
        </w:rPr>
        <w:t>;</w:t>
      </w:r>
    </w:p>
    <w:p w14:paraId="7F9C5889" w14:textId="54CA52E9" w:rsidR="00D12E32" w:rsidRPr="00E84749" w:rsidRDefault="00D12E32" w:rsidP="00E84749">
      <w:pPr>
        <w:pStyle w:val="ListParagraph"/>
        <w:numPr>
          <w:ilvl w:val="0"/>
          <w:numId w:val="33"/>
        </w:numPr>
        <w:rPr>
          <w:rFonts w:ascii="Arial Narrow" w:eastAsia="Arial Narrow" w:hAnsi="Arial Narrow" w:cs="Arial Narrow"/>
        </w:rPr>
      </w:pPr>
      <w:r w:rsidRPr="008D6DF5">
        <w:rPr>
          <w:rFonts w:ascii="Arial Narrow" w:eastAsia="Arial Narrow" w:hAnsi="Arial Narrow" w:cs="Arial Narrow"/>
        </w:rPr>
        <w:t>Good f</w:t>
      </w:r>
      <w:r w:rsidR="005827AB">
        <w:rPr>
          <w:rFonts w:ascii="Arial Narrow" w:eastAsia="Arial Narrow" w:hAnsi="Arial Narrow" w:cs="Arial Narrow"/>
        </w:rPr>
        <w:t>acilitation and training skills;</w:t>
      </w:r>
    </w:p>
    <w:p w14:paraId="362EF046" w14:textId="25A85670" w:rsidR="00D12E32" w:rsidRPr="005827AB" w:rsidRDefault="00D12E32" w:rsidP="005827AB">
      <w:pPr>
        <w:pStyle w:val="ListParagraph"/>
        <w:numPr>
          <w:ilvl w:val="0"/>
          <w:numId w:val="33"/>
        </w:numPr>
        <w:rPr>
          <w:rFonts w:ascii="Arial Narrow" w:eastAsia="Arial Narrow" w:hAnsi="Arial Narrow" w:cs="Arial Narrow"/>
        </w:rPr>
      </w:pPr>
      <w:r w:rsidRPr="008D6DF5">
        <w:rPr>
          <w:rFonts w:ascii="Arial Narrow" w:eastAsia="Arial Narrow" w:hAnsi="Arial Narrow" w:cs="Arial Narrow"/>
        </w:rPr>
        <w:t>Experience working on resilience issue</w:t>
      </w:r>
      <w:r w:rsidR="00F92018">
        <w:rPr>
          <w:rFonts w:ascii="Arial Narrow" w:eastAsia="Arial Narrow" w:hAnsi="Arial Narrow" w:cs="Arial Narrow"/>
        </w:rPr>
        <w:t>s</w:t>
      </w:r>
      <w:r w:rsidR="005827AB">
        <w:rPr>
          <w:rFonts w:ascii="Arial Narrow" w:eastAsia="Arial Narrow" w:hAnsi="Arial Narrow" w:cs="Arial Narrow"/>
        </w:rPr>
        <w:t xml:space="preserve"> —</w:t>
      </w:r>
      <w:r w:rsidRPr="008D6DF5">
        <w:rPr>
          <w:rFonts w:ascii="Arial Narrow" w:eastAsia="Arial Narrow" w:hAnsi="Arial Narrow" w:cs="Arial Narrow"/>
        </w:rPr>
        <w:t xml:space="preserve"> for example climate change, risk</w:t>
      </w:r>
      <w:r w:rsidR="005827AB">
        <w:rPr>
          <w:rFonts w:ascii="Arial Narrow" w:eastAsia="Arial Narrow" w:hAnsi="Arial Narrow" w:cs="Arial Narrow"/>
        </w:rPr>
        <w:t xml:space="preserve"> reduction, health, livelihoods;</w:t>
      </w:r>
    </w:p>
    <w:p w14:paraId="3DA0643A" w14:textId="2CDD0BB4" w:rsidR="00D12E32" w:rsidRPr="005A4B07" w:rsidRDefault="00F92018" w:rsidP="00D12E32">
      <w:pPr>
        <w:pStyle w:val="ListParagraph"/>
        <w:numPr>
          <w:ilvl w:val="0"/>
          <w:numId w:val="33"/>
        </w:numPr>
        <w:rPr>
          <w:rFonts w:ascii="Arial Narrow" w:eastAsia="Arial Narrow" w:hAnsi="Arial Narrow" w:cs="Arial Narrow"/>
        </w:rPr>
      </w:pPr>
      <w:r>
        <w:rPr>
          <w:rFonts w:ascii="Arial Narrow" w:eastAsia="Arial Narrow" w:hAnsi="Arial Narrow" w:cs="Arial Narrow"/>
        </w:rPr>
        <w:t>Roles in m</w:t>
      </w:r>
      <w:r w:rsidR="005827AB">
        <w:rPr>
          <w:rFonts w:ascii="Arial Narrow" w:eastAsia="Arial Narrow" w:hAnsi="Arial Narrow" w:cs="Arial Narrow"/>
        </w:rPr>
        <w:t>iddle level management.</w:t>
      </w:r>
    </w:p>
    <w:p w14:paraId="58654A31" w14:textId="77777777" w:rsidR="00D43B01" w:rsidRPr="00D43B01" w:rsidRDefault="00D43B01" w:rsidP="5C570F70">
      <w:pPr>
        <w:rPr>
          <w:rFonts w:ascii="Arial Narrow" w:eastAsia="Arial Narrow" w:hAnsi="Arial Narrow" w:cs="Arial Narrow"/>
          <w:b/>
          <w:bCs/>
          <w:color w:val="000000" w:themeColor="text1"/>
          <w:sz w:val="13"/>
          <w:szCs w:val="13"/>
        </w:rPr>
      </w:pPr>
    </w:p>
    <w:p w14:paraId="42CEC6AB" w14:textId="77777777" w:rsidR="00B00B0F" w:rsidRDefault="00B00B0F">
      <w:pPr>
        <w:rPr>
          <w:rFonts w:ascii="Arial Narrow" w:eastAsia="Arial Narrow" w:hAnsi="Arial Narrow" w:cs="Arial Narrow"/>
          <w:b/>
          <w:bCs/>
          <w:color w:val="0070C0"/>
        </w:rPr>
      </w:pPr>
      <w:r>
        <w:rPr>
          <w:rFonts w:ascii="Arial Narrow" w:eastAsia="Arial Narrow" w:hAnsi="Arial Narrow" w:cs="Arial Narrow"/>
          <w:b/>
          <w:bCs/>
          <w:color w:val="0070C0"/>
        </w:rPr>
        <w:br w:type="page"/>
      </w:r>
      <w:bookmarkStart w:id="2" w:name="_GoBack"/>
      <w:bookmarkEnd w:id="2"/>
    </w:p>
    <w:p w14:paraId="1FED16EC" w14:textId="77777777" w:rsidR="00DA126B" w:rsidRPr="008D6DF5" w:rsidRDefault="00DA126B" w:rsidP="000E72A5">
      <w:pPr>
        <w:rPr>
          <w:rFonts w:ascii="Arial Narrow" w:hAnsi="Arial Narrow"/>
        </w:rPr>
      </w:pPr>
    </w:p>
    <w:tbl>
      <w:tblPr>
        <w:tblStyle w:val="ListTable4-Accent6"/>
        <w:tblW w:w="5000" w:type="pct"/>
        <w:tblLayout w:type="fixed"/>
        <w:tblLook w:val="04A0" w:firstRow="1" w:lastRow="0" w:firstColumn="1" w:lastColumn="0" w:noHBand="0" w:noVBand="1"/>
      </w:tblPr>
      <w:tblGrid>
        <w:gridCol w:w="2277"/>
        <w:gridCol w:w="785"/>
        <w:gridCol w:w="5057"/>
        <w:gridCol w:w="5057"/>
      </w:tblGrid>
      <w:tr w:rsidR="005536A4" w:rsidRPr="008D6DF5" w14:paraId="329FEC9E" w14:textId="195AE40E" w:rsidTr="001B2C46">
        <w:trPr>
          <w:cnfStyle w:val="100000000000" w:firstRow="1" w:lastRow="0" w:firstColumn="0" w:lastColumn="0" w:oddVBand="0" w:evenVBand="0" w:oddHBand="0" w:evenHBand="0" w:firstRowFirstColumn="0" w:firstRowLastColumn="0" w:lastRowFirstColumn="0" w:lastRowLastColumn="0"/>
          <w:trHeight w:val="800"/>
          <w:tblHeader/>
        </w:trPr>
        <w:tc>
          <w:tcPr>
            <w:cnfStyle w:val="001000000000" w:firstRow="0" w:lastRow="0" w:firstColumn="1" w:lastColumn="0" w:oddVBand="0" w:evenVBand="0" w:oddHBand="0" w:evenHBand="0" w:firstRowFirstColumn="0" w:firstRowLastColumn="0" w:lastRowFirstColumn="0" w:lastRowLastColumn="0"/>
            <w:tcW w:w="864" w:type="pct"/>
            <w:vAlign w:val="center"/>
          </w:tcPr>
          <w:p w14:paraId="48CC3B42" w14:textId="5E761E83" w:rsidR="005536A4" w:rsidRPr="008D6DF5" w:rsidRDefault="001A0DBB" w:rsidP="00EF256A">
            <w:pPr>
              <w:jc w:val="center"/>
              <w:rPr>
                <w:rFonts w:ascii="Arial Narrow" w:eastAsia="Arial Narrow" w:hAnsi="Arial Narrow" w:cs="Arial Narrow"/>
                <w:sz w:val="28"/>
                <w:szCs w:val="28"/>
              </w:rPr>
            </w:pPr>
            <w:r w:rsidRPr="00763278">
              <w:rPr>
                <w:rFonts w:ascii="Arial Narrow" w:eastAsia="Arial Narrow" w:hAnsi="Arial Narrow" w:cs="Arial Narrow"/>
                <w:color w:val="000000" w:themeColor="text1"/>
                <w:sz w:val="28"/>
                <w:szCs w:val="28"/>
              </w:rPr>
              <w:t xml:space="preserve">Day One </w:t>
            </w:r>
            <w:r w:rsidR="005536A4" w:rsidRPr="008D6DF5">
              <w:rPr>
                <w:rFonts w:ascii="Arial Narrow" w:eastAsia="Arial Narrow" w:hAnsi="Arial Narrow" w:cs="Arial Narrow"/>
                <w:sz w:val="28"/>
                <w:szCs w:val="28"/>
              </w:rPr>
              <w:t>Session/Topic</w:t>
            </w:r>
          </w:p>
        </w:tc>
        <w:tc>
          <w:tcPr>
            <w:tcW w:w="298" w:type="pct"/>
            <w:vAlign w:val="center"/>
          </w:tcPr>
          <w:p w14:paraId="5E0A373B" w14:textId="0D54A893" w:rsidR="005536A4" w:rsidRPr="008D6DF5" w:rsidRDefault="005536A4" w:rsidP="00EF256A">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8"/>
                <w:szCs w:val="28"/>
              </w:rPr>
            </w:pPr>
            <w:r w:rsidRPr="008D6DF5">
              <w:rPr>
                <w:rFonts w:ascii="Arial Narrow" w:eastAsia="Arial Narrow" w:hAnsi="Arial Narrow" w:cs="Arial Narrow"/>
                <w:sz w:val="28"/>
                <w:szCs w:val="28"/>
              </w:rPr>
              <w:t>Time</w:t>
            </w:r>
          </w:p>
        </w:tc>
        <w:tc>
          <w:tcPr>
            <w:tcW w:w="1919" w:type="pct"/>
            <w:vAlign w:val="center"/>
          </w:tcPr>
          <w:p w14:paraId="48F5AD9F" w14:textId="7967612D" w:rsidR="005536A4" w:rsidRPr="008D6DF5" w:rsidRDefault="005536A4" w:rsidP="00EF256A">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8"/>
                <w:szCs w:val="28"/>
              </w:rPr>
            </w:pPr>
            <w:r w:rsidRPr="008D6DF5">
              <w:rPr>
                <w:rFonts w:ascii="Arial Narrow" w:eastAsia="Arial Narrow" w:hAnsi="Arial Narrow" w:cs="Arial Narrow"/>
                <w:sz w:val="28"/>
                <w:szCs w:val="28"/>
              </w:rPr>
              <w:t>Objective</w:t>
            </w:r>
          </w:p>
        </w:tc>
        <w:tc>
          <w:tcPr>
            <w:tcW w:w="1919" w:type="pct"/>
            <w:vAlign w:val="center"/>
          </w:tcPr>
          <w:p w14:paraId="4EEBBE76" w14:textId="6CBAD442" w:rsidR="005536A4" w:rsidRPr="008D6DF5" w:rsidRDefault="005536A4" w:rsidP="00EF256A">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8"/>
                <w:szCs w:val="28"/>
              </w:rPr>
            </w:pPr>
            <w:r>
              <w:rPr>
                <w:rFonts w:ascii="Arial Narrow" w:eastAsia="Arial Narrow" w:hAnsi="Arial Narrow" w:cs="Arial Narrow"/>
                <w:sz w:val="28"/>
                <w:szCs w:val="28"/>
              </w:rPr>
              <w:t>Method</w:t>
            </w:r>
          </w:p>
        </w:tc>
      </w:tr>
      <w:tr w:rsidR="005536A4" w:rsidRPr="008D6DF5" w14:paraId="6FB1D75A" w14:textId="6F49DBBF" w:rsidTr="00553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Pr>
          <w:p w14:paraId="68ACE1D9" w14:textId="7952C835" w:rsidR="005536A4" w:rsidRPr="007C1875" w:rsidRDefault="005536A4" w:rsidP="00780769">
            <w:pPr>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Introduction to this workshop</w:t>
            </w:r>
          </w:p>
        </w:tc>
        <w:tc>
          <w:tcPr>
            <w:tcW w:w="298" w:type="pct"/>
          </w:tcPr>
          <w:p w14:paraId="4B61396B" w14:textId="4B70EE1E" w:rsidR="005536A4" w:rsidRPr="007C1875" w:rsidRDefault="005536A4" w:rsidP="00780769">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1 hour</w:t>
            </w:r>
          </w:p>
        </w:tc>
        <w:tc>
          <w:tcPr>
            <w:tcW w:w="1919" w:type="pct"/>
          </w:tcPr>
          <w:p w14:paraId="4773D83E" w14:textId="052AC701" w:rsidR="005536A4" w:rsidRPr="007C1875" w:rsidRDefault="005536A4" w:rsidP="003F773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Participants</w:t>
            </w:r>
            <w:r w:rsidR="00D93EF4" w:rsidRPr="007C1875">
              <w:rPr>
                <w:rFonts w:ascii="Arial Narrow" w:eastAsia="Arial Narrow" w:hAnsi="Arial Narrow" w:cs="Arial Narrow"/>
                <w:color w:val="000000" w:themeColor="text1"/>
              </w:rPr>
              <w:t>:</w:t>
            </w:r>
          </w:p>
          <w:p w14:paraId="423B90F9" w14:textId="63C32CFC" w:rsidR="005536A4" w:rsidRPr="007C1875" w:rsidRDefault="005536A4" w:rsidP="003F7735">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K</w:t>
            </w:r>
            <w:r w:rsidR="0020172B" w:rsidRPr="007C1875">
              <w:rPr>
                <w:rFonts w:ascii="Arial Narrow" w:eastAsia="Arial Narrow" w:hAnsi="Arial Narrow" w:cs="Arial Narrow"/>
                <w:color w:val="000000" w:themeColor="text1"/>
              </w:rPr>
              <w:t>now who everyone in the room is;</w:t>
            </w:r>
          </w:p>
          <w:p w14:paraId="0235811E" w14:textId="51A1BD5A" w:rsidR="005536A4" w:rsidRPr="007C1875" w:rsidRDefault="005536A4" w:rsidP="003F7735">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Understand what this pilot training will deliver</w:t>
            </w:r>
            <w:r w:rsidR="0020172B" w:rsidRPr="007C1875">
              <w:rPr>
                <w:rFonts w:ascii="Arial Narrow" w:eastAsia="Arial Narrow" w:hAnsi="Arial Narrow" w:cs="Arial Narrow"/>
                <w:color w:val="000000" w:themeColor="text1"/>
              </w:rPr>
              <w:t>.</w:t>
            </w:r>
          </w:p>
          <w:p w14:paraId="59A71B83" w14:textId="77777777" w:rsidR="005536A4" w:rsidRPr="007C1875" w:rsidRDefault="005536A4" w:rsidP="003F773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p w14:paraId="6BE493D0" w14:textId="44E9FE8F" w:rsidR="005536A4" w:rsidRPr="007C1875" w:rsidRDefault="005536A4" w:rsidP="003F7735">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Facilitators understand what people expect from the workshop</w:t>
            </w:r>
            <w:r w:rsidR="0020172B" w:rsidRPr="007C1875">
              <w:rPr>
                <w:rFonts w:ascii="Arial Narrow" w:eastAsia="Arial Narrow" w:hAnsi="Arial Narrow" w:cs="Arial Narrow"/>
                <w:color w:val="000000" w:themeColor="text1"/>
              </w:rPr>
              <w:t>.</w:t>
            </w:r>
          </w:p>
        </w:tc>
        <w:tc>
          <w:tcPr>
            <w:tcW w:w="1919" w:type="pct"/>
          </w:tcPr>
          <w:p w14:paraId="2F87399D" w14:textId="6FBC643D" w:rsidR="005536A4" w:rsidRPr="007C1875" w:rsidRDefault="005536A4" w:rsidP="006835CB">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Facilitators intro</w:t>
            </w:r>
            <w:r w:rsidR="004525D2" w:rsidRPr="007C1875">
              <w:rPr>
                <w:rFonts w:ascii="Arial Narrow" w:eastAsia="Arial Narrow" w:hAnsi="Arial Narrow" w:cs="Arial Narrow"/>
                <w:color w:val="000000" w:themeColor="text1"/>
              </w:rPr>
              <w:t>duce themselves and the purpose</w:t>
            </w:r>
            <w:r w:rsidRPr="007C1875">
              <w:rPr>
                <w:rFonts w:ascii="Arial Narrow" w:eastAsia="Arial Narrow" w:hAnsi="Arial Narrow" w:cs="Arial Narrow"/>
                <w:color w:val="000000" w:themeColor="text1"/>
              </w:rPr>
              <w:t xml:space="preserve"> of the workshop</w:t>
            </w:r>
            <w:r w:rsidR="00CC52E5" w:rsidRPr="007C1875">
              <w:rPr>
                <w:rFonts w:ascii="Arial Narrow" w:eastAsia="Arial Narrow" w:hAnsi="Arial Narrow" w:cs="Arial Narrow"/>
                <w:color w:val="000000" w:themeColor="text1"/>
              </w:rPr>
              <w:t>.</w:t>
            </w:r>
          </w:p>
          <w:p w14:paraId="71B9F966" w14:textId="3492C4EA" w:rsidR="005536A4" w:rsidRPr="007C1875" w:rsidRDefault="005536A4" w:rsidP="006835CB">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Participants briefly introduce themselves and give on</w:t>
            </w:r>
            <w:r w:rsidR="00235ECA" w:rsidRPr="007C1875">
              <w:rPr>
                <w:rFonts w:ascii="Arial Narrow" w:eastAsia="Arial Narrow" w:hAnsi="Arial Narrow" w:cs="Arial Narrow"/>
                <w:color w:val="000000" w:themeColor="text1"/>
              </w:rPr>
              <w:t>e expectation for the workshop.</w:t>
            </w:r>
          </w:p>
          <w:p w14:paraId="06A1B532" w14:textId="7B7C6F07" w:rsidR="005536A4" w:rsidRPr="007C1875" w:rsidRDefault="00235ECA" w:rsidP="006835CB">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Facilitators explain</w:t>
            </w:r>
            <w:r w:rsidR="005536A4" w:rsidRPr="007C1875">
              <w:rPr>
                <w:rFonts w:ascii="Arial Narrow" w:eastAsia="Arial Narrow" w:hAnsi="Arial Narrow" w:cs="Arial Narrow"/>
                <w:color w:val="000000" w:themeColor="text1"/>
              </w:rPr>
              <w:t xml:space="preserve"> how this is different from most workshops: it shows a method for </w:t>
            </w:r>
            <w:r w:rsidRPr="007C1875">
              <w:rPr>
                <w:rFonts w:ascii="Arial Narrow" w:eastAsia="Arial Narrow" w:hAnsi="Arial Narrow" w:cs="Arial Narrow"/>
                <w:color w:val="000000" w:themeColor="text1"/>
              </w:rPr>
              <w:t xml:space="preserve">conducting a resilience assessment and building or strengthening a </w:t>
            </w:r>
            <w:r w:rsidR="005536A4" w:rsidRPr="007C1875">
              <w:rPr>
                <w:rFonts w:ascii="Arial Narrow" w:eastAsia="Arial Narrow" w:hAnsi="Arial Narrow" w:cs="Arial Narrow"/>
                <w:color w:val="000000" w:themeColor="text1"/>
              </w:rPr>
              <w:t>coalition that parti</w:t>
            </w:r>
            <w:r w:rsidR="00CC52E5" w:rsidRPr="007C1875">
              <w:rPr>
                <w:rFonts w:ascii="Arial Narrow" w:eastAsia="Arial Narrow" w:hAnsi="Arial Narrow" w:cs="Arial Narrow"/>
                <w:color w:val="000000" w:themeColor="text1"/>
              </w:rPr>
              <w:t>cipants will then go out and DO</w:t>
            </w:r>
            <w:r w:rsidR="005536A4" w:rsidRPr="007C1875">
              <w:rPr>
                <w:rFonts w:ascii="Arial Narrow" w:eastAsia="Arial Narrow" w:hAnsi="Arial Narrow" w:cs="Arial Narrow"/>
                <w:color w:val="000000" w:themeColor="text1"/>
              </w:rPr>
              <w:t xml:space="preserve"> over a period of months</w:t>
            </w:r>
            <w:r w:rsidR="00CC52E5" w:rsidRPr="007C1875">
              <w:rPr>
                <w:rFonts w:ascii="Arial Narrow" w:eastAsia="Arial Narrow" w:hAnsi="Arial Narrow" w:cs="Arial Narrow"/>
                <w:color w:val="000000" w:themeColor="text1"/>
              </w:rPr>
              <w:t>.</w:t>
            </w:r>
          </w:p>
          <w:p w14:paraId="03D3CFB2" w14:textId="77777777" w:rsidR="00EB1B05" w:rsidRPr="007C1875" w:rsidRDefault="00D93EF4" w:rsidP="006835CB">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Facilitators d</w:t>
            </w:r>
            <w:r w:rsidR="005536A4" w:rsidRPr="007C1875">
              <w:rPr>
                <w:rFonts w:ascii="Arial Narrow" w:eastAsia="Arial Narrow" w:hAnsi="Arial Narrow" w:cs="Arial Narrow"/>
                <w:color w:val="000000" w:themeColor="text1"/>
              </w:rPr>
              <w:t xml:space="preserve">escribe </w:t>
            </w:r>
            <w:r w:rsidRPr="007C1875">
              <w:rPr>
                <w:rFonts w:ascii="Arial Narrow" w:eastAsia="Arial Narrow" w:hAnsi="Arial Narrow" w:cs="Arial Narrow"/>
                <w:color w:val="000000" w:themeColor="text1"/>
              </w:rPr>
              <w:t xml:space="preserve">the purpose of and use of workshop </w:t>
            </w:r>
            <w:r w:rsidRPr="007C1875">
              <w:rPr>
                <w:rFonts w:ascii="Arial Narrow" w:eastAsia="Arial Narrow" w:hAnsi="Arial Narrow" w:cs="Arial Narrow"/>
                <w:b/>
                <w:color w:val="000000" w:themeColor="text1"/>
              </w:rPr>
              <w:t>W</w:t>
            </w:r>
            <w:r w:rsidR="005536A4" w:rsidRPr="007C1875">
              <w:rPr>
                <w:rFonts w:ascii="Arial Narrow" w:eastAsia="Arial Narrow" w:hAnsi="Arial Narrow" w:cs="Arial Narrow"/>
                <w:b/>
                <w:color w:val="000000" w:themeColor="text1"/>
              </w:rPr>
              <w:t>orksheet</w:t>
            </w:r>
            <w:r w:rsidRPr="007C1875">
              <w:rPr>
                <w:rFonts w:ascii="Arial Narrow" w:eastAsia="Arial Narrow" w:hAnsi="Arial Narrow" w:cs="Arial Narrow"/>
                <w:b/>
                <w:color w:val="000000" w:themeColor="text1"/>
              </w:rPr>
              <w:t>s</w:t>
            </w:r>
          </w:p>
          <w:p w14:paraId="7F802EBC" w14:textId="588BC5A9" w:rsidR="00EF256A" w:rsidRPr="007C1875" w:rsidRDefault="00EF256A" w:rsidP="00EF256A">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tc>
      </w:tr>
      <w:tr w:rsidR="005536A4" w:rsidRPr="008D6DF5" w14:paraId="33362462" w14:textId="738DE857" w:rsidTr="005536A4">
        <w:tc>
          <w:tcPr>
            <w:cnfStyle w:val="001000000000" w:firstRow="0" w:lastRow="0" w:firstColumn="1" w:lastColumn="0" w:oddVBand="0" w:evenVBand="0" w:oddHBand="0" w:evenHBand="0" w:firstRowFirstColumn="0" w:firstRowLastColumn="0" w:lastRowFirstColumn="0" w:lastRowLastColumn="0"/>
            <w:tcW w:w="864" w:type="pct"/>
          </w:tcPr>
          <w:p w14:paraId="00650694" w14:textId="3F1E94AD" w:rsidR="005536A4" w:rsidRPr="007C1875" w:rsidRDefault="005536A4" w:rsidP="00EB3B97">
            <w:pPr>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Introduction to Climate Change, Risk and Resilience (Background Information)</w:t>
            </w:r>
          </w:p>
        </w:tc>
        <w:tc>
          <w:tcPr>
            <w:tcW w:w="298" w:type="pct"/>
          </w:tcPr>
          <w:p w14:paraId="3EB9FF5B" w14:textId="466BE1D8" w:rsidR="005536A4" w:rsidRPr="007C1875" w:rsidRDefault="005536A4" w:rsidP="00EB3B97">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1 hour</w:t>
            </w:r>
          </w:p>
        </w:tc>
        <w:tc>
          <w:tcPr>
            <w:tcW w:w="1919" w:type="pct"/>
          </w:tcPr>
          <w:p w14:paraId="00862A9E" w14:textId="77777777" w:rsidR="005536A4" w:rsidRPr="007C1875" w:rsidRDefault="005536A4" w:rsidP="00EB3B97">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Participants understand:</w:t>
            </w:r>
          </w:p>
          <w:p w14:paraId="40A31CD3" w14:textId="1FBF2176" w:rsidR="0020172B" w:rsidRPr="007C1875" w:rsidRDefault="009163D7" w:rsidP="00EB3B97">
            <w:pPr>
              <w:pStyle w:val="ListParagraph"/>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rPr>
            </w:pPr>
            <w:r w:rsidRPr="007C1875">
              <w:rPr>
                <w:rFonts w:ascii="Arial Narrow" w:hAnsi="Arial Narrow"/>
                <w:color w:val="000000" w:themeColor="text1"/>
              </w:rPr>
              <w:t xml:space="preserve">What we mean by resilience, how </w:t>
            </w:r>
            <w:r w:rsidR="001D7133" w:rsidRPr="007C1875">
              <w:rPr>
                <w:rFonts w:ascii="Arial Narrow" w:hAnsi="Arial Narrow"/>
                <w:color w:val="000000" w:themeColor="text1"/>
              </w:rPr>
              <w:t>to</w:t>
            </w:r>
            <w:r w:rsidRPr="007C1875">
              <w:rPr>
                <w:rFonts w:ascii="Arial Narrow" w:hAnsi="Arial Narrow"/>
                <w:color w:val="000000" w:themeColor="text1"/>
              </w:rPr>
              <w:t xml:space="preserve"> use systems thinking to </w:t>
            </w:r>
            <w:r w:rsidR="007C4E46" w:rsidRPr="007C1875">
              <w:rPr>
                <w:rFonts w:ascii="Arial Narrow" w:hAnsi="Arial Narrow"/>
                <w:color w:val="000000" w:themeColor="text1"/>
              </w:rPr>
              <w:t>identify</w:t>
            </w:r>
            <w:r w:rsidRPr="007C1875">
              <w:rPr>
                <w:rFonts w:ascii="Arial Narrow" w:hAnsi="Arial Narrow"/>
                <w:color w:val="000000" w:themeColor="text1"/>
              </w:rPr>
              <w:t xml:space="preserve"> resilience</w:t>
            </w:r>
            <w:r w:rsidR="007C4E46" w:rsidRPr="007C1875">
              <w:rPr>
                <w:rFonts w:ascii="Arial Narrow" w:hAnsi="Arial Narrow"/>
                <w:color w:val="000000" w:themeColor="text1"/>
              </w:rPr>
              <w:t xml:space="preserve"> opportunities</w:t>
            </w:r>
            <w:r w:rsidRPr="007C1875">
              <w:rPr>
                <w:rFonts w:ascii="Arial Narrow" w:hAnsi="Arial Narrow"/>
                <w:color w:val="000000" w:themeColor="text1"/>
              </w:rPr>
              <w:t>;</w:t>
            </w:r>
          </w:p>
          <w:p w14:paraId="361DA81F" w14:textId="1A0A1D79" w:rsidR="005536A4" w:rsidRPr="007C1875" w:rsidRDefault="005536A4" w:rsidP="00EB3B97">
            <w:pPr>
              <w:pStyle w:val="ListParagraph"/>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rPr>
            </w:pPr>
            <w:r w:rsidRPr="007C1875">
              <w:rPr>
                <w:rFonts w:ascii="Arial Narrow" w:eastAsia="Arial Narrow" w:hAnsi="Arial Narrow" w:cs="Arial Narrow"/>
                <w:color w:val="000000" w:themeColor="text1"/>
              </w:rPr>
              <w:t>The basics of climate change</w:t>
            </w:r>
            <w:r w:rsidR="009163D7" w:rsidRPr="007C1875">
              <w:rPr>
                <w:rFonts w:ascii="Arial Narrow" w:eastAsia="Arial Narrow" w:hAnsi="Arial Narrow" w:cs="Arial Narrow"/>
                <w:color w:val="000000" w:themeColor="text1"/>
              </w:rPr>
              <w:t xml:space="preserve"> and urbanization</w:t>
            </w:r>
            <w:r w:rsidRPr="007C1875">
              <w:rPr>
                <w:rFonts w:ascii="Arial Narrow" w:eastAsia="Arial Narrow" w:hAnsi="Arial Narrow" w:cs="Arial Narrow"/>
                <w:color w:val="000000" w:themeColor="text1"/>
              </w:rPr>
              <w:t xml:space="preserve"> and </w:t>
            </w:r>
            <w:r w:rsidR="0072614C" w:rsidRPr="007C1875">
              <w:rPr>
                <w:rFonts w:ascii="Arial Narrow" w:eastAsia="Arial Narrow" w:hAnsi="Arial Narrow" w:cs="Arial Narrow"/>
                <w:color w:val="000000" w:themeColor="text1"/>
              </w:rPr>
              <w:t>why</w:t>
            </w:r>
            <w:r w:rsidRPr="007C1875">
              <w:rPr>
                <w:rFonts w:ascii="Arial Narrow" w:eastAsia="Arial Narrow" w:hAnsi="Arial Narrow" w:cs="Arial Narrow"/>
                <w:color w:val="000000" w:themeColor="text1"/>
              </w:rPr>
              <w:t xml:space="preserve"> </w:t>
            </w:r>
            <w:r w:rsidR="0072614C" w:rsidRPr="007C1875">
              <w:rPr>
                <w:rFonts w:ascii="Arial Narrow" w:eastAsia="Arial Narrow" w:hAnsi="Arial Narrow" w:cs="Arial Narrow"/>
                <w:color w:val="000000" w:themeColor="text1"/>
              </w:rPr>
              <w:t>we need to take them into account as we assess and build resilience</w:t>
            </w:r>
            <w:r w:rsidR="0020172B" w:rsidRPr="007C1875">
              <w:rPr>
                <w:rFonts w:ascii="Arial Narrow" w:hAnsi="Arial Narrow"/>
                <w:color w:val="000000" w:themeColor="text1"/>
              </w:rPr>
              <w:t>;</w:t>
            </w:r>
          </w:p>
          <w:p w14:paraId="74EE0147" w14:textId="77777777" w:rsidR="005536A4" w:rsidRPr="007C1875" w:rsidRDefault="005536A4" w:rsidP="00EB3B97">
            <w:pPr>
              <w:pStyle w:val="ListParagraph"/>
              <w:numPr>
                <w:ilvl w:val="0"/>
                <w:numId w:val="10"/>
              </w:numPr>
              <w:ind w:left="38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The 5 capitals plus governance framework</w:t>
            </w:r>
            <w:r w:rsidR="0072614C" w:rsidRPr="007C1875">
              <w:rPr>
                <w:rFonts w:ascii="Arial Narrow" w:eastAsia="Arial Narrow" w:hAnsi="Arial Narrow" w:cs="Arial Narrow"/>
                <w:color w:val="000000" w:themeColor="text1"/>
              </w:rPr>
              <w:t xml:space="preserve"> used in this toolkit to </w:t>
            </w:r>
            <w:r w:rsidR="000D2D0C" w:rsidRPr="007C1875">
              <w:rPr>
                <w:rFonts w:ascii="Arial Narrow" w:eastAsia="Arial Narrow" w:hAnsi="Arial Narrow" w:cs="Arial Narrow"/>
                <w:color w:val="000000" w:themeColor="text1"/>
              </w:rPr>
              <w:t>assess system resilience.</w:t>
            </w:r>
          </w:p>
          <w:p w14:paraId="6C5FBED4" w14:textId="77777777" w:rsidR="00763278" w:rsidRDefault="00763278" w:rsidP="00763278">
            <w:pPr>
              <w:ind w:left="2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p>
          <w:p w14:paraId="40B9CE8F" w14:textId="73C55435" w:rsidR="001B2C46" w:rsidRPr="007C1875" w:rsidRDefault="001B2C46" w:rsidP="00763278">
            <w:pPr>
              <w:ind w:left="20"/>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p>
        </w:tc>
        <w:tc>
          <w:tcPr>
            <w:tcW w:w="1919" w:type="pct"/>
          </w:tcPr>
          <w:p w14:paraId="52795412" w14:textId="23924A0F" w:rsidR="00615FBA" w:rsidRPr="007C1875" w:rsidRDefault="005508A1" w:rsidP="000D2D0C">
            <w:pPr>
              <w:pStyle w:val="ListParagraph"/>
              <w:numPr>
                <w:ilvl w:val="0"/>
                <w:numId w:val="10"/>
              </w:numPr>
              <w:ind w:left="351"/>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Group brainstorm – W</w:t>
            </w:r>
            <w:r w:rsidR="00615FBA" w:rsidRPr="007C1875">
              <w:rPr>
                <w:rFonts w:ascii="Arial Narrow" w:eastAsia="Arial Narrow" w:hAnsi="Arial Narrow" w:cs="Arial Narrow"/>
                <w:color w:val="000000" w:themeColor="text1"/>
              </w:rPr>
              <w:t xml:space="preserve">hat is climate change, what are you already seeing, </w:t>
            </w:r>
            <w:r w:rsidRPr="007C1875">
              <w:rPr>
                <w:rFonts w:ascii="Arial Narrow" w:eastAsia="Arial Narrow" w:hAnsi="Arial Narrow" w:cs="Arial Narrow"/>
                <w:color w:val="000000" w:themeColor="text1"/>
              </w:rPr>
              <w:t xml:space="preserve">and </w:t>
            </w:r>
            <w:r w:rsidR="00615FBA" w:rsidRPr="007C1875">
              <w:rPr>
                <w:rFonts w:ascii="Arial Narrow" w:eastAsia="Arial Narrow" w:hAnsi="Arial Narrow" w:cs="Arial Narrow"/>
                <w:color w:val="000000" w:themeColor="text1"/>
              </w:rPr>
              <w:t>what are the possible impacts</w:t>
            </w:r>
            <w:r w:rsidRPr="007C1875">
              <w:rPr>
                <w:rFonts w:ascii="Arial Narrow" w:eastAsia="Arial Narrow" w:hAnsi="Arial Narrow" w:cs="Arial Narrow"/>
                <w:color w:val="000000" w:themeColor="text1"/>
              </w:rPr>
              <w:t>? W</w:t>
            </w:r>
            <w:r w:rsidR="00615FBA" w:rsidRPr="007C1875">
              <w:rPr>
                <w:rFonts w:ascii="Arial Narrow" w:eastAsia="Arial Narrow" w:hAnsi="Arial Narrow" w:cs="Arial Narrow"/>
                <w:color w:val="000000" w:themeColor="text1"/>
              </w:rPr>
              <w:t>hat are you doing around DRR, adaptation and resilience</w:t>
            </w:r>
            <w:r w:rsidRPr="007C1875">
              <w:rPr>
                <w:rFonts w:ascii="Arial Narrow" w:eastAsia="Arial Narrow" w:hAnsi="Arial Narrow" w:cs="Arial Narrow"/>
                <w:color w:val="000000" w:themeColor="text1"/>
              </w:rPr>
              <w:t>?</w:t>
            </w:r>
          </w:p>
          <w:p w14:paraId="26175029" w14:textId="196A426A" w:rsidR="005D6500" w:rsidRPr="007C1875" w:rsidRDefault="00615FBA" w:rsidP="00CC52E5">
            <w:pPr>
              <w:pStyle w:val="ListParagraph"/>
              <w:numPr>
                <w:ilvl w:val="0"/>
                <w:numId w:val="10"/>
              </w:numPr>
              <w:ind w:left="351"/>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 xml:space="preserve">Discussion based on PowerPoint presentation on risk, resilience, </w:t>
            </w:r>
            <w:r w:rsidR="00CC52E5" w:rsidRPr="007C1875">
              <w:rPr>
                <w:rFonts w:ascii="Arial Narrow" w:eastAsia="Arial Narrow" w:hAnsi="Arial Narrow" w:cs="Arial Narrow"/>
                <w:color w:val="000000" w:themeColor="text1"/>
              </w:rPr>
              <w:t xml:space="preserve">urbanization, </w:t>
            </w:r>
            <w:r w:rsidRPr="007C1875">
              <w:rPr>
                <w:rFonts w:ascii="Arial Narrow" w:eastAsia="Arial Narrow" w:hAnsi="Arial Narrow" w:cs="Arial Narrow"/>
                <w:color w:val="000000" w:themeColor="text1"/>
              </w:rPr>
              <w:t>the 5 capitals plus governanc</w:t>
            </w:r>
            <w:r w:rsidR="00CC52E5" w:rsidRPr="007C1875">
              <w:rPr>
                <w:rFonts w:ascii="Arial Narrow" w:eastAsia="Arial Narrow" w:hAnsi="Arial Narrow" w:cs="Arial Narrow"/>
                <w:color w:val="000000" w:themeColor="text1"/>
              </w:rPr>
              <w:t>e.</w:t>
            </w:r>
          </w:p>
        </w:tc>
      </w:tr>
      <w:tr w:rsidR="005536A4" w:rsidRPr="008D6DF5" w14:paraId="21CD2870" w14:textId="676B06CA" w:rsidTr="00553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Pr>
          <w:p w14:paraId="31BA0565" w14:textId="5CD873E3" w:rsidR="005536A4" w:rsidRPr="007C1875" w:rsidRDefault="005536A4" w:rsidP="007215C2">
            <w:pPr>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Mapping Systems</w:t>
            </w:r>
          </w:p>
        </w:tc>
        <w:tc>
          <w:tcPr>
            <w:tcW w:w="298" w:type="pct"/>
          </w:tcPr>
          <w:p w14:paraId="486DCDAE" w14:textId="33C3F95B" w:rsidR="005536A4" w:rsidRPr="007C1875" w:rsidRDefault="005536A4" w:rsidP="007215C2">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1 hour</w:t>
            </w:r>
          </w:p>
        </w:tc>
        <w:tc>
          <w:tcPr>
            <w:tcW w:w="1919" w:type="pct"/>
          </w:tcPr>
          <w:p w14:paraId="37786BD2" w14:textId="2371DBAA" w:rsidR="005536A4" w:rsidRPr="007C1875" w:rsidRDefault="005536A4" w:rsidP="000B3CD0">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Participants identify and map core urban systems in the city that have problems when impacted by shocks or stresses</w:t>
            </w:r>
            <w:r w:rsidR="00B811AC" w:rsidRPr="007C1875">
              <w:rPr>
                <w:rFonts w:ascii="Arial Narrow" w:eastAsia="Arial Narrow" w:hAnsi="Arial Narrow" w:cs="Arial Narrow"/>
                <w:color w:val="000000" w:themeColor="text1"/>
              </w:rPr>
              <w:t>.</w:t>
            </w:r>
          </w:p>
        </w:tc>
        <w:tc>
          <w:tcPr>
            <w:tcW w:w="1919" w:type="pct"/>
          </w:tcPr>
          <w:p w14:paraId="11A855AE" w14:textId="77777777" w:rsidR="005536A4" w:rsidRPr="007C1875" w:rsidRDefault="00615FBA" w:rsidP="000B3CD0">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Map the core urban systems in the city – e.g., transport, food, water, sanitation, energy, health care, others depending on the local situation. Use a piece of flipchart paper to do it. You may also use maps of the city i</w:t>
            </w:r>
            <w:r w:rsidR="004525D2" w:rsidRPr="007C1875">
              <w:rPr>
                <w:rFonts w:ascii="Arial Narrow" w:eastAsia="Arial Narrow" w:hAnsi="Arial Narrow" w:cs="Arial Narrow"/>
                <w:color w:val="000000" w:themeColor="text1"/>
              </w:rPr>
              <w:t>f large versions are available.</w:t>
            </w:r>
          </w:p>
          <w:p w14:paraId="4D19A870" w14:textId="77777777" w:rsidR="00B00B0F" w:rsidRDefault="00B00B0F" w:rsidP="000B3CD0">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p w14:paraId="0FF061AE" w14:textId="624326B3" w:rsidR="001B2C46" w:rsidRPr="007C1875" w:rsidRDefault="001B2C46" w:rsidP="000B3CD0">
            <w:pPr>
              <w:ind w:right="-108"/>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tc>
      </w:tr>
      <w:tr w:rsidR="005536A4" w:rsidRPr="008D6DF5" w14:paraId="3A80AE67" w14:textId="13E01213" w:rsidTr="005536A4">
        <w:tc>
          <w:tcPr>
            <w:cnfStyle w:val="001000000000" w:firstRow="0" w:lastRow="0" w:firstColumn="1" w:lastColumn="0" w:oddVBand="0" w:evenVBand="0" w:oddHBand="0" w:evenHBand="0" w:firstRowFirstColumn="0" w:firstRowLastColumn="0" w:lastRowFirstColumn="0" w:lastRowLastColumn="0"/>
            <w:tcW w:w="864" w:type="pct"/>
          </w:tcPr>
          <w:p w14:paraId="03D5535D" w14:textId="4C6FB4C8" w:rsidR="005536A4" w:rsidRPr="007C1875" w:rsidRDefault="005536A4" w:rsidP="007215C2">
            <w:pPr>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lastRenderedPageBreak/>
              <w:t>Identifying Interactions between Core Urban Systems</w:t>
            </w:r>
          </w:p>
        </w:tc>
        <w:tc>
          <w:tcPr>
            <w:tcW w:w="298" w:type="pct"/>
          </w:tcPr>
          <w:p w14:paraId="29EBCBB0" w14:textId="0041E264" w:rsidR="005536A4" w:rsidRPr="007C1875" w:rsidRDefault="005536A4" w:rsidP="007215C2">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1.25 hours</w:t>
            </w:r>
          </w:p>
        </w:tc>
        <w:tc>
          <w:tcPr>
            <w:tcW w:w="1919" w:type="pct"/>
          </w:tcPr>
          <w:p w14:paraId="55F1DB8E" w14:textId="02A6A8D4" w:rsidR="005536A4" w:rsidRPr="007C1875" w:rsidRDefault="005536A4" w:rsidP="004C0A3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 xml:space="preserve">Participants understand the </w:t>
            </w:r>
            <w:r w:rsidR="00AC0E4B" w:rsidRPr="007C1875">
              <w:rPr>
                <w:rFonts w:ascii="Arial Narrow" w:eastAsia="Arial Narrow" w:hAnsi="Arial Narrow" w:cs="Arial Narrow"/>
                <w:color w:val="000000" w:themeColor="text1"/>
              </w:rPr>
              <w:t>interconnected</w:t>
            </w:r>
            <w:r w:rsidRPr="007C1875">
              <w:rPr>
                <w:rFonts w:ascii="Arial Narrow" w:eastAsia="Arial Narrow" w:hAnsi="Arial Narrow" w:cs="Arial Narrow"/>
                <w:color w:val="000000" w:themeColor="text1"/>
              </w:rPr>
              <w:t xml:space="preserve"> nature of core urban systems such as food, energy, water, communication, transportation, </w:t>
            </w:r>
            <w:r w:rsidR="00304DA5" w:rsidRPr="007C1875">
              <w:rPr>
                <w:rFonts w:ascii="Arial Narrow" w:eastAsia="Arial Narrow" w:hAnsi="Arial Narrow" w:cs="Arial Narrow"/>
                <w:color w:val="000000" w:themeColor="text1"/>
              </w:rPr>
              <w:t>and</w:t>
            </w:r>
            <w:r w:rsidRPr="007C1875">
              <w:rPr>
                <w:rFonts w:ascii="Arial Narrow" w:eastAsia="Arial Narrow" w:hAnsi="Arial Narrow" w:cs="Arial Narrow"/>
                <w:color w:val="000000" w:themeColor="text1"/>
              </w:rPr>
              <w:t xml:space="preserve"> shelter</w:t>
            </w:r>
            <w:r w:rsidR="004C0A35" w:rsidRPr="007C1875">
              <w:rPr>
                <w:rFonts w:ascii="Arial Narrow" w:eastAsia="Arial Narrow" w:hAnsi="Arial Narrow" w:cs="Arial Narrow"/>
                <w:color w:val="000000" w:themeColor="text1"/>
              </w:rPr>
              <w:t>.</w:t>
            </w:r>
          </w:p>
        </w:tc>
        <w:tc>
          <w:tcPr>
            <w:tcW w:w="1919" w:type="pct"/>
          </w:tcPr>
          <w:p w14:paraId="44CEA766" w14:textId="2624AA5F" w:rsidR="00615FBA" w:rsidRPr="007C1875" w:rsidRDefault="0092332D" w:rsidP="005D6500">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D</w:t>
            </w:r>
            <w:r w:rsidR="005556CA" w:rsidRPr="007C1875">
              <w:rPr>
                <w:rFonts w:ascii="Arial Narrow" w:eastAsia="Arial Narrow" w:hAnsi="Arial Narrow" w:cs="Arial Narrow"/>
                <w:color w:val="000000" w:themeColor="text1"/>
              </w:rPr>
              <w:t>iscuss</w:t>
            </w:r>
            <w:r w:rsidR="00615FBA" w:rsidRPr="007C1875">
              <w:rPr>
                <w:rFonts w:ascii="Arial Narrow" w:eastAsia="Arial Narrow" w:hAnsi="Arial Narrow" w:cs="Arial Narrow"/>
                <w:color w:val="000000" w:themeColor="text1"/>
              </w:rPr>
              <w:t xml:space="preserve"> past experience with one of the prioritized shocks/stresses</w:t>
            </w:r>
            <w:r w:rsidR="005556CA" w:rsidRPr="007C1875">
              <w:rPr>
                <w:rFonts w:ascii="Arial Narrow" w:eastAsia="Arial Narrow" w:hAnsi="Arial Narrow" w:cs="Arial Narrow"/>
                <w:color w:val="000000" w:themeColor="text1"/>
              </w:rPr>
              <w:t xml:space="preserve"> and how that event impacted systems.</w:t>
            </w:r>
            <w:r w:rsidR="00615FBA" w:rsidRPr="007C1875">
              <w:rPr>
                <w:rFonts w:ascii="Arial Narrow" w:eastAsia="Arial Narrow" w:hAnsi="Arial Narrow" w:cs="Arial Narrow"/>
                <w:color w:val="000000" w:themeColor="text1"/>
              </w:rPr>
              <w:t xml:space="preserve"> </w:t>
            </w:r>
          </w:p>
          <w:p w14:paraId="46F8CF04" w14:textId="687BB043" w:rsidR="00615FBA" w:rsidRPr="007C1875" w:rsidRDefault="001F0AF1" w:rsidP="005D6500">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D</w:t>
            </w:r>
            <w:r w:rsidR="0092332D" w:rsidRPr="007C1875">
              <w:rPr>
                <w:rFonts w:ascii="Arial Narrow" w:eastAsia="Arial Narrow" w:hAnsi="Arial Narrow" w:cs="Arial Narrow"/>
                <w:color w:val="000000" w:themeColor="text1"/>
              </w:rPr>
              <w:t xml:space="preserve">raw a cascade sketch of </w:t>
            </w:r>
            <w:r w:rsidRPr="007C1875">
              <w:rPr>
                <w:rFonts w:ascii="Arial Narrow" w:eastAsia="Arial Narrow" w:hAnsi="Arial Narrow" w:cs="Arial Narrow"/>
                <w:color w:val="000000" w:themeColor="text1"/>
              </w:rPr>
              <w:t>how failures in one system caused other systems to fail</w:t>
            </w:r>
            <w:r w:rsidR="00615FBA" w:rsidRPr="007C1875">
              <w:rPr>
                <w:rFonts w:ascii="Arial Narrow" w:eastAsia="Arial Narrow" w:hAnsi="Arial Narrow" w:cs="Arial Narrow"/>
                <w:color w:val="000000" w:themeColor="text1"/>
              </w:rPr>
              <w:t>.</w:t>
            </w:r>
          </w:p>
          <w:p w14:paraId="4F2D3504" w14:textId="187CF356" w:rsidR="005556CA" w:rsidRPr="007C1875" w:rsidRDefault="0092332D" w:rsidP="005D6500">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 xml:space="preserve">Analyze </w:t>
            </w:r>
            <w:r w:rsidR="001F0AF1" w:rsidRPr="007C1875">
              <w:rPr>
                <w:rFonts w:ascii="Arial Narrow" w:eastAsia="Arial Narrow" w:hAnsi="Arial Narrow" w:cs="Arial Narrow"/>
                <w:color w:val="000000" w:themeColor="text1"/>
              </w:rPr>
              <w:t>a</w:t>
            </w:r>
            <w:r w:rsidRPr="007C1875">
              <w:rPr>
                <w:rFonts w:ascii="Arial Narrow" w:eastAsia="Arial Narrow" w:hAnsi="Arial Narrow" w:cs="Arial Narrow"/>
                <w:color w:val="000000" w:themeColor="text1"/>
              </w:rPr>
              <w:t xml:space="preserve"> core system</w:t>
            </w:r>
            <w:r w:rsidR="0098371A" w:rsidRPr="007C1875">
              <w:rPr>
                <w:rFonts w:ascii="Arial Narrow" w:eastAsia="Arial Narrow" w:hAnsi="Arial Narrow" w:cs="Arial Narrow"/>
                <w:color w:val="000000" w:themeColor="text1"/>
              </w:rPr>
              <w:t xml:space="preserve"> that many other systems are dependent on</w:t>
            </w:r>
            <w:r w:rsidRPr="007C1875">
              <w:rPr>
                <w:rFonts w:ascii="Arial Narrow" w:eastAsia="Arial Narrow" w:hAnsi="Arial Narrow" w:cs="Arial Narrow"/>
                <w:color w:val="000000" w:themeColor="text1"/>
              </w:rPr>
              <w:t xml:space="preserve"> using the</w:t>
            </w:r>
            <w:r w:rsidR="005556CA" w:rsidRPr="007C1875">
              <w:rPr>
                <w:rFonts w:ascii="Arial Narrow" w:eastAsia="Arial Narrow" w:hAnsi="Arial Narrow" w:cs="Arial Narrow"/>
                <w:color w:val="000000" w:themeColor="text1"/>
              </w:rPr>
              <w:t xml:space="preserve"> 5 Capitals framework.</w:t>
            </w:r>
          </w:p>
          <w:p w14:paraId="39D5A30C" w14:textId="77777777" w:rsidR="005536A4" w:rsidRPr="007C1875" w:rsidRDefault="0098371A" w:rsidP="5C570F70">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Discuss how deficiencies in one capital can be compensated for by other capitals.</w:t>
            </w:r>
          </w:p>
          <w:p w14:paraId="16222FC8" w14:textId="1876F863" w:rsidR="00763278" w:rsidRPr="007C1875" w:rsidRDefault="00763278" w:rsidP="00763278">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p>
        </w:tc>
      </w:tr>
      <w:tr w:rsidR="005536A4" w:rsidRPr="008D6DF5" w14:paraId="16A20F44" w14:textId="388FCD12" w:rsidTr="005536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Pr>
          <w:p w14:paraId="1758E9CE" w14:textId="623051DB" w:rsidR="005536A4" w:rsidRPr="007C1875" w:rsidRDefault="005536A4" w:rsidP="00EB3B97">
            <w:pPr>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Optional: Learning to See Systems</w:t>
            </w:r>
          </w:p>
        </w:tc>
        <w:tc>
          <w:tcPr>
            <w:tcW w:w="298" w:type="pct"/>
          </w:tcPr>
          <w:p w14:paraId="490E4F97" w14:textId="0B4D395C" w:rsidR="005536A4" w:rsidRPr="007C1875" w:rsidRDefault="005536A4" w:rsidP="00EB3B97">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30 min to 2 hours</w:t>
            </w:r>
          </w:p>
        </w:tc>
        <w:tc>
          <w:tcPr>
            <w:tcW w:w="1919" w:type="pct"/>
          </w:tcPr>
          <w:p w14:paraId="45101FD5" w14:textId="47616AF5" w:rsidR="005536A4" w:rsidRPr="007C1875" w:rsidRDefault="005536A4" w:rsidP="00997DFC">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 xml:space="preserve">Participants </w:t>
            </w:r>
            <w:r w:rsidR="00D41496" w:rsidRPr="007C1875">
              <w:rPr>
                <w:rFonts w:ascii="Arial Narrow" w:eastAsia="Arial Narrow" w:hAnsi="Arial Narrow" w:cs="Arial Narrow"/>
                <w:color w:val="000000" w:themeColor="text1"/>
              </w:rPr>
              <w:t>gain</w:t>
            </w:r>
            <w:r w:rsidRPr="007C1875">
              <w:rPr>
                <w:rFonts w:ascii="Arial Narrow" w:eastAsia="Arial Narrow" w:hAnsi="Arial Narrow" w:cs="Arial Narrow"/>
                <w:color w:val="000000" w:themeColor="text1"/>
              </w:rPr>
              <w:t xml:space="preserve"> a real-life feel for critical urban systems</w:t>
            </w:r>
            <w:r w:rsidR="00D41496" w:rsidRPr="007C1875">
              <w:rPr>
                <w:rFonts w:ascii="Arial Narrow" w:eastAsia="Arial Narrow" w:hAnsi="Arial Narrow" w:cs="Arial Narrow"/>
                <w:color w:val="000000" w:themeColor="text1"/>
              </w:rPr>
              <w:t xml:space="preserve"> by</w:t>
            </w:r>
            <w:r w:rsidRPr="007C1875">
              <w:rPr>
                <w:rFonts w:ascii="Arial Narrow" w:eastAsia="Arial Narrow" w:hAnsi="Arial Narrow" w:cs="Arial Narrow"/>
                <w:color w:val="000000" w:themeColor="text1"/>
              </w:rPr>
              <w:t xml:space="preserve"> identify</w:t>
            </w:r>
            <w:r w:rsidR="00997DFC" w:rsidRPr="007C1875">
              <w:rPr>
                <w:rFonts w:ascii="Arial Narrow" w:eastAsia="Arial Narrow" w:hAnsi="Arial Narrow" w:cs="Arial Narrow"/>
                <w:color w:val="000000" w:themeColor="text1"/>
              </w:rPr>
              <w:t>ing</w:t>
            </w:r>
            <w:r w:rsidRPr="007C1875">
              <w:rPr>
                <w:rFonts w:ascii="Arial Narrow" w:eastAsia="Arial Narrow" w:hAnsi="Arial Narrow" w:cs="Arial Narrow"/>
                <w:color w:val="000000" w:themeColor="text1"/>
              </w:rPr>
              <w:t xml:space="preserve"> them on their own (</w:t>
            </w:r>
            <w:r w:rsidR="00997DFC" w:rsidRPr="007C1875">
              <w:rPr>
                <w:rFonts w:ascii="Arial Narrow" w:eastAsia="Arial Narrow" w:hAnsi="Arial Narrow" w:cs="Arial Narrow"/>
                <w:color w:val="000000" w:themeColor="text1"/>
              </w:rPr>
              <w:t>use photos, walk</w:t>
            </w:r>
            <w:r w:rsidRPr="007C1875">
              <w:rPr>
                <w:rFonts w:ascii="Arial Narrow" w:eastAsia="Arial Narrow" w:hAnsi="Arial Narrow" w:cs="Arial Narrow"/>
                <w:color w:val="000000" w:themeColor="text1"/>
              </w:rPr>
              <w:t xml:space="preserve"> outside </w:t>
            </w:r>
            <w:r w:rsidR="00997DFC" w:rsidRPr="007C1875">
              <w:rPr>
                <w:rFonts w:ascii="Arial Narrow" w:eastAsia="Arial Narrow" w:hAnsi="Arial Narrow" w:cs="Arial Narrow"/>
                <w:color w:val="000000" w:themeColor="text1"/>
              </w:rPr>
              <w:t xml:space="preserve">the </w:t>
            </w:r>
            <w:r w:rsidRPr="007C1875">
              <w:rPr>
                <w:rFonts w:ascii="Arial Narrow" w:eastAsia="Arial Narrow" w:hAnsi="Arial Narrow" w:cs="Arial Narrow"/>
                <w:color w:val="000000" w:themeColor="text1"/>
              </w:rPr>
              <w:t>workshop venue and focusing on just one systems, or take a longer field trip further afield</w:t>
            </w:r>
            <w:r w:rsidR="00997DFC" w:rsidRPr="007C1875">
              <w:rPr>
                <w:rFonts w:ascii="Arial Narrow" w:eastAsia="Arial Narrow" w:hAnsi="Arial Narrow" w:cs="Arial Narrow"/>
                <w:color w:val="000000" w:themeColor="text1"/>
              </w:rPr>
              <w:t>)</w:t>
            </w:r>
          </w:p>
        </w:tc>
        <w:tc>
          <w:tcPr>
            <w:tcW w:w="1919" w:type="pct"/>
          </w:tcPr>
          <w:p w14:paraId="25CFF650" w14:textId="77777777" w:rsidR="00EE447C" w:rsidRPr="007C1875" w:rsidRDefault="00615FBA" w:rsidP="005D6500">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As a group, survey an urban scene and identify the core urban systems that are visible and invisible (such as food, energy, water, communicati</w:t>
            </w:r>
            <w:r w:rsidR="00EE447C" w:rsidRPr="007C1875">
              <w:rPr>
                <w:rFonts w:ascii="Arial Narrow" w:eastAsia="Arial Narrow" w:hAnsi="Arial Narrow" w:cs="Arial Narrow"/>
                <w:color w:val="000000" w:themeColor="text1"/>
              </w:rPr>
              <w:t>on, transportation, shelter).</w:t>
            </w:r>
          </w:p>
          <w:p w14:paraId="0802AF84" w14:textId="77777777" w:rsidR="005536A4" w:rsidRDefault="00615FBA" w:rsidP="005D6500">
            <w:pPr>
              <w:pStyle w:val="ListParagraph"/>
              <w:numPr>
                <w:ilvl w:val="0"/>
                <w:numId w:val="42"/>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7C1875">
              <w:rPr>
                <w:rFonts w:ascii="Arial Narrow" w:eastAsia="Arial Narrow" w:hAnsi="Arial Narrow" w:cs="Arial Narrow"/>
                <w:color w:val="000000" w:themeColor="text1"/>
              </w:rPr>
              <w:t xml:space="preserve">Facilitators lead a discussion of core urban systems present or absent, </w:t>
            </w:r>
            <w:r w:rsidR="001A0DBB" w:rsidRPr="007C1875">
              <w:rPr>
                <w:rFonts w:ascii="Arial Narrow" w:eastAsia="Arial Narrow" w:hAnsi="Arial Narrow" w:cs="Arial Narrow"/>
                <w:color w:val="000000" w:themeColor="text1"/>
              </w:rPr>
              <w:t xml:space="preserve">formal and informal, </w:t>
            </w:r>
            <w:r w:rsidRPr="007C1875">
              <w:rPr>
                <w:rFonts w:ascii="Arial Narrow" w:eastAsia="Arial Narrow" w:hAnsi="Arial Narrow" w:cs="Arial Narrow"/>
                <w:color w:val="000000" w:themeColor="text1"/>
              </w:rPr>
              <w:t>and possible disturbances to them</w:t>
            </w:r>
            <w:r w:rsidR="00997DFC" w:rsidRPr="007C1875">
              <w:rPr>
                <w:rFonts w:ascii="Arial Narrow" w:eastAsia="Arial Narrow" w:hAnsi="Arial Narrow" w:cs="Arial Narrow"/>
                <w:color w:val="000000" w:themeColor="text1"/>
              </w:rPr>
              <w:t>.</w:t>
            </w:r>
          </w:p>
          <w:p w14:paraId="7FBAF4F7" w14:textId="77CF156E" w:rsidR="004E4202" w:rsidRPr="004E4202" w:rsidRDefault="004E4202" w:rsidP="004E4202">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tc>
      </w:tr>
      <w:tr w:rsidR="0082654A" w:rsidRPr="0082654A" w14:paraId="570C2560" w14:textId="77777777" w:rsidTr="00BF1358">
        <w:tc>
          <w:tcPr>
            <w:cnfStyle w:val="001000000000" w:firstRow="0" w:lastRow="0" w:firstColumn="1" w:lastColumn="0" w:oddVBand="0" w:evenVBand="0" w:oddHBand="0" w:evenHBand="0" w:firstRowFirstColumn="0" w:firstRowLastColumn="0" w:lastRowFirstColumn="0" w:lastRowLastColumn="0"/>
            <w:tcW w:w="864" w:type="pct"/>
          </w:tcPr>
          <w:p w14:paraId="578750D4" w14:textId="77777777" w:rsidR="004E4202" w:rsidRPr="0082654A" w:rsidRDefault="004E4202" w:rsidP="00BF1358">
            <w:pPr>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Identifying Shocks and Stresses</w:t>
            </w:r>
          </w:p>
        </w:tc>
        <w:tc>
          <w:tcPr>
            <w:tcW w:w="298" w:type="pct"/>
          </w:tcPr>
          <w:p w14:paraId="7D34B4EC" w14:textId="77777777" w:rsidR="004E4202" w:rsidRPr="0082654A" w:rsidRDefault="004E4202" w:rsidP="00BF1358">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rPr>
            </w:pPr>
            <w:r w:rsidRPr="0082654A">
              <w:rPr>
                <w:rFonts w:ascii="Arial Narrow" w:eastAsia="Arial Narrow" w:hAnsi="Arial Narrow" w:cs="Arial Narrow"/>
                <w:color w:val="000000" w:themeColor="text1"/>
              </w:rPr>
              <w:t>1 hour</w:t>
            </w:r>
          </w:p>
        </w:tc>
        <w:tc>
          <w:tcPr>
            <w:tcW w:w="1919" w:type="pct"/>
          </w:tcPr>
          <w:p w14:paraId="6A0DAEC1" w14:textId="77777777" w:rsidR="004E4202" w:rsidRPr="0082654A" w:rsidRDefault="004E4202" w:rsidP="00BF1358">
            <w:pPr>
              <w:ind w:right="-108"/>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Participants identify shocks and stresses and prioritize shocks and stresses they want to address in their resilience building</w:t>
            </w:r>
          </w:p>
          <w:p w14:paraId="29F6070B" w14:textId="77777777" w:rsidR="004E4202" w:rsidRPr="0082654A" w:rsidRDefault="004E4202" w:rsidP="00BF1358">
            <w:pPr>
              <w:ind w:right="-108"/>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p>
        </w:tc>
        <w:tc>
          <w:tcPr>
            <w:tcW w:w="1919" w:type="pct"/>
          </w:tcPr>
          <w:p w14:paraId="5E78FE2C" w14:textId="77777777" w:rsidR="004E4202" w:rsidRPr="0082654A" w:rsidRDefault="004E4202" w:rsidP="00BF1358">
            <w:pPr>
              <w:ind w:right="-108"/>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Quadrant analysis for shocks and stresses; intensity vs. frequency.</w:t>
            </w:r>
          </w:p>
          <w:p w14:paraId="62BBBB45" w14:textId="77777777" w:rsidR="004E4202" w:rsidRPr="0082654A" w:rsidRDefault="004E4202" w:rsidP="00BF1358">
            <w:pPr>
              <w:ind w:right="-108"/>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Elect top 3 shocks/stresses to focus on.</w:t>
            </w:r>
          </w:p>
        </w:tc>
      </w:tr>
    </w:tbl>
    <w:p w14:paraId="58BFCC37" w14:textId="5BD30BB5" w:rsidR="00252432" w:rsidRDefault="00252432"/>
    <w:p w14:paraId="4A75130B" w14:textId="77777777" w:rsidR="00252432" w:rsidRDefault="00252432">
      <w:r>
        <w:br w:type="page"/>
      </w:r>
    </w:p>
    <w:p w14:paraId="5A892EBE" w14:textId="77777777" w:rsidR="001A3D75" w:rsidRDefault="001A3D75"/>
    <w:tbl>
      <w:tblPr>
        <w:tblStyle w:val="ListTable4-Accent6"/>
        <w:tblW w:w="5000" w:type="pct"/>
        <w:tblLayout w:type="fixed"/>
        <w:tblLook w:val="04A0" w:firstRow="1" w:lastRow="0" w:firstColumn="1" w:lastColumn="0" w:noHBand="0" w:noVBand="1"/>
      </w:tblPr>
      <w:tblGrid>
        <w:gridCol w:w="2277"/>
        <w:gridCol w:w="785"/>
        <w:gridCol w:w="5057"/>
        <w:gridCol w:w="5057"/>
      </w:tblGrid>
      <w:tr w:rsidR="00615FBA" w:rsidRPr="008D6DF5" w14:paraId="107275CD" w14:textId="5FD96071" w:rsidTr="001B2C46">
        <w:trPr>
          <w:cnfStyle w:val="100000000000" w:firstRow="1" w:lastRow="0" w:firstColumn="0" w:lastColumn="0" w:oddVBand="0" w:evenVBand="0" w:oddHBand="0"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864" w:type="pct"/>
            <w:vAlign w:val="center"/>
          </w:tcPr>
          <w:p w14:paraId="57E6880C" w14:textId="1B552832" w:rsidR="00615FBA" w:rsidRPr="008D6DF5" w:rsidRDefault="00763278" w:rsidP="00EB3B97">
            <w:pPr>
              <w:jc w:val="center"/>
              <w:rPr>
                <w:rFonts w:ascii="Arial Narrow" w:eastAsia="Arial Narrow" w:hAnsi="Arial Narrow" w:cs="Arial Narrow"/>
                <w:sz w:val="28"/>
                <w:szCs w:val="28"/>
              </w:rPr>
            </w:pPr>
            <w:r w:rsidRPr="00763278">
              <w:rPr>
                <w:rFonts w:ascii="Arial Narrow" w:eastAsia="Arial Narrow" w:hAnsi="Arial Narrow" w:cs="Arial Narrow"/>
                <w:color w:val="000000" w:themeColor="text1"/>
                <w:sz w:val="28"/>
                <w:szCs w:val="28"/>
              </w:rPr>
              <w:t xml:space="preserve">Day Two </w:t>
            </w:r>
            <w:r w:rsidR="00615FBA" w:rsidRPr="008D6DF5">
              <w:rPr>
                <w:rFonts w:ascii="Arial Narrow" w:eastAsia="Arial Narrow" w:hAnsi="Arial Narrow" w:cs="Arial Narrow"/>
                <w:sz w:val="28"/>
                <w:szCs w:val="28"/>
              </w:rPr>
              <w:t>Session/Topic</w:t>
            </w:r>
          </w:p>
        </w:tc>
        <w:tc>
          <w:tcPr>
            <w:tcW w:w="298" w:type="pct"/>
            <w:vAlign w:val="center"/>
          </w:tcPr>
          <w:p w14:paraId="41FE1BFC" w14:textId="2CF3CC39" w:rsidR="00615FBA" w:rsidRPr="008D6DF5" w:rsidRDefault="00615FBA" w:rsidP="00EB3B97">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8"/>
                <w:szCs w:val="28"/>
              </w:rPr>
            </w:pPr>
            <w:r w:rsidRPr="008D6DF5">
              <w:rPr>
                <w:rFonts w:ascii="Arial Narrow" w:eastAsia="Arial Narrow" w:hAnsi="Arial Narrow" w:cs="Arial Narrow"/>
                <w:sz w:val="28"/>
                <w:szCs w:val="28"/>
              </w:rPr>
              <w:t>Time</w:t>
            </w:r>
          </w:p>
        </w:tc>
        <w:tc>
          <w:tcPr>
            <w:tcW w:w="1919" w:type="pct"/>
            <w:vAlign w:val="center"/>
          </w:tcPr>
          <w:p w14:paraId="4C847467" w14:textId="77777777" w:rsidR="00615FBA" w:rsidRPr="008D6DF5" w:rsidRDefault="00615FBA" w:rsidP="00EB3B97">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8"/>
                <w:szCs w:val="28"/>
              </w:rPr>
            </w:pPr>
            <w:r w:rsidRPr="008D6DF5">
              <w:rPr>
                <w:rFonts w:ascii="Arial Narrow" w:eastAsia="Arial Narrow" w:hAnsi="Arial Narrow" w:cs="Arial Narrow"/>
                <w:sz w:val="28"/>
                <w:szCs w:val="28"/>
              </w:rPr>
              <w:t>Objective</w:t>
            </w:r>
          </w:p>
        </w:tc>
        <w:tc>
          <w:tcPr>
            <w:tcW w:w="1919" w:type="pct"/>
          </w:tcPr>
          <w:p w14:paraId="3155C4D7" w14:textId="46ED9A41" w:rsidR="00615FBA" w:rsidRPr="008D6DF5" w:rsidRDefault="00615FBA" w:rsidP="00EB3B97">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8"/>
                <w:szCs w:val="28"/>
              </w:rPr>
            </w:pPr>
            <w:r>
              <w:rPr>
                <w:rFonts w:ascii="Arial Narrow" w:eastAsia="Arial Narrow" w:hAnsi="Arial Narrow" w:cs="Arial Narrow"/>
                <w:sz w:val="28"/>
                <w:szCs w:val="28"/>
              </w:rPr>
              <w:t>Method</w:t>
            </w:r>
          </w:p>
        </w:tc>
      </w:tr>
      <w:tr w:rsidR="00615FBA" w:rsidRPr="008D6DF5" w14:paraId="7675A643" w14:textId="6AE883AF" w:rsidTr="004908C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64" w:type="pct"/>
          </w:tcPr>
          <w:p w14:paraId="590200EB" w14:textId="1066340F" w:rsidR="00615FBA" w:rsidRPr="0082654A" w:rsidRDefault="00615FBA" w:rsidP="00DE3087">
            <w:pPr>
              <w:rPr>
                <w:rFonts w:ascii="Arial Narrow" w:eastAsia="Arial Narrow" w:hAnsi="Arial Narrow" w:cs="Arial Narrow"/>
                <w:b w:val="0"/>
                <w:bCs w:val="0"/>
                <w:color w:val="000000" w:themeColor="text1"/>
              </w:rPr>
            </w:pPr>
            <w:r w:rsidRPr="0082654A">
              <w:rPr>
                <w:rFonts w:ascii="Arial Narrow" w:eastAsia="Arial Narrow" w:hAnsi="Arial Narrow" w:cs="Arial Narrow"/>
                <w:color w:val="000000" w:themeColor="text1"/>
              </w:rPr>
              <w:t>Debrief Day 1</w:t>
            </w:r>
          </w:p>
        </w:tc>
        <w:tc>
          <w:tcPr>
            <w:tcW w:w="298" w:type="pct"/>
          </w:tcPr>
          <w:p w14:paraId="3CEA2A89" w14:textId="18C6743E" w:rsidR="00615FBA" w:rsidRPr="0082654A" w:rsidRDefault="00615FBA" w:rsidP="00DE3087">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bCs/>
                <w:color w:val="000000" w:themeColor="text1"/>
              </w:rPr>
            </w:pPr>
            <w:r w:rsidRPr="0082654A">
              <w:rPr>
                <w:rFonts w:ascii="Arial Narrow" w:eastAsia="Arial Narrow" w:hAnsi="Arial Narrow" w:cs="Arial Narrow"/>
                <w:color w:val="000000" w:themeColor="text1"/>
              </w:rPr>
              <w:t>15 min</w:t>
            </w:r>
          </w:p>
        </w:tc>
        <w:tc>
          <w:tcPr>
            <w:tcW w:w="1919" w:type="pct"/>
          </w:tcPr>
          <w:p w14:paraId="299F267C" w14:textId="77777777" w:rsidR="00615FBA" w:rsidRPr="0082654A" w:rsidRDefault="00615FBA" w:rsidP="00DE3087">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Assure participants are comfortable using the tools presented so far in coalition</w:t>
            </w:r>
          </w:p>
          <w:p w14:paraId="7E6EAA93" w14:textId="34FA2B33" w:rsidR="006E50F9" w:rsidRPr="0082654A" w:rsidRDefault="006E50F9" w:rsidP="00DE3087">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tc>
        <w:tc>
          <w:tcPr>
            <w:tcW w:w="1919" w:type="pct"/>
          </w:tcPr>
          <w:p w14:paraId="0868633E" w14:textId="74022682" w:rsidR="00615FBA" w:rsidRPr="0082654A" w:rsidRDefault="00274CB3" w:rsidP="006E50F9">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 xml:space="preserve">Debrief the Day 1 </w:t>
            </w:r>
            <w:r w:rsidR="006D3D59" w:rsidRPr="0082654A">
              <w:rPr>
                <w:rFonts w:ascii="Arial Narrow" w:eastAsia="Arial Narrow" w:hAnsi="Arial Narrow" w:cs="Arial Narrow"/>
                <w:color w:val="000000" w:themeColor="text1"/>
              </w:rPr>
              <w:t>tools</w:t>
            </w:r>
            <w:r w:rsidRPr="0082654A">
              <w:rPr>
                <w:rFonts w:ascii="Arial Narrow" w:eastAsia="Arial Narrow" w:hAnsi="Arial Narrow" w:cs="Arial Narrow"/>
                <w:color w:val="000000" w:themeColor="text1"/>
              </w:rPr>
              <w:t xml:space="preserve"> and </w:t>
            </w:r>
            <w:r w:rsidR="006E50F9" w:rsidRPr="0082654A">
              <w:rPr>
                <w:rFonts w:ascii="Arial Narrow" w:eastAsia="Arial Narrow" w:hAnsi="Arial Narrow" w:cs="Arial Narrow"/>
                <w:color w:val="000000" w:themeColor="text1"/>
              </w:rPr>
              <w:t>Learning to See Systems Activity</w:t>
            </w:r>
            <w:r w:rsidRPr="0082654A">
              <w:rPr>
                <w:rFonts w:ascii="Arial Narrow" w:eastAsia="Arial Narrow" w:hAnsi="Arial Narrow" w:cs="Arial Narrow"/>
                <w:color w:val="000000" w:themeColor="text1"/>
              </w:rPr>
              <w:t xml:space="preserve"> and explore what participants learned.</w:t>
            </w:r>
          </w:p>
          <w:p w14:paraId="7510B98C" w14:textId="527F0DBF" w:rsidR="00252432" w:rsidRPr="0082654A" w:rsidRDefault="00252432" w:rsidP="006E50F9">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tc>
      </w:tr>
      <w:tr w:rsidR="00615FBA" w:rsidRPr="008D6DF5" w14:paraId="44E222C7" w14:textId="1A81F265" w:rsidTr="004908C9">
        <w:tc>
          <w:tcPr>
            <w:cnfStyle w:val="001000000000" w:firstRow="0" w:lastRow="0" w:firstColumn="1" w:lastColumn="0" w:oddVBand="0" w:evenVBand="0" w:oddHBand="0" w:evenHBand="0" w:firstRowFirstColumn="0" w:firstRowLastColumn="0" w:lastRowFirstColumn="0" w:lastRowLastColumn="0"/>
            <w:tcW w:w="864" w:type="pct"/>
          </w:tcPr>
          <w:p w14:paraId="189561E9" w14:textId="2C730EE1" w:rsidR="00615FBA" w:rsidRPr="0082654A" w:rsidRDefault="00615FBA" w:rsidP="00EB3B97">
            <w:pPr>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Mapping Priority Shocks and Stresses</w:t>
            </w:r>
          </w:p>
        </w:tc>
        <w:tc>
          <w:tcPr>
            <w:tcW w:w="298" w:type="pct"/>
          </w:tcPr>
          <w:p w14:paraId="35D9DB6C" w14:textId="624BADAA" w:rsidR="00615FBA" w:rsidRPr="0082654A" w:rsidRDefault="00615FBA" w:rsidP="00EB3B97">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1 hour</w:t>
            </w:r>
          </w:p>
        </w:tc>
        <w:tc>
          <w:tcPr>
            <w:tcW w:w="1919" w:type="pct"/>
          </w:tcPr>
          <w:p w14:paraId="26978626" w14:textId="77777777" w:rsidR="00615FBA" w:rsidRPr="0082654A" w:rsidRDefault="00615FBA" w:rsidP="00EB3B97">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Participants map priority shock and stress risk hot spots at city scale</w:t>
            </w:r>
          </w:p>
          <w:p w14:paraId="01C3856C" w14:textId="77777777" w:rsidR="006E50F9" w:rsidRPr="0082654A" w:rsidRDefault="006E50F9" w:rsidP="00EB3B97">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p>
        </w:tc>
        <w:tc>
          <w:tcPr>
            <w:tcW w:w="1919" w:type="pct"/>
          </w:tcPr>
          <w:p w14:paraId="1800C3B3" w14:textId="77777777" w:rsidR="00615FBA" w:rsidRPr="0082654A" w:rsidRDefault="00D02847" w:rsidP="00EB3B97">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On the same</w:t>
            </w:r>
            <w:r w:rsidR="00DF7E27" w:rsidRPr="0082654A">
              <w:rPr>
                <w:rFonts w:ascii="Arial Narrow" w:eastAsia="Arial Narrow" w:hAnsi="Arial Narrow" w:cs="Arial Narrow"/>
                <w:color w:val="000000" w:themeColor="text1"/>
              </w:rPr>
              <w:t xml:space="preserve"> System</w:t>
            </w:r>
            <w:r w:rsidRPr="0082654A">
              <w:rPr>
                <w:rFonts w:ascii="Arial Narrow" w:eastAsia="Arial Narrow" w:hAnsi="Arial Narrow" w:cs="Arial Narrow"/>
                <w:color w:val="000000" w:themeColor="text1"/>
              </w:rPr>
              <w:t xml:space="preserve"> map</w:t>
            </w:r>
            <w:r w:rsidR="00DF7E27" w:rsidRPr="0082654A">
              <w:rPr>
                <w:rFonts w:ascii="Arial Narrow" w:eastAsia="Arial Narrow" w:hAnsi="Arial Narrow" w:cs="Arial Narrow"/>
                <w:color w:val="000000" w:themeColor="text1"/>
              </w:rPr>
              <w:t>s participants created on Day 1</w:t>
            </w:r>
            <w:r w:rsidRPr="0082654A">
              <w:rPr>
                <w:rFonts w:ascii="Arial Narrow" w:eastAsia="Arial Narrow" w:hAnsi="Arial Narrow" w:cs="Arial Narrow"/>
                <w:color w:val="000000" w:themeColor="text1"/>
              </w:rPr>
              <w:t>, show where in the city each of the top 3 shocks and stresses will impact</w:t>
            </w:r>
            <w:r w:rsidR="00DF7E27" w:rsidRPr="0082654A">
              <w:rPr>
                <w:rFonts w:ascii="Arial Narrow" w:eastAsia="Arial Narrow" w:hAnsi="Arial Narrow" w:cs="Arial Narrow"/>
                <w:color w:val="000000" w:themeColor="text1"/>
              </w:rPr>
              <w:t>.</w:t>
            </w:r>
          </w:p>
          <w:p w14:paraId="063CBFDF" w14:textId="31E0CC0C" w:rsidR="00DF7E27" w:rsidRPr="0082654A" w:rsidRDefault="00DF7E27" w:rsidP="00EB3B97">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p>
        </w:tc>
      </w:tr>
      <w:tr w:rsidR="00615FBA" w:rsidRPr="008D6DF5" w14:paraId="0E9A0BFC" w14:textId="639983CF" w:rsidTr="00490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Pr>
          <w:p w14:paraId="4CAB61BF" w14:textId="70606D9C" w:rsidR="00615FBA" w:rsidRPr="0082654A" w:rsidRDefault="00615FBA" w:rsidP="00AD704A">
            <w:pPr>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Understanding how Fragile Systems Impact People</w:t>
            </w:r>
          </w:p>
        </w:tc>
        <w:tc>
          <w:tcPr>
            <w:tcW w:w="298" w:type="pct"/>
          </w:tcPr>
          <w:p w14:paraId="65D1C01D" w14:textId="6668ECA7" w:rsidR="00615FBA" w:rsidRPr="0082654A" w:rsidRDefault="00615FBA" w:rsidP="00AD704A">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2 hours</w:t>
            </w:r>
          </w:p>
        </w:tc>
        <w:tc>
          <w:tcPr>
            <w:tcW w:w="1919" w:type="pct"/>
          </w:tcPr>
          <w:p w14:paraId="3AC40FAC" w14:textId="05C348BC" w:rsidR="00417C31" w:rsidRPr="00D91610" w:rsidRDefault="00615FBA" w:rsidP="00AD704A">
            <w:pPr>
              <w:ind w:right="-108"/>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rPr>
            </w:pPr>
            <w:r w:rsidRPr="0082654A">
              <w:rPr>
                <w:rFonts w:ascii="Arial Narrow" w:eastAsia="Arial Narrow" w:hAnsi="Arial Narrow" w:cs="Arial Narrow"/>
                <w:color w:val="000000" w:themeColor="text1"/>
              </w:rPr>
              <w:t xml:space="preserve">Participants </w:t>
            </w:r>
            <w:r w:rsidRPr="0082654A">
              <w:rPr>
                <w:rFonts w:ascii="Arial Narrow" w:hAnsi="Arial Narrow"/>
                <w:color w:val="000000" w:themeColor="text1"/>
              </w:rPr>
              <w:t xml:space="preserve">determine how </w:t>
            </w:r>
            <w:r w:rsidR="00421AE4" w:rsidRPr="0082654A">
              <w:rPr>
                <w:rFonts w:ascii="Arial Narrow" w:hAnsi="Arial Narrow"/>
                <w:color w:val="000000" w:themeColor="text1"/>
              </w:rPr>
              <w:t xml:space="preserve">the </w:t>
            </w:r>
            <w:r w:rsidRPr="0082654A">
              <w:rPr>
                <w:rFonts w:ascii="Arial Narrow" w:hAnsi="Arial Narrow"/>
                <w:color w:val="000000" w:themeColor="text1"/>
              </w:rPr>
              <w:t xml:space="preserve">priority shocks and stresses affect core urban systems, and in turn how </w:t>
            </w:r>
            <w:r w:rsidR="00421AE4" w:rsidRPr="0082654A">
              <w:rPr>
                <w:rFonts w:ascii="Arial Narrow" w:hAnsi="Arial Narrow"/>
                <w:color w:val="000000" w:themeColor="text1"/>
              </w:rPr>
              <w:t>impacts to those</w:t>
            </w:r>
            <w:r w:rsidRPr="0082654A">
              <w:rPr>
                <w:rFonts w:ascii="Arial Narrow" w:hAnsi="Arial Narrow"/>
                <w:color w:val="000000" w:themeColor="text1"/>
              </w:rPr>
              <w:t xml:space="preserve"> core systems </w:t>
            </w:r>
            <w:r w:rsidR="00421AE4" w:rsidRPr="0082654A">
              <w:rPr>
                <w:rFonts w:ascii="Arial Narrow" w:hAnsi="Arial Narrow"/>
                <w:color w:val="000000" w:themeColor="text1"/>
              </w:rPr>
              <w:t>affect</w:t>
            </w:r>
            <w:r w:rsidRPr="0082654A">
              <w:rPr>
                <w:rFonts w:ascii="Arial Narrow" w:hAnsi="Arial Narrow"/>
                <w:color w:val="000000" w:themeColor="text1"/>
              </w:rPr>
              <w:t xml:space="preserve"> the people who depend on them.</w:t>
            </w:r>
          </w:p>
        </w:tc>
        <w:tc>
          <w:tcPr>
            <w:tcW w:w="1919" w:type="pct"/>
          </w:tcPr>
          <w:p w14:paraId="13628613" w14:textId="6B57020E" w:rsidR="00615FBA" w:rsidRPr="0082654A" w:rsidRDefault="00D02847" w:rsidP="005D6500">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Look for stakeholders in each system, those who depend on the system. Not just who’s exposed but who’s sensitive</w:t>
            </w:r>
            <w:r w:rsidR="00421AE4" w:rsidRPr="0082654A">
              <w:rPr>
                <w:rFonts w:ascii="Arial Narrow" w:eastAsia="Arial Narrow" w:hAnsi="Arial Narrow" w:cs="Arial Narrow"/>
                <w:color w:val="000000" w:themeColor="text1"/>
              </w:rPr>
              <w:t>.</w:t>
            </w:r>
          </w:p>
        </w:tc>
      </w:tr>
      <w:tr w:rsidR="00615FBA" w:rsidRPr="008D6DF5" w14:paraId="604DA8CA" w14:textId="275A6530" w:rsidTr="004908C9">
        <w:tc>
          <w:tcPr>
            <w:cnfStyle w:val="001000000000" w:firstRow="0" w:lastRow="0" w:firstColumn="1" w:lastColumn="0" w:oddVBand="0" w:evenVBand="0" w:oddHBand="0" w:evenHBand="0" w:firstRowFirstColumn="0" w:firstRowLastColumn="0" w:lastRowFirstColumn="0" w:lastRowLastColumn="0"/>
            <w:tcW w:w="864" w:type="pct"/>
          </w:tcPr>
          <w:p w14:paraId="2274AC42" w14:textId="0808240D" w:rsidR="00615FBA" w:rsidRPr="0082654A" w:rsidRDefault="00615FBA" w:rsidP="008D6DF5">
            <w:pPr>
              <w:rPr>
                <w:rFonts w:ascii="Arial Narrow" w:eastAsia="Arial Narrow" w:hAnsi="Arial Narrow" w:cs="Arial Narrow"/>
                <w:b w:val="0"/>
                <w:bCs w:val="0"/>
                <w:color w:val="000000" w:themeColor="text1"/>
              </w:rPr>
            </w:pPr>
            <w:r w:rsidRPr="0082654A">
              <w:rPr>
                <w:rFonts w:ascii="Arial Narrow" w:eastAsia="Arial Narrow" w:hAnsi="Arial Narrow" w:cs="Arial Narrow"/>
                <w:color w:val="000000" w:themeColor="text1"/>
              </w:rPr>
              <w:t>Resilience Actions Across Scales</w:t>
            </w:r>
          </w:p>
        </w:tc>
        <w:tc>
          <w:tcPr>
            <w:tcW w:w="298" w:type="pct"/>
          </w:tcPr>
          <w:p w14:paraId="71012AAD" w14:textId="7BCCF97A" w:rsidR="00615FBA" w:rsidRPr="0082654A" w:rsidRDefault="00615FBA" w:rsidP="008D6DF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1 hour</w:t>
            </w:r>
          </w:p>
        </w:tc>
        <w:tc>
          <w:tcPr>
            <w:tcW w:w="1919" w:type="pct"/>
          </w:tcPr>
          <w:p w14:paraId="54CF32B8" w14:textId="18CED0A1" w:rsidR="00615FBA" w:rsidRPr="0082654A" w:rsidRDefault="00615FBA" w:rsidP="008D6DF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Participants understand current resilience building interventions across local, city, and higher scales relative to the top 3 shocks and stresses</w:t>
            </w:r>
          </w:p>
        </w:tc>
        <w:tc>
          <w:tcPr>
            <w:tcW w:w="1919" w:type="pct"/>
          </w:tcPr>
          <w:p w14:paraId="7775D3A5" w14:textId="77777777" w:rsidR="00087771" w:rsidRPr="0082654A" w:rsidRDefault="005D6500" w:rsidP="005D6500">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 xml:space="preserve">List the </w:t>
            </w:r>
            <w:r w:rsidR="00D02847" w:rsidRPr="0082654A">
              <w:rPr>
                <w:rFonts w:ascii="Arial Narrow" w:eastAsia="Arial Narrow" w:hAnsi="Arial Narrow" w:cs="Arial Narrow"/>
                <w:color w:val="000000" w:themeColor="text1"/>
              </w:rPr>
              <w:t xml:space="preserve">top 3 shocks on </w:t>
            </w:r>
            <w:r w:rsidR="000C3753" w:rsidRPr="0082654A">
              <w:rPr>
                <w:rFonts w:ascii="Arial Narrow" w:eastAsia="Arial Narrow" w:hAnsi="Arial Narrow" w:cs="Arial Narrow"/>
                <w:color w:val="000000" w:themeColor="text1"/>
              </w:rPr>
              <w:t>the X axis; list</w:t>
            </w:r>
            <w:r w:rsidR="00D02847" w:rsidRPr="0082654A">
              <w:rPr>
                <w:rFonts w:ascii="Arial Narrow" w:eastAsia="Arial Narrow" w:hAnsi="Arial Narrow" w:cs="Arial Narrow"/>
                <w:color w:val="000000" w:themeColor="text1"/>
              </w:rPr>
              <w:t xml:space="preserve"> scale</w:t>
            </w:r>
            <w:r w:rsidR="000C3753" w:rsidRPr="0082654A">
              <w:rPr>
                <w:rFonts w:ascii="Arial Narrow" w:eastAsia="Arial Narrow" w:hAnsi="Arial Narrow" w:cs="Arial Narrow"/>
                <w:color w:val="000000" w:themeColor="text1"/>
              </w:rPr>
              <w:t>s</w:t>
            </w:r>
            <w:r w:rsidR="00D02847" w:rsidRPr="0082654A">
              <w:rPr>
                <w:rFonts w:ascii="Arial Narrow" w:eastAsia="Arial Narrow" w:hAnsi="Arial Narrow" w:cs="Arial Narrow"/>
                <w:color w:val="000000" w:themeColor="text1"/>
              </w:rPr>
              <w:t xml:space="preserve"> (local, city, national) on </w:t>
            </w:r>
            <w:r w:rsidR="000C3753" w:rsidRPr="0082654A">
              <w:rPr>
                <w:rFonts w:ascii="Arial Narrow" w:eastAsia="Arial Narrow" w:hAnsi="Arial Narrow" w:cs="Arial Narrow"/>
                <w:color w:val="000000" w:themeColor="text1"/>
              </w:rPr>
              <w:t xml:space="preserve">the </w:t>
            </w:r>
            <w:r w:rsidR="00D02847" w:rsidRPr="0082654A">
              <w:rPr>
                <w:rFonts w:ascii="Arial Narrow" w:eastAsia="Arial Narrow" w:hAnsi="Arial Narrow" w:cs="Arial Narrow"/>
                <w:color w:val="000000" w:themeColor="text1"/>
              </w:rPr>
              <w:t xml:space="preserve">Y axis. Assign one shock or stress to each group. </w:t>
            </w:r>
            <w:r w:rsidR="000C3753" w:rsidRPr="0082654A">
              <w:rPr>
                <w:rFonts w:ascii="Arial Narrow" w:eastAsia="Arial Narrow" w:hAnsi="Arial Narrow" w:cs="Arial Narrow"/>
                <w:color w:val="000000" w:themeColor="text1"/>
              </w:rPr>
              <w:t>Each group f</w:t>
            </w:r>
            <w:r w:rsidR="00D02847" w:rsidRPr="0082654A">
              <w:rPr>
                <w:rFonts w:ascii="Arial Narrow" w:eastAsia="Arial Narrow" w:hAnsi="Arial Narrow" w:cs="Arial Narrow"/>
                <w:color w:val="000000" w:themeColor="text1"/>
              </w:rPr>
              <w:t>ill</w:t>
            </w:r>
            <w:r w:rsidR="000C3753" w:rsidRPr="0082654A">
              <w:rPr>
                <w:rFonts w:ascii="Arial Narrow" w:eastAsia="Arial Narrow" w:hAnsi="Arial Narrow" w:cs="Arial Narrow"/>
                <w:color w:val="000000" w:themeColor="text1"/>
              </w:rPr>
              <w:t>s</w:t>
            </w:r>
            <w:r w:rsidR="00D02847" w:rsidRPr="0082654A">
              <w:rPr>
                <w:rFonts w:ascii="Arial Narrow" w:eastAsia="Arial Narrow" w:hAnsi="Arial Narrow" w:cs="Arial Narrow"/>
                <w:color w:val="000000" w:themeColor="text1"/>
              </w:rPr>
              <w:t xml:space="preserve"> in current actions/who is doing what </w:t>
            </w:r>
            <w:r w:rsidR="00087771" w:rsidRPr="0082654A">
              <w:rPr>
                <w:rFonts w:ascii="Arial Narrow" w:eastAsia="Arial Narrow" w:hAnsi="Arial Narrow" w:cs="Arial Narrow"/>
                <w:color w:val="000000" w:themeColor="text1"/>
              </w:rPr>
              <w:t>to address this</w:t>
            </w:r>
            <w:r w:rsidR="00D02847" w:rsidRPr="0082654A">
              <w:rPr>
                <w:rFonts w:ascii="Arial Narrow" w:eastAsia="Arial Narrow" w:hAnsi="Arial Narrow" w:cs="Arial Narrow"/>
                <w:color w:val="000000" w:themeColor="text1"/>
              </w:rPr>
              <w:t xml:space="preserve"> shock or stress</w:t>
            </w:r>
            <w:r w:rsidR="00087771" w:rsidRPr="0082654A">
              <w:rPr>
                <w:rFonts w:ascii="Arial Narrow" w:eastAsia="Arial Narrow" w:hAnsi="Arial Narrow" w:cs="Arial Narrow"/>
                <w:color w:val="000000" w:themeColor="text1"/>
              </w:rPr>
              <w:t xml:space="preserve"> at various scales</w:t>
            </w:r>
            <w:r w:rsidR="00D02847" w:rsidRPr="0082654A">
              <w:rPr>
                <w:rFonts w:ascii="Arial Narrow" w:eastAsia="Arial Narrow" w:hAnsi="Arial Narrow" w:cs="Arial Narrow"/>
                <w:color w:val="000000" w:themeColor="text1"/>
              </w:rPr>
              <w:t xml:space="preserve">. </w:t>
            </w:r>
          </w:p>
          <w:p w14:paraId="48C9F0FB" w14:textId="4DF8E0CF" w:rsidR="00615FBA" w:rsidRPr="0082654A" w:rsidRDefault="00C93ECF" w:rsidP="005D6500">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Discuss how these action</w:t>
            </w:r>
            <w:r w:rsidR="00D02847" w:rsidRPr="0082654A">
              <w:rPr>
                <w:rFonts w:ascii="Arial Narrow" w:eastAsia="Arial Narrow" w:hAnsi="Arial Narrow" w:cs="Arial Narrow"/>
                <w:color w:val="000000" w:themeColor="text1"/>
              </w:rPr>
              <w:t xml:space="preserve">s are </w:t>
            </w:r>
            <w:r w:rsidRPr="0082654A">
              <w:rPr>
                <w:rFonts w:ascii="Arial Narrow" w:eastAsia="Arial Narrow" w:hAnsi="Arial Narrow" w:cs="Arial Narrow"/>
                <w:color w:val="000000" w:themeColor="text1"/>
              </w:rPr>
              <w:t>distributed throughout the city and where there are gaps in action.</w:t>
            </w:r>
          </w:p>
          <w:p w14:paraId="51E8BBD4" w14:textId="27721690" w:rsidR="00417C31" w:rsidRPr="0082654A" w:rsidRDefault="00417C31" w:rsidP="005D6500">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p>
        </w:tc>
      </w:tr>
      <w:tr w:rsidR="004E4202" w:rsidRPr="008D6DF5" w14:paraId="5653572C" w14:textId="77777777" w:rsidTr="00BF13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Pr>
          <w:p w14:paraId="3D7668FD" w14:textId="77777777" w:rsidR="004E4202" w:rsidRPr="0082654A" w:rsidRDefault="004E4202" w:rsidP="00BF1358">
            <w:pPr>
              <w:rPr>
                <w:rFonts w:ascii="Arial Narrow" w:eastAsia="Arial Narrow" w:hAnsi="Arial Narrow" w:cs="Arial Narrow"/>
                <w:b w:val="0"/>
                <w:bCs w:val="0"/>
                <w:color w:val="000000" w:themeColor="text1"/>
              </w:rPr>
            </w:pPr>
            <w:r w:rsidRPr="0082654A">
              <w:rPr>
                <w:rFonts w:ascii="Arial Narrow" w:eastAsia="Arial Narrow" w:hAnsi="Arial Narrow" w:cs="Arial Narrow"/>
                <w:color w:val="000000" w:themeColor="text1"/>
              </w:rPr>
              <w:t>Historical, Current and Future Profiles</w:t>
            </w:r>
          </w:p>
        </w:tc>
        <w:tc>
          <w:tcPr>
            <w:tcW w:w="298" w:type="pct"/>
          </w:tcPr>
          <w:p w14:paraId="02A68409" w14:textId="77777777" w:rsidR="004E4202" w:rsidRPr="0082654A" w:rsidRDefault="004E4202" w:rsidP="00BF1358">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1 hour</w:t>
            </w:r>
          </w:p>
        </w:tc>
        <w:tc>
          <w:tcPr>
            <w:tcW w:w="1919" w:type="pct"/>
          </w:tcPr>
          <w:p w14:paraId="492403BE" w14:textId="77777777" w:rsidR="004E4202" w:rsidRPr="0082654A" w:rsidRDefault="004E4202" w:rsidP="00BF1358">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Participants:</w:t>
            </w:r>
          </w:p>
          <w:p w14:paraId="05B06BE4" w14:textId="77777777" w:rsidR="004E4202" w:rsidRPr="0082654A" w:rsidRDefault="004E4202" w:rsidP="00BF1358">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Create a vision of possible futures based on development and climate trends.</w:t>
            </w:r>
          </w:p>
          <w:p w14:paraId="5C27C877" w14:textId="77777777" w:rsidR="004E4202" w:rsidRPr="0082654A" w:rsidRDefault="004E4202" w:rsidP="00BF1358">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i/>
                <w:iCs/>
                <w:color w:val="000000" w:themeColor="text1"/>
              </w:rPr>
            </w:pPr>
            <w:r w:rsidRPr="0082654A">
              <w:rPr>
                <w:rFonts w:ascii="Arial Narrow" w:eastAsia="Arial Narrow" w:hAnsi="Arial Narrow" w:cs="Arial Narrow"/>
                <w:color w:val="000000" w:themeColor="text1"/>
              </w:rPr>
              <w:t>Reinforce why a resilience approach is useful.</w:t>
            </w:r>
          </w:p>
          <w:p w14:paraId="7D4277BC" w14:textId="77777777" w:rsidR="004E4202" w:rsidRPr="0082654A" w:rsidRDefault="004E4202" w:rsidP="00BF1358">
            <w:pPr>
              <w:pStyle w:val="ListParagraph"/>
              <w:numPr>
                <w:ilvl w:val="0"/>
                <w:numId w:val="31"/>
              </w:num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Practice systems analysis</w:t>
            </w:r>
            <w:r w:rsidRPr="0082654A">
              <w:rPr>
                <w:iCs/>
                <w:color w:val="000000" w:themeColor="text1"/>
              </w:rPr>
              <w:t>.</w:t>
            </w:r>
          </w:p>
        </w:tc>
        <w:tc>
          <w:tcPr>
            <w:tcW w:w="1919" w:type="pct"/>
          </w:tcPr>
          <w:p w14:paraId="79F866D2" w14:textId="77777777" w:rsidR="004E4202" w:rsidRPr="0082654A" w:rsidRDefault="004E4202" w:rsidP="00BF1358">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Explore what the city looked like 20 years ago, what it looks like today, and what is may look like 20 years from now without action.</w:t>
            </w:r>
          </w:p>
          <w:p w14:paraId="2FCA01DB" w14:textId="77777777" w:rsidR="004E4202" w:rsidRDefault="004E4202" w:rsidP="00BF1358">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Discuss whether this activity changes which shocks/stresses are most important, or what people and locations are most at risk.</w:t>
            </w:r>
          </w:p>
          <w:p w14:paraId="498D8C7C" w14:textId="499B35B1" w:rsidR="00D91610" w:rsidRPr="0082654A" w:rsidRDefault="00D91610" w:rsidP="00BF1358">
            <w:pP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color w:val="000000" w:themeColor="text1"/>
              </w:rPr>
            </w:pPr>
          </w:p>
        </w:tc>
      </w:tr>
      <w:tr w:rsidR="0082654A" w:rsidRPr="008D6DF5" w14:paraId="2AED60C0" w14:textId="77777777" w:rsidTr="00BF1358">
        <w:tc>
          <w:tcPr>
            <w:cnfStyle w:val="001000000000" w:firstRow="0" w:lastRow="0" w:firstColumn="1" w:lastColumn="0" w:oddVBand="0" w:evenVBand="0" w:oddHBand="0" w:evenHBand="0" w:firstRowFirstColumn="0" w:firstRowLastColumn="0" w:lastRowFirstColumn="0" w:lastRowLastColumn="0"/>
            <w:tcW w:w="864" w:type="pct"/>
          </w:tcPr>
          <w:p w14:paraId="25286A8D" w14:textId="77777777" w:rsidR="0082654A" w:rsidRPr="0082654A" w:rsidRDefault="0082654A" w:rsidP="00BF1358">
            <w:pPr>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Road Map</w:t>
            </w:r>
          </w:p>
        </w:tc>
        <w:tc>
          <w:tcPr>
            <w:tcW w:w="298" w:type="pct"/>
          </w:tcPr>
          <w:p w14:paraId="1A8C7892" w14:textId="77777777" w:rsidR="0082654A" w:rsidRPr="0082654A" w:rsidRDefault="0082654A" w:rsidP="00BF1358">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1 hour</w:t>
            </w:r>
          </w:p>
        </w:tc>
        <w:tc>
          <w:tcPr>
            <w:tcW w:w="1919" w:type="pct"/>
          </w:tcPr>
          <w:p w14:paraId="19FA283F" w14:textId="77777777" w:rsidR="0082654A" w:rsidRPr="0082654A" w:rsidRDefault="0082654A" w:rsidP="00BF1358">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Develop a road map for rolling out a community resilience assessment and coalition building process.</w:t>
            </w:r>
          </w:p>
        </w:tc>
        <w:tc>
          <w:tcPr>
            <w:tcW w:w="1919" w:type="pct"/>
          </w:tcPr>
          <w:p w14:paraId="2CE6BCFF" w14:textId="77777777" w:rsidR="0082654A" w:rsidRPr="0082654A" w:rsidRDefault="0082654A" w:rsidP="00BF1358">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color w:val="000000" w:themeColor="text1"/>
              </w:rPr>
            </w:pPr>
            <w:r w:rsidRPr="0082654A">
              <w:rPr>
                <w:rFonts w:ascii="Arial Narrow" w:eastAsia="Arial Narrow" w:hAnsi="Arial Narrow" w:cs="Arial Narrow"/>
                <w:color w:val="000000" w:themeColor="text1"/>
              </w:rPr>
              <w:t>Participants develop their own general plan and timeframe for using these tools based on the debriefs done throughout the workshop.</w:t>
            </w:r>
          </w:p>
        </w:tc>
      </w:tr>
    </w:tbl>
    <w:bookmarkEnd w:id="1"/>
    <w:p w14:paraId="193B43FD" w14:textId="247A70F9" w:rsidR="00513112" w:rsidRPr="00513112" w:rsidRDefault="00513112" w:rsidP="00513112">
      <w:pPr>
        <w:pStyle w:val="Heading1"/>
      </w:pPr>
      <w:r w:rsidRPr="00513112">
        <w:lastRenderedPageBreak/>
        <w:t>Workshop Supplies for an Introductory Workshop</w:t>
      </w:r>
    </w:p>
    <w:p w14:paraId="11ABFEBB" w14:textId="77777777" w:rsidR="00513112" w:rsidRDefault="00513112" w:rsidP="00513112"/>
    <w:p w14:paraId="0E57F9CB" w14:textId="77777777" w:rsidR="00513112" w:rsidRDefault="00513112" w:rsidP="00513112"/>
    <w:p w14:paraId="60169A84" w14:textId="77777777" w:rsidR="00513112" w:rsidRPr="00FA44DC" w:rsidRDefault="00513112" w:rsidP="00513112">
      <w:r>
        <w:t>Basic workshop supplies for an introductory workshop include:</w:t>
      </w:r>
    </w:p>
    <w:p w14:paraId="5E329584" w14:textId="77777777" w:rsidR="00513112" w:rsidRDefault="00513112" w:rsidP="00513112">
      <w:pPr>
        <w:pStyle w:val="ListBullet"/>
      </w:pPr>
      <w:r>
        <w:t>Pads of flipchart paper</w:t>
      </w:r>
    </w:p>
    <w:p w14:paraId="559EC171" w14:textId="77777777" w:rsidR="00513112" w:rsidRDefault="00513112" w:rsidP="00513112">
      <w:pPr>
        <w:pStyle w:val="ListBullet"/>
      </w:pPr>
      <w:r>
        <w:t>One or more flipchart easels</w:t>
      </w:r>
    </w:p>
    <w:p w14:paraId="466FF9BF" w14:textId="77777777" w:rsidR="00513112" w:rsidRDefault="00513112" w:rsidP="00513112">
      <w:pPr>
        <w:pStyle w:val="ListBullet"/>
      </w:pPr>
      <w:r>
        <w:t>Colored markers (at least 8 different colors; one set of markers for each 5 workshop participants)</w:t>
      </w:r>
    </w:p>
    <w:p w14:paraId="50CCEB3A" w14:textId="77777777" w:rsidR="00513112" w:rsidRDefault="00513112" w:rsidP="00513112">
      <w:pPr>
        <w:pStyle w:val="ListBullet"/>
      </w:pPr>
      <w:r>
        <w:t>Pens, one for each for each participant</w:t>
      </w:r>
    </w:p>
    <w:p w14:paraId="6068FDEA" w14:textId="77777777" w:rsidR="00513112" w:rsidRDefault="00513112" w:rsidP="00513112">
      <w:pPr>
        <w:pStyle w:val="ListBullet"/>
      </w:pPr>
      <w:r>
        <w:t>3”x3” Post-it notes in at least 3 colors</w:t>
      </w:r>
    </w:p>
    <w:p w14:paraId="36E1DECA" w14:textId="77777777" w:rsidR="00513112" w:rsidRDefault="00513112" w:rsidP="00513112">
      <w:pPr>
        <w:pStyle w:val="ListBullet"/>
      </w:pPr>
      <w:r>
        <w:t>4”x6” Post-it notes in at least 3 colors OR colored A4 paper in at least 3 colors</w:t>
      </w:r>
    </w:p>
    <w:p w14:paraId="122CAAA0" w14:textId="77777777" w:rsidR="00513112" w:rsidRDefault="00513112" w:rsidP="00513112">
      <w:pPr>
        <w:pStyle w:val="ListBullet"/>
      </w:pPr>
      <w:r>
        <w:t>Sticky dots</w:t>
      </w:r>
    </w:p>
    <w:p w14:paraId="569A7B4A" w14:textId="1CD26B74" w:rsidR="00513112" w:rsidRDefault="00513112" w:rsidP="00513112">
      <w:pPr>
        <w:pStyle w:val="ListBullet"/>
      </w:pPr>
      <w:r>
        <w:t xml:space="preserve">Copies of the </w:t>
      </w:r>
      <w:r>
        <w:rPr>
          <w:b/>
          <w:i/>
        </w:rPr>
        <w:t>Resilience Assessment W</w:t>
      </w:r>
      <w:r w:rsidRPr="001D0A22">
        <w:rPr>
          <w:b/>
          <w:i/>
        </w:rPr>
        <w:t>orksheet</w:t>
      </w:r>
      <w:r>
        <w:rPr>
          <w:b/>
          <w:i/>
        </w:rPr>
        <w:t>s</w:t>
      </w:r>
      <w:r>
        <w:t xml:space="preserve"> and </w:t>
      </w:r>
      <w:r w:rsidRPr="00FA44DC">
        <w:rPr>
          <w:b/>
          <w:i/>
        </w:rPr>
        <w:t>Coalitions Building Worksheets</w:t>
      </w:r>
      <w:r>
        <w:t xml:space="preserve"> printed on A3 paper – these can be handed out to each participant, one copy made for each small group of 5 to 8 people, or one master copy can be kept by a designated Scribe </w:t>
      </w:r>
    </w:p>
    <w:p w14:paraId="7F78A470" w14:textId="77777777" w:rsidR="00513112" w:rsidRPr="006C21F1" w:rsidRDefault="00513112" w:rsidP="00513112">
      <w:pPr>
        <w:pStyle w:val="ListBullet"/>
        <w:widowControl w:val="0"/>
        <w:rPr>
          <w:rFonts w:asciiTheme="majorHAnsi" w:eastAsiaTheme="majorEastAsia" w:hAnsiTheme="majorHAnsi" w:cstheme="majorBidi"/>
          <w:b/>
          <w:bCs/>
          <w:color w:val="4F81BD" w:themeColor="accent1"/>
        </w:rPr>
      </w:pPr>
      <w:r>
        <w:t>Roll of tape</w:t>
      </w:r>
    </w:p>
    <w:p w14:paraId="524965BB" w14:textId="77777777" w:rsidR="00513112" w:rsidRDefault="00513112" w:rsidP="00513112">
      <w:pPr>
        <w:pStyle w:val="ListBullet"/>
        <w:widowControl w:val="0"/>
        <w:numPr>
          <w:ilvl w:val="0"/>
          <w:numId w:val="0"/>
        </w:numPr>
        <w:ind w:left="720" w:hanging="360"/>
      </w:pPr>
    </w:p>
    <w:p w14:paraId="64D09950" w14:textId="77777777" w:rsidR="00513112" w:rsidRDefault="00513112" w:rsidP="00513112">
      <w:pPr>
        <w:pStyle w:val="ListBullet"/>
        <w:widowControl w:val="0"/>
        <w:numPr>
          <w:ilvl w:val="0"/>
          <w:numId w:val="0"/>
        </w:numPr>
        <w:ind w:left="360" w:hanging="360"/>
      </w:pPr>
      <w:r>
        <w:t>Optional:</w:t>
      </w:r>
    </w:p>
    <w:p w14:paraId="31967EDC" w14:textId="34BF8C2B" w:rsidR="00513112" w:rsidRPr="00513112" w:rsidRDefault="00F54B09" w:rsidP="00513112">
      <w:pPr>
        <w:pStyle w:val="ListParagraph"/>
        <w:numPr>
          <w:ilvl w:val="0"/>
          <w:numId w:val="46"/>
        </w:numPr>
      </w:pPr>
      <w:r>
        <w:t>Multiple c</w:t>
      </w:r>
      <w:r w:rsidR="00513112" w:rsidRPr="00513112">
        <w:t xml:space="preserve">opies of a </w:t>
      </w:r>
      <w:r>
        <w:t xml:space="preserve">large </w:t>
      </w:r>
      <w:r w:rsidR="00513112" w:rsidRPr="00513112">
        <w:t>map of the city</w:t>
      </w:r>
    </w:p>
    <w:p w14:paraId="758D8DDE" w14:textId="77777777" w:rsidR="00513112" w:rsidRDefault="00513112" w:rsidP="00513112">
      <w:pPr>
        <w:pStyle w:val="ListParagraph"/>
        <w:numPr>
          <w:ilvl w:val="0"/>
          <w:numId w:val="46"/>
        </w:numPr>
      </w:pPr>
      <w:r w:rsidRPr="00513112">
        <w:t>Historic photos of the city (including photos from about 20 years ago)</w:t>
      </w:r>
    </w:p>
    <w:p w14:paraId="23794EB4" w14:textId="7FCD1106" w:rsidR="002D6C97" w:rsidRPr="00513112" w:rsidRDefault="002D6C97" w:rsidP="00513112">
      <w:pPr>
        <w:pStyle w:val="ListParagraph"/>
        <w:numPr>
          <w:ilvl w:val="0"/>
          <w:numId w:val="46"/>
        </w:numPr>
      </w:pPr>
      <w:r>
        <w:t>Current photos of the city</w:t>
      </w:r>
    </w:p>
    <w:p w14:paraId="52887695" w14:textId="77777777" w:rsidR="00513112" w:rsidRDefault="00513112" w:rsidP="00513112">
      <w:pPr>
        <w:pStyle w:val="ListParagraph"/>
        <w:numPr>
          <w:ilvl w:val="0"/>
          <w:numId w:val="46"/>
        </w:numPr>
      </w:pPr>
      <w:r w:rsidRPr="00513112">
        <w:t>Photos of current city systems – e.g. transportation, drainage, water, energy, housing, medical care. These should include both formal and informal systems.</w:t>
      </w:r>
    </w:p>
    <w:p w14:paraId="30D57CF6" w14:textId="28DC38BC" w:rsidR="008F4959" w:rsidRPr="00513112" w:rsidRDefault="008F4959" w:rsidP="00513112">
      <w:pPr>
        <w:pStyle w:val="ListParagraph"/>
        <w:numPr>
          <w:ilvl w:val="0"/>
          <w:numId w:val="46"/>
        </w:numPr>
      </w:pPr>
      <w:r>
        <w:t>Future climate change projections</w:t>
      </w:r>
      <w:r w:rsidR="002D6C97">
        <w:t xml:space="preserve"> and someone who understands and can discuss them with participants.</w:t>
      </w:r>
    </w:p>
    <w:p w14:paraId="583A128F" w14:textId="77777777" w:rsidR="00513112" w:rsidRPr="003F0080" w:rsidRDefault="00513112" w:rsidP="00513112">
      <w:pPr>
        <w:rPr>
          <w:rFonts w:ascii="Arial Narrow" w:hAnsi="Arial Narrow"/>
          <w:color w:val="000000" w:themeColor="text1"/>
        </w:rPr>
      </w:pPr>
    </w:p>
    <w:p w14:paraId="46E6EF63" w14:textId="77777777" w:rsidR="00513112" w:rsidRPr="003F0080" w:rsidRDefault="00513112" w:rsidP="00513112">
      <w:pPr>
        <w:rPr>
          <w:color w:val="000000" w:themeColor="text1"/>
        </w:rPr>
      </w:pPr>
    </w:p>
    <w:p w14:paraId="0B09FCFE" w14:textId="77777777" w:rsidR="00513112" w:rsidRDefault="00513112" w:rsidP="00A202A6">
      <w:pPr>
        <w:rPr>
          <w:rFonts w:ascii="Arial Narrow" w:hAnsi="Arial Narrow"/>
        </w:rPr>
      </w:pPr>
    </w:p>
    <w:sectPr w:rsidR="00513112" w:rsidSect="00AF4B17">
      <w:headerReference w:type="default" r:id="rId8"/>
      <w:footerReference w:type="default" r:id="rId9"/>
      <w:pgSz w:w="15840" w:h="12240" w:orient="landscape"/>
      <w:pgMar w:top="1440" w:right="1440" w:bottom="1440" w:left="1440" w:header="432"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5791A" w14:textId="77777777" w:rsidR="00BB2D44" w:rsidRDefault="00BB2D44" w:rsidP="000B546B">
      <w:r>
        <w:separator/>
      </w:r>
    </w:p>
  </w:endnote>
  <w:endnote w:type="continuationSeparator" w:id="0">
    <w:p w14:paraId="639CDCB2" w14:textId="77777777" w:rsidR="00BB2D44" w:rsidRDefault="00BB2D44" w:rsidP="000B5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2E641" w14:textId="58DCD8A0" w:rsidR="00AC653F" w:rsidRPr="00E0640A" w:rsidRDefault="00E0640A" w:rsidP="00E0640A">
    <w:r>
      <w:t>Community Resilience Assessment Workshop</w:t>
    </w:r>
    <w:r w:rsidR="000F0C2A">
      <w:t xml:space="preserve"> Agenda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BE249" w14:textId="77777777" w:rsidR="00BB2D44" w:rsidRDefault="00BB2D44" w:rsidP="000B546B">
      <w:r>
        <w:separator/>
      </w:r>
    </w:p>
  </w:footnote>
  <w:footnote w:type="continuationSeparator" w:id="0">
    <w:p w14:paraId="4E76AA2E" w14:textId="77777777" w:rsidR="00BB2D44" w:rsidRDefault="00BB2D44" w:rsidP="000B54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B342F" w14:textId="3449590B" w:rsidR="000276D0" w:rsidRDefault="000276D0" w:rsidP="000276D0">
    <w:pPr>
      <w:pStyle w:val="Header"/>
      <w:jc w:val="center"/>
    </w:pPr>
    <w:r w:rsidRPr="00597825">
      <w:rPr>
        <w:noProof/>
      </w:rPr>
      <w:drawing>
        <wp:inline distT="0" distB="0" distL="0" distR="0" wp14:anchorId="7CE9DBCD" wp14:editId="32A23B63">
          <wp:extent cx="2715768" cy="475488"/>
          <wp:effectExtent l="0" t="0" r="0" b="127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15768" cy="47548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B7AB21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D4ABC"/>
    <w:multiLevelType w:val="hybridMultilevel"/>
    <w:tmpl w:val="B824B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00AD1"/>
    <w:multiLevelType w:val="hybridMultilevel"/>
    <w:tmpl w:val="3CBEA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D22999"/>
    <w:multiLevelType w:val="hybridMultilevel"/>
    <w:tmpl w:val="3462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D6B2C"/>
    <w:multiLevelType w:val="hybridMultilevel"/>
    <w:tmpl w:val="7A663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C3A7D"/>
    <w:multiLevelType w:val="hybridMultilevel"/>
    <w:tmpl w:val="F9806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D1E6B93"/>
    <w:multiLevelType w:val="hybridMultilevel"/>
    <w:tmpl w:val="4BE4FA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D66965"/>
    <w:multiLevelType w:val="hybridMultilevel"/>
    <w:tmpl w:val="242E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B7554"/>
    <w:multiLevelType w:val="hybridMultilevel"/>
    <w:tmpl w:val="0F5EC5E8"/>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EF59B4"/>
    <w:multiLevelType w:val="hybridMultilevel"/>
    <w:tmpl w:val="3B3020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190459"/>
    <w:multiLevelType w:val="hybridMultilevel"/>
    <w:tmpl w:val="05DAC7A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6C3FAE"/>
    <w:multiLevelType w:val="hybridMultilevel"/>
    <w:tmpl w:val="6BC0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F2620"/>
    <w:multiLevelType w:val="hybridMultilevel"/>
    <w:tmpl w:val="8BCEE6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8105C"/>
    <w:multiLevelType w:val="hybridMultilevel"/>
    <w:tmpl w:val="81423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29390C"/>
    <w:multiLevelType w:val="hybridMultilevel"/>
    <w:tmpl w:val="78921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AB43B1"/>
    <w:multiLevelType w:val="hybridMultilevel"/>
    <w:tmpl w:val="1C960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C64653"/>
    <w:multiLevelType w:val="hybridMultilevel"/>
    <w:tmpl w:val="23723EBA"/>
    <w:lvl w:ilvl="0" w:tplc="04090003">
      <w:start w:val="1"/>
      <w:numFmt w:val="bullet"/>
      <w:lvlText w:val="o"/>
      <w:lvlJc w:val="left"/>
      <w:pPr>
        <w:ind w:left="726" w:hanging="360"/>
      </w:pPr>
      <w:rPr>
        <w:rFonts w:ascii="Courier New" w:hAnsi="Courier New"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nsid w:val="391108BA"/>
    <w:multiLevelType w:val="hybridMultilevel"/>
    <w:tmpl w:val="07B29C96"/>
    <w:lvl w:ilvl="0" w:tplc="96968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984543"/>
    <w:multiLevelType w:val="hybridMultilevel"/>
    <w:tmpl w:val="99AA9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F66FF0"/>
    <w:multiLevelType w:val="hybridMultilevel"/>
    <w:tmpl w:val="51F0C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D6B7E64"/>
    <w:multiLevelType w:val="hybridMultilevel"/>
    <w:tmpl w:val="2BF4A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C44196"/>
    <w:multiLevelType w:val="hybridMultilevel"/>
    <w:tmpl w:val="C3762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686804"/>
    <w:multiLevelType w:val="hybridMultilevel"/>
    <w:tmpl w:val="6F2EC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32B0A1B"/>
    <w:multiLevelType w:val="hybridMultilevel"/>
    <w:tmpl w:val="BDAE5A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A522B9"/>
    <w:multiLevelType w:val="hybridMultilevel"/>
    <w:tmpl w:val="8EE2F4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BE72DE"/>
    <w:multiLevelType w:val="hybridMultilevel"/>
    <w:tmpl w:val="8BF6DA5C"/>
    <w:lvl w:ilvl="0" w:tplc="E1028374">
      <w:start w:val="1"/>
      <w:numFmt w:val="bullet"/>
      <w:lvlText w:val="-"/>
      <w:lvlJc w:val="left"/>
      <w:pPr>
        <w:ind w:left="720" w:hanging="360"/>
      </w:pPr>
      <w:rPr>
        <w:rFonts w:ascii="Arial Narrow" w:eastAsiaTheme="minorEastAsia"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9111C7"/>
    <w:multiLevelType w:val="hybridMultilevel"/>
    <w:tmpl w:val="811C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433D42"/>
    <w:multiLevelType w:val="hybridMultilevel"/>
    <w:tmpl w:val="51F8FC60"/>
    <w:lvl w:ilvl="0" w:tplc="D8D061F4">
      <w:start w:val="1"/>
      <w:numFmt w:val="decimal"/>
      <w:lvlText w:val="%1"/>
      <w:lvlJc w:val="left"/>
      <w:pPr>
        <w:ind w:left="720" w:hanging="360"/>
      </w:pPr>
      <w:rPr>
        <w:rFonts w:eastAsia="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FD2BEB"/>
    <w:multiLevelType w:val="hybridMultilevel"/>
    <w:tmpl w:val="2B84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064389"/>
    <w:multiLevelType w:val="hybridMultilevel"/>
    <w:tmpl w:val="412E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297CF5"/>
    <w:multiLevelType w:val="hybridMultilevel"/>
    <w:tmpl w:val="4A4234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57EB1DD6"/>
    <w:multiLevelType w:val="hybridMultilevel"/>
    <w:tmpl w:val="AF386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A20B96"/>
    <w:multiLevelType w:val="hybridMultilevel"/>
    <w:tmpl w:val="6A9AF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F312472"/>
    <w:multiLevelType w:val="hybridMultilevel"/>
    <w:tmpl w:val="EC2A9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E479B6"/>
    <w:multiLevelType w:val="hybridMultilevel"/>
    <w:tmpl w:val="1B4A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528F8"/>
    <w:multiLevelType w:val="hybridMultilevel"/>
    <w:tmpl w:val="B77E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225539"/>
    <w:multiLevelType w:val="hybridMultilevel"/>
    <w:tmpl w:val="DFF8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9A39AE"/>
    <w:multiLevelType w:val="hybridMultilevel"/>
    <w:tmpl w:val="080E4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F44286"/>
    <w:multiLevelType w:val="hybridMultilevel"/>
    <w:tmpl w:val="8F9242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29B6569"/>
    <w:multiLevelType w:val="hybridMultilevel"/>
    <w:tmpl w:val="64466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AE7C7B"/>
    <w:multiLevelType w:val="hybridMultilevel"/>
    <w:tmpl w:val="A6709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36394A"/>
    <w:multiLevelType w:val="hybridMultilevel"/>
    <w:tmpl w:val="2376C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70F58F1"/>
    <w:multiLevelType w:val="hybridMultilevel"/>
    <w:tmpl w:val="BCE66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75D0F8C"/>
    <w:multiLevelType w:val="hybridMultilevel"/>
    <w:tmpl w:val="DB806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60671F"/>
    <w:multiLevelType w:val="hybridMultilevel"/>
    <w:tmpl w:val="AB58BC5E"/>
    <w:lvl w:ilvl="0" w:tplc="248434E6">
      <w:start w:val="1"/>
      <w:numFmt w:val="decimal"/>
      <w:lvlText w:val="%1"/>
      <w:lvlJc w:val="left"/>
      <w:pPr>
        <w:ind w:left="720" w:hanging="360"/>
      </w:pPr>
      <w:rPr>
        <w:rFonts w:eastAsia="Arial Narrow"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A70ADF"/>
    <w:multiLevelType w:val="hybridMultilevel"/>
    <w:tmpl w:val="9FE4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34"/>
  </w:num>
  <w:num w:numId="4">
    <w:abstractNumId w:val="4"/>
  </w:num>
  <w:num w:numId="5">
    <w:abstractNumId w:val="43"/>
  </w:num>
  <w:num w:numId="6">
    <w:abstractNumId w:val="14"/>
  </w:num>
  <w:num w:numId="7">
    <w:abstractNumId w:val="24"/>
  </w:num>
  <w:num w:numId="8">
    <w:abstractNumId w:val="38"/>
  </w:num>
  <w:num w:numId="9">
    <w:abstractNumId w:val="30"/>
  </w:num>
  <w:num w:numId="10">
    <w:abstractNumId w:val="36"/>
  </w:num>
  <w:num w:numId="11">
    <w:abstractNumId w:val="11"/>
  </w:num>
  <w:num w:numId="12">
    <w:abstractNumId w:val="26"/>
  </w:num>
  <w:num w:numId="13">
    <w:abstractNumId w:val="39"/>
  </w:num>
  <w:num w:numId="14">
    <w:abstractNumId w:val="45"/>
  </w:num>
  <w:num w:numId="15">
    <w:abstractNumId w:val="33"/>
  </w:num>
  <w:num w:numId="16">
    <w:abstractNumId w:val="8"/>
  </w:num>
  <w:num w:numId="17">
    <w:abstractNumId w:val="9"/>
  </w:num>
  <w:num w:numId="18">
    <w:abstractNumId w:val="23"/>
  </w:num>
  <w:num w:numId="19">
    <w:abstractNumId w:val="41"/>
  </w:num>
  <w:num w:numId="20">
    <w:abstractNumId w:val="18"/>
  </w:num>
  <w:num w:numId="21">
    <w:abstractNumId w:val="42"/>
  </w:num>
  <w:num w:numId="22">
    <w:abstractNumId w:val="2"/>
  </w:num>
  <w:num w:numId="23">
    <w:abstractNumId w:val="22"/>
  </w:num>
  <w:num w:numId="24">
    <w:abstractNumId w:val="35"/>
  </w:num>
  <w:num w:numId="25">
    <w:abstractNumId w:val="19"/>
  </w:num>
  <w:num w:numId="26">
    <w:abstractNumId w:val="10"/>
  </w:num>
  <w:num w:numId="27">
    <w:abstractNumId w:val="16"/>
  </w:num>
  <w:num w:numId="28">
    <w:abstractNumId w:val="20"/>
  </w:num>
  <w:num w:numId="29">
    <w:abstractNumId w:val="12"/>
  </w:num>
  <w:num w:numId="30">
    <w:abstractNumId w:val="32"/>
  </w:num>
  <w:num w:numId="31">
    <w:abstractNumId w:val="15"/>
  </w:num>
  <w:num w:numId="32">
    <w:abstractNumId w:val="6"/>
  </w:num>
  <w:num w:numId="33">
    <w:abstractNumId w:val="25"/>
  </w:num>
  <w:num w:numId="34">
    <w:abstractNumId w:val="31"/>
  </w:num>
  <w:num w:numId="35">
    <w:abstractNumId w:val="27"/>
  </w:num>
  <w:num w:numId="36">
    <w:abstractNumId w:val="44"/>
  </w:num>
  <w:num w:numId="37">
    <w:abstractNumId w:val="7"/>
  </w:num>
  <w:num w:numId="38">
    <w:abstractNumId w:val="17"/>
  </w:num>
  <w:num w:numId="39">
    <w:abstractNumId w:val="21"/>
  </w:num>
  <w:num w:numId="40">
    <w:abstractNumId w:val="37"/>
  </w:num>
  <w:num w:numId="41">
    <w:abstractNumId w:val="5"/>
  </w:num>
  <w:num w:numId="42">
    <w:abstractNumId w:val="13"/>
  </w:num>
  <w:num w:numId="43">
    <w:abstractNumId w:val="40"/>
  </w:num>
  <w:num w:numId="44">
    <w:abstractNumId w:val="0"/>
  </w:num>
  <w:num w:numId="45">
    <w:abstractNumId w:val="2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1A"/>
    <w:rsid w:val="00006099"/>
    <w:rsid w:val="0000786B"/>
    <w:rsid w:val="000174AE"/>
    <w:rsid w:val="00021070"/>
    <w:rsid w:val="000237F3"/>
    <w:rsid w:val="000276D0"/>
    <w:rsid w:val="000305BF"/>
    <w:rsid w:val="00034A5E"/>
    <w:rsid w:val="0004166E"/>
    <w:rsid w:val="000416F3"/>
    <w:rsid w:val="000422F4"/>
    <w:rsid w:val="00042532"/>
    <w:rsid w:val="0004292B"/>
    <w:rsid w:val="00045650"/>
    <w:rsid w:val="00050930"/>
    <w:rsid w:val="00052AEE"/>
    <w:rsid w:val="00054920"/>
    <w:rsid w:val="000552FE"/>
    <w:rsid w:val="00064191"/>
    <w:rsid w:val="00066128"/>
    <w:rsid w:val="0007057F"/>
    <w:rsid w:val="00073E95"/>
    <w:rsid w:val="000754A7"/>
    <w:rsid w:val="00087150"/>
    <w:rsid w:val="00087771"/>
    <w:rsid w:val="00092301"/>
    <w:rsid w:val="0009555C"/>
    <w:rsid w:val="000971BA"/>
    <w:rsid w:val="000A0D8E"/>
    <w:rsid w:val="000A71A8"/>
    <w:rsid w:val="000B3CD0"/>
    <w:rsid w:val="000B546B"/>
    <w:rsid w:val="000C3753"/>
    <w:rsid w:val="000C54A9"/>
    <w:rsid w:val="000D2D0C"/>
    <w:rsid w:val="000D6918"/>
    <w:rsid w:val="000E11B3"/>
    <w:rsid w:val="000E3290"/>
    <w:rsid w:val="000E72A5"/>
    <w:rsid w:val="000F0C2A"/>
    <w:rsid w:val="000F1F94"/>
    <w:rsid w:val="000F6C53"/>
    <w:rsid w:val="001064CF"/>
    <w:rsid w:val="001120EF"/>
    <w:rsid w:val="00121089"/>
    <w:rsid w:val="00122708"/>
    <w:rsid w:val="001227B1"/>
    <w:rsid w:val="00123C64"/>
    <w:rsid w:val="00126823"/>
    <w:rsid w:val="0013121C"/>
    <w:rsid w:val="001320F4"/>
    <w:rsid w:val="00133827"/>
    <w:rsid w:val="00142212"/>
    <w:rsid w:val="00142C1D"/>
    <w:rsid w:val="00150930"/>
    <w:rsid w:val="00151EC3"/>
    <w:rsid w:val="0015344F"/>
    <w:rsid w:val="00153E9B"/>
    <w:rsid w:val="00154524"/>
    <w:rsid w:val="00161003"/>
    <w:rsid w:val="001631DE"/>
    <w:rsid w:val="00173EB2"/>
    <w:rsid w:val="00174FD4"/>
    <w:rsid w:val="001827B6"/>
    <w:rsid w:val="001836EC"/>
    <w:rsid w:val="00196461"/>
    <w:rsid w:val="001A0DBB"/>
    <w:rsid w:val="001A0F0C"/>
    <w:rsid w:val="001A2439"/>
    <w:rsid w:val="001A3A68"/>
    <w:rsid w:val="001A3D75"/>
    <w:rsid w:val="001A5CBF"/>
    <w:rsid w:val="001A7108"/>
    <w:rsid w:val="001B2C46"/>
    <w:rsid w:val="001B36A8"/>
    <w:rsid w:val="001B36D3"/>
    <w:rsid w:val="001C2252"/>
    <w:rsid w:val="001C7961"/>
    <w:rsid w:val="001D6613"/>
    <w:rsid w:val="001D7133"/>
    <w:rsid w:val="001E51D3"/>
    <w:rsid w:val="001F0AF1"/>
    <w:rsid w:val="001F266A"/>
    <w:rsid w:val="001F26B8"/>
    <w:rsid w:val="001F4FC8"/>
    <w:rsid w:val="001F6B89"/>
    <w:rsid w:val="0020172B"/>
    <w:rsid w:val="00207660"/>
    <w:rsid w:val="00214F81"/>
    <w:rsid w:val="00215006"/>
    <w:rsid w:val="002177F4"/>
    <w:rsid w:val="00217D4E"/>
    <w:rsid w:val="00220325"/>
    <w:rsid w:val="0022037A"/>
    <w:rsid w:val="00227E2C"/>
    <w:rsid w:val="00231457"/>
    <w:rsid w:val="0023197D"/>
    <w:rsid w:val="00231EB0"/>
    <w:rsid w:val="002339A9"/>
    <w:rsid w:val="00235ECA"/>
    <w:rsid w:val="00245421"/>
    <w:rsid w:val="00252432"/>
    <w:rsid w:val="00253ED3"/>
    <w:rsid w:val="002557B5"/>
    <w:rsid w:val="00264C65"/>
    <w:rsid w:val="00274CB3"/>
    <w:rsid w:val="00276659"/>
    <w:rsid w:val="00282526"/>
    <w:rsid w:val="00283418"/>
    <w:rsid w:val="00284CA9"/>
    <w:rsid w:val="00293FEE"/>
    <w:rsid w:val="002956B4"/>
    <w:rsid w:val="002A03B1"/>
    <w:rsid w:val="002A58B8"/>
    <w:rsid w:val="002B4980"/>
    <w:rsid w:val="002B54D3"/>
    <w:rsid w:val="002C1B0C"/>
    <w:rsid w:val="002D259B"/>
    <w:rsid w:val="002D30C0"/>
    <w:rsid w:val="002D311F"/>
    <w:rsid w:val="002D6C97"/>
    <w:rsid w:val="002F44EE"/>
    <w:rsid w:val="002F75C0"/>
    <w:rsid w:val="00304DA5"/>
    <w:rsid w:val="00316589"/>
    <w:rsid w:val="00330B69"/>
    <w:rsid w:val="003407C9"/>
    <w:rsid w:val="00340FF5"/>
    <w:rsid w:val="003433A4"/>
    <w:rsid w:val="00343BFC"/>
    <w:rsid w:val="00345992"/>
    <w:rsid w:val="0034781B"/>
    <w:rsid w:val="003519FD"/>
    <w:rsid w:val="003536CF"/>
    <w:rsid w:val="00354B68"/>
    <w:rsid w:val="00355C1A"/>
    <w:rsid w:val="00360AA4"/>
    <w:rsid w:val="00361907"/>
    <w:rsid w:val="00367340"/>
    <w:rsid w:val="003838ED"/>
    <w:rsid w:val="003851B5"/>
    <w:rsid w:val="00391B3D"/>
    <w:rsid w:val="00397D51"/>
    <w:rsid w:val="003A26BC"/>
    <w:rsid w:val="003A29AB"/>
    <w:rsid w:val="003A459E"/>
    <w:rsid w:val="003A4A69"/>
    <w:rsid w:val="003B1D29"/>
    <w:rsid w:val="003B7E6A"/>
    <w:rsid w:val="003C00E8"/>
    <w:rsid w:val="003C1B71"/>
    <w:rsid w:val="003C7F6B"/>
    <w:rsid w:val="003E5B94"/>
    <w:rsid w:val="003F2822"/>
    <w:rsid w:val="003F3A68"/>
    <w:rsid w:val="003F435B"/>
    <w:rsid w:val="003F7735"/>
    <w:rsid w:val="00405AF4"/>
    <w:rsid w:val="004062F6"/>
    <w:rsid w:val="004077AE"/>
    <w:rsid w:val="00410230"/>
    <w:rsid w:val="00412E9F"/>
    <w:rsid w:val="00417C31"/>
    <w:rsid w:val="00420864"/>
    <w:rsid w:val="0042165A"/>
    <w:rsid w:val="00421AE4"/>
    <w:rsid w:val="0042296E"/>
    <w:rsid w:val="00423BFA"/>
    <w:rsid w:val="00431631"/>
    <w:rsid w:val="00441498"/>
    <w:rsid w:val="004422B4"/>
    <w:rsid w:val="0044649B"/>
    <w:rsid w:val="0044758D"/>
    <w:rsid w:val="004525D2"/>
    <w:rsid w:val="00474F11"/>
    <w:rsid w:val="00477FD1"/>
    <w:rsid w:val="0048738C"/>
    <w:rsid w:val="004904EF"/>
    <w:rsid w:val="004908C9"/>
    <w:rsid w:val="004913B6"/>
    <w:rsid w:val="004952C9"/>
    <w:rsid w:val="004A1172"/>
    <w:rsid w:val="004A460A"/>
    <w:rsid w:val="004A6AB6"/>
    <w:rsid w:val="004B4236"/>
    <w:rsid w:val="004C0A35"/>
    <w:rsid w:val="004C0E24"/>
    <w:rsid w:val="004C3D73"/>
    <w:rsid w:val="004C411A"/>
    <w:rsid w:val="004D0E02"/>
    <w:rsid w:val="004D0EF9"/>
    <w:rsid w:val="004D33A9"/>
    <w:rsid w:val="004D622D"/>
    <w:rsid w:val="004E2187"/>
    <w:rsid w:val="004E4202"/>
    <w:rsid w:val="004F51AD"/>
    <w:rsid w:val="004F71F8"/>
    <w:rsid w:val="00503E56"/>
    <w:rsid w:val="005059A9"/>
    <w:rsid w:val="00513112"/>
    <w:rsid w:val="0051396A"/>
    <w:rsid w:val="00514F5D"/>
    <w:rsid w:val="00517F26"/>
    <w:rsid w:val="005201A9"/>
    <w:rsid w:val="005207F4"/>
    <w:rsid w:val="00532110"/>
    <w:rsid w:val="005332EB"/>
    <w:rsid w:val="0053554E"/>
    <w:rsid w:val="00536DBE"/>
    <w:rsid w:val="005373BE"/>
    <w:rsid w:val="00540204"/>
    <w:rsid w:val="00540B42"/>
    <w:rsid w:val="00545A28"/>
    <w:rsid w:val="005508A1"/>
    <w:rsid w:val="005536A4"/>
    <w:rsid w:val="00554A5E"/>
    <w:rsid w:val="0055539D"/>
    <w:rsid w:val="005556CA"/>
    <w:rsid w:val="00555702"/>
    <w:rsid w:val="0056295B"/>
    <w:rsid w:val="00563731"/>
    <w:rsid w:val="00563D19"/>
    <w:rsid w:val="005652CE"/>
    <w:rsid w:val="00565CCC"/>
    <w:rsid w:val="00565E75"/>
    <w:rsid w:val="00566DD3"/>
    <w:rsid w:val="00570C3E"/>
    <w:rsid w:val="00571007"/>
    <w:rsid w:val="005827AB"/>
    <w:rsid w:val="0058405C"/>
    <w:rsid w:val="00585AA4"/>
    <w:rsid w:val="00587E65"/>
    <w:rsid w:val="005931C0"/>
    <w:rsid w:val="0059357F"/>
    <w:rsid w:val="00595A25"/>
    <w:rsid w:val="005A0386"/>
    <w:rsid w:val="005A2A63"/>
    <w:rsid w:val="005A4A3D"/>
    <w:rsid w:val="005A4B07"/>
    <w:rsid w:val="005A5F26"/>
    <w:rsid w:val="005A6F32"/>
    <w:rsid w:val="005B5AD0"/>
    <w:rsid w:val="005C074F"/>
    <w:rsid w:val="005C173C"/>
    <w:rsid w:val="005C6517"/>
    <w:rsid w:val="005C6F63"/>
    <w:rsid w:val="005D0C9F"/>
    <w:rsid w:val="005D2F39"/>
    <w:rsid w:val="005D6500"/>
    <w:rsid w:val="005E2215"/>
    <w:rsid w:val="005E3150"/>
    <w:rsid w:val="005E563E"/>
    <w:rsid w:val="005F3C00"/>
    <w:rsid w:val="005F4D65"/>
    <w:rsid w:val="005F728A"/>
    <w:rsid w:val="006001E8"/>
    <w:rsid w:val="006003B6"/>
    <w:rsid w:val="00600DF1"/>
    <w:rsid w:val="00602E3C"/>
    <w:rsid w:val="00615FBA"/>
    <w:rsid w:val="006211A3"/>
    <w:rsid w:val="00627502"/>
    <w:rsid w:val="00631583"/>
    <w:rsid w:val="006351B7"/>
    <w:rsid w:val="00636636"/>
    <w:rsid w:val="006402F3"/>
    <w:rsid w:val="00641E98"/>
    <w:rsid w:val="00643BFE"/>
    <w:rsid w:val="00650F26"/>
    <w:rsid w:val="00652B97"/>
    <w:rsid w:val="006537E5"/>
    <w:rsid w:val="0065394B"/>
    <w:rsid w:val="0065639B"/>
    <w:rsid w:val="006577D8"/>
    <w:rsid w:val="006627B7"/>
    <w:rsid w:val="0066280E"/>
    <w:rsid w:val="006715F7"/>
    <w:rsid w:val="0067348B"/>
    <w:rsid w:val="006802D2"/>
    <w:rsid w:val="0068050A"/>
    <w:rsid w:val="00680B0F"/>
    <w:rsid w:val="00681D14"/>
    <w:rsid w:val="006835CB"/>
    <w:rsid w:val="00691A0B"/>
    <w:rsid w:val="00693871"/>
    <w:rsid w:val="00694305"/>
    <w:rsid w:val="00695DD8"/>
    <w:rsid w:val="006A021F"/>
    <w:rsid w:val="006A0ED7"/>
    <w:rsid w:val="006A1661"/>
    <w:rsid w:val="006A6715"/>
    <w:rsid w:val="006B2301"/>
    <w:rsid w:val="006B35C6"/>
    <w:rsid w:val="006B6939"/>
    <w:rsid w:val="006C0776"/>
    <w:rsid w:val="006C1778"/>
    <w:rsid w:val="006C317A"/>
    <w:rsid w:val="006C70F0"/>
    <w:rsid w:val="006D3D59"/>
    <w:rsid w:val="006E27CC"/>
    <w:rsid w:val="006E2F1B"/>
    <w:rsid w:val="006E50F9"/>
    <w:rsid w:val="006E7E3D"/>
    <w:rsid w:val="006F1468"/>
    <w:rsid w:val="006F5F21"/>
    <w:rsid w:val="007051C3"/>
    <w:rsid w:val="00713328"/>
    <w:rsid w:val="007153AD"/>
    <w:rsid w:val="00715961"/>
    <w:rsid w:val="0072008B"/>
    <w:rsid w:val="007215C2"/>
    <w:rsid w:val="007225CD"/>
    <w:rsid w:val="007247E6"/>
    <w:rsid w:val="0072581A"/>
    <w:rsid w:val="00725AB0"/>
    <w:rsid w:val="0072614C"/>
    <w:rsid w:val="00732D4A"/>
    <w:rsid w:val="007335A8"/>
    <w:rsid w:val="00736A4E"/>
    <w:rsid w:val="00742E83"/>
    <w:rsid w:val="00750850"/>
    <w:rsid w:val="00752292"/>
    <w:rsid w:val="00755C2F"/>
    <w:rsid w:val="0076003B"/>
    <w:rsid w:val="00760175"/>
    <w:rsid w:val="00763278"/>
    <w:rsid w:val="007657C0"/>
    <w:rsid w:val="007737D8"/>
    <w:rsid w:val="0077405F"/>
    <w:rsid w:val="00780769"/>
    <w:rsid w:val="00783878"/>
    <w:rsid w:val="007912AA"/>
    <w:rsid w:val="007961A5"/>
    <w:rsid w:val="007A2E60"/>
    <w:rsid w:val="007A3849"/>
    <w:rsid w:val="007B1A91"/>
    <w:rsid w:val="007B1B48"/>
    <w:rsid w:val="007C13EB"/>
    <w:rsid w:val="007C1875"/>
    <w:rsid w:val="007C3145"/>
    <w:rsid w:val="007C4E46"/>
    <w:rsid w:val="007C5E09"/>
    <w:rsid w:val="007D21CC"/>
    <w:rsid w:val="007D407B"/>
    <w:rsid w:val="007D763C"/>
    <w:rsid w:val="007D7914"/>
    <w:rsid w:val="007D7F2D"/>
    <w:rsid w:val="007E1969"/>
    <w:rsid w:val="007F4AA7"/>
    <w:rsid w:val="007F523D"/>
    <w:rsid w:val="007F5278"/>
    <w:rsid w:val="007F5853"/>
    <w:rsid w:val="007F7BE3"/>
    <w:rsid w:val="00803766"/>
    <w:rsid w:val="008116A0"/>
    <w:rsid w:val="00811D42"/>
    <w:rsid w:val="00815D67"/>
    <w:rsid w:val="00822692"/>
    <w:rsid w:val="008227F0"/>
    <w:rsid w:val="00822984"/>
    <w:rsid w:val="0082654A"/>
    <w:rsid w:val="0082672B"/>
    <w:rsid w:val="00827EB9"/>
    <w:rsid w:val="00833B99"/>
    <w:rsid w:val="008411A3"/>
    <w:rsid w:val="00843B94"/>
    <w:rsid w:val="00846213"/>
    <w:rsid w:val="00846E06"/>
    <w:rsid w:val="00850180"/>
    <w:rsid w:val="00853480"/>
    <w:rsid w:val="00853A4A"/>
    <w:rsid w:val="008570F6"/>
    <w:rsid w:val="008637A6"/>
    <w:rsid w:val="008678C9"/>
    <w:rsid w:val="008679EC"/>
    <w:rsid w:val="00867D66"/>
    <w:rsid w:val="00874DA3"/>
    <w:rsid w:val="00877E96"/>
    <w:rsid w:val="00877F65"/>
    <w:rsid w:val="008839E2"/>
    <w:rsid w:val="00884DC0"/>
    <w:rsid w:val="00894A1A"/>
    <w:rsid w:val="00894E36"/>
    <w:rsid w:val="008957D9"/>
    <w:rsid w:val="008A0277"/>
    <w:rsid w:val="008A4C61"/>
    <w:rsid w:val="008C4323"/>
    <w:rsid w:val="008D1E43"/>
    <w:rsid w:val="008D42AB"/>
    <w:rsid w:val="008D6053"/>
    <w:rsid w:val="008D6DF5"/>
    <w:rsid w:val="008E1B18"/>
    <w:rsid w:val="008E2D42"/>
    <w:rsid w:val="008F3B91"/>
    <w:rsid w:val="008F4959"/>
    <w:rsid w:val="00902022"/>
    <w:rsid w:val="00907875"/>
    <w:rsid w:val="009155C4"/>
    <w:rsid w:val="009163D7"/>
    <w:rsid w:val="0092332D"/>
    <w:rsid w:val="00923AD0"/>
    <w:rsid w:val="00925D3B"/>
    <w:rsid w:val="00930210"/>
    <w:rsid w:val="00930310"/>
    <w:rsid w:val="00930E1D"/>
    <w:rsid w:val="00932AAD"/>
    <w:rsid w:val="00937D90"/>
    <w:rsid w:val="00941245"/>
    <w:rsid w:val="00943479"/>
    <w:rsid w:val="0094397E"/>
    <w:rsid w:val="00947E3B"/>
    <w:rsid w:val="00953C32"/>
    <w:rsid w:val="00957735"/>
    <w:rsid w:val="0096315F"/>
    <w:rsid w:val="0096404E"/>
    <w:rsid w:val="00964552"/>
    <w:rsid w:val="00967EE3"/>
    <w:rsid w:val="00977095"/>
    <w:rsid w:val="009816FF"/>
    <w:rsid w:val="0098371A"/>
    <w:rsid w:val="009865B6"/>
    <w:rsid w:val="00986819"/>
    <w:rsid w:val="00992D9F"/>
    <w:rsid w:val="009933DB"/>
    <w:rsid w:val="0099409F"/>
    <w:rsid w:val="00997093"/>
    <w:rsid w:val="00997DFC"/>
    <w:rsid w:val="009A314F"/>
    <w:rsid w:val="009B0581"/>
    <w:rsid w:val="009B32C9"/>
    <w:rsid w:val="009C13E6"/>
    <w:rsid w:val="009C289E"/>
    <w:rsid w:val="009C3BBA"/>
    <w:rsid w:val="009D0D3D"/>
    <w:rsid w:val="009D32FB"/>
    <w:rsid w:val="009D5F09"/>
    <w:rsid w:val="009E1028"/>
    <w:rsid w:val="009E14FD"/>
    <w:rsid w:val="009E3F0B"/>
    <w:rsid w:val="009E5B15"/>
    <w:rsid w:val="009F0B8B"/>
    <w:rsid w:val="009F22FD"/>
    <w:rsid w:val="009F51EC"/>
    <w:rsid w:val="009F7F42"/>
    <w:rsid w:val="00A00710"/>
    <w:rsid w:val="00A008FD"/>
    <w:rsid w:val="00A017BF"/>
    <w:rsid w:val="00A04EEC"/>
    <w:rsid w:val="00A07AF0"/>
    <w:rsid w:val="00A202A6"/>
    <w:rsid w:val="00A20CF2"/>
    <w:rsid w:val="00A22C6B"/>
    <w:rsid w:val="00A3073A"/>
    <w:rsid w:val="00A34264"/>
    <w:rsid w:val="00A3445E"/>
    <w:rsid w:val="00A6030F"/>
    <w:rsid w:val="00A630CA"/>
    <w:rsid w:val="00A63AF9"/>
    <w:rsid w:val="00A67322"/>
    <w:rsid w:val="00A809BE"/>
    <w:rsid w:val="00A83782"/>
    <w:rsid w:val="00A845CC"/>
    <w:rsid w:val="00AC0E4B"/>
    <w:rsid w:val="00AC21C2"/>
    <w:rsid w:val="00AC2E26"/>
    <w:rsid w:val="00AC47F5"/>
    <w:rsid w:val="00AC653F"/>
    <w:rsid w:val="00AC6E42"/>
    <w:rsid w:val="00AD240E"/>
    <w:rsid w:val="00AD2A7F"/>
    <w:rsid w:val="00AD69ED"/>
    <w:rsid w:val="00AE24E2"/>
    <w:rsid w:val="00AE2F1F"/>
    <w:rsid w:val="00AE64E9"/>
    <w:rsid w:val="00AE73B7"/>
    <w:rsid w:val="00AF459B"/>
    <w:rsid w:val="00AF4B17"/>
    <w:rsid w:val="00AF64A3"/>
    <w:rsid w:val="00B00B0F"/>
    <w:rsid w:val="00B030F5"/>
    <w:rsid w:val="00B04C77"/>
    <w:rsid w:val="00B073E9"/>
    <w:rsid w:val="00B109F5"/>
    <w:rsid w:val="00B10CA9"/>
    <w:rsid w:val="00B133C9"/>
    <w:rsid w:val="00B1642D"/>
    <w:rsid w:val="00B16670"/>
    <w:rsid w:val="00B3197D"/>
    <w:rsid w:val="00B36CBE"/>
    <w:rsid w:val="00B428E9"/>
    <w:rsid w:val="00B56F79"/>
    <w:rsid w:val="00B714AB"/>
    <w:rsid w:val="00B811AC"/>
    <w:rsid w:val="00B8638F"/>
    <w:rsid w:val="00B87B9C"/>
    <w:rsid w:val="00B90154"/>
    <w:rsid w:val="00B9371E"/>
    <w:rsid w:val="00BA6F45"/>
    <w:rsid w:val="00BA774D"/>
    <w:rsid w:val="00BB0290"/>
    <w:rsid w:val="00BB2D44"/>
    <w:rsid w:val="00BB54FF"/>
    <w:rsid w:val="00BB59E1"/>
    <w:rsid w:val="00BB5E27"/>
    <w:rsid w:val="00BB77B2"/>
    <w:rsid w:val="00BC6C95"/>
    <w:rsid w:val="00BD5A87"/>
    <w:rsid w:val="00BD6D3B"/>
    <w:rsid w:val="00BE357B"/>
    <w:rsid w:val="00BE6CDB"/>
    <w:rsid w:val="00BF1A99"/>
    <w:rsid w:val="00BF2D26"/>
    <w:rsid w:val="00BF7244"/>
    <w:rsid w:val="00C009C9"/>
    <w:rsid w:val="00C01A12"/>
    <w:rsid w:val="00C0430A"/>
    <w:rsid w:val="00C10759"/>
    <w:rsid w:val="00C11525"/>
    <w:rsid w:val="00C11FBE"/>
    <w:rsid w:val="00C120C9"/>
    <w:rsid w:val="00C122DD"/>
    <w:rsid w:val="00C14EE7"/>
    <w:rsid w:val="00C167DD"/>
    <w:rsid w:val="00C20D8D"/>
    <w:rsid w:val="00C24B3C"/>
    <w:rsid w:val="00C3303E"/>
    <w:rsid w:val="00C42905"/>
    <w:rsid w:val="00C4292E"/>
    <w:rsid w:val="00C5322D"/>
    <w:rsid w:val="00C55E23"/>
    <w:rsid w:val="00C56B10"/>
    <w:rsid w:val="00C65F18"/>
    <w:rsid w:val="00C668C5"/>
    <w:rsid w:val="00C71209"/>
    <w:rsid w:val="00C71FCD"/>
    <w:rsid w:val="00C71FD1"/>
    <w:rsid w:val="00C7757B"/>
    <w:rsid w:val="00C807F6"/>
    <w:rsid w:val="00C8560C"/>
    <w:rsid w:val="00C9024C"/>
    <w:rsid w:val="00C91E5E"/>
    <w:rsid w:val="00C93A7B"/>
    <w:rsid w:val="00C93A80"/>
    <w:rsid w:val="00C93ECF"/>
    <w:rsid w:val="00C942D3"/>
    <w:rsid w:val="00C9698E"/>
    <w:rsid w:val="00CA1C81"/>
    <w:rsid w:val="00CA6535"/>
    <w:rsid w:val="00CB04AA"/>
    <w:rsid w:val="00CB05A7"/>
    <w:rsid w:val="00CB3AAF"/>
    <w:rsid w:val="00CB3DF9"/>
    <w:rsid w:val="00CB4C9B"/>
    <w:rsid w:val="00CB76C0"/>
    <w:rsid w:val="00CC12DC"/>
    <w:rsid w:val="00CC1ADE"/>
    <w:rsid w:val="00CC52E5"/>
    <w:rsid w:val="00CC5F0D"/>
    <w:rsid w:val="00CD014E"/>
    <w:rsid w:val="00CE2C1B"/>
    <w:rsid w:val="00CE35CC"/>
    <w:rsid w:val="00CE769A"/>
    <w:rsid w:val="00CF15F5"/>
    <w:rsid w:val="00D02847"/>
    <w:rsid w:val="00D05A0A"/>
    <w:rsid w:val="00D07732"/>
    <w:rsid w:val="00D12E32"/>
    <w:rsid w:val="00D20DD6"/>
    <w:rsid w:val="00D23C5A"/>
    <w:rsid w:val="00D41496"/>
    <w:rsid w:val="00D42877"/>
    <w:rsid w:val="00D43B01"/>
    <w:rsid w:val="00D46F06"/>
    <w:rsid w:val="00D52B7C"/>
    <w:rsid w:val="00D536BF"/>
    <w:rsid w:val="00D54405"/>
    <w:rsid w:val="00D60687"/>
    <w:rsid w:val="00D64EA2"/>
    <w:rsid w:val="00D65EC9"/>
    <w:rsid w:val="00D671C7"/>
    <w:rsid w:val="00D740BC"/>
    <w:rsid w:val="00D76A0C"/>
    <w:rsid w:val="00D77BF8"/>
    <w:rsid w:val="00D83C0A"/>
    <w:rsid w:val="00D91610"/>
    <w:rsid w:val="00D93EF4"/>
    <w:rsid w:val="00D95AEF"/>
    <w:rsid w:val="00DA126B"/>
    <w:rsid w:val="00DA4565"/>
    <w:rsid w:val="00DA478F"/>
    <w:rsid w:val="00DA6543"/>
    <w:rsid w:val="00DA7E97"/>
    <w:rsid w:val="00DB1995"/>
    <w:rsid w:val="00DB4A71"/>
    <w:rsid w:val="00DB710C"/>
    <w:rsid w:val="00DC2F73"/>
    <w:rsid w:val="00DC531B"/>
    <w:rsid w:val="00DD1299"/>
    <w:rsid w:val="00DD1363"/>
    <w:rsid w:val="00DD2115"/>
    <w:rsid w:val="00DD3395"/>
    <w:rsid w:val="00DD6D9E"/>
    <w:rsid w:val="00DD72CB"/>
    <w:rsid w:val="00DE3087"/>
    <w:rsid w:val="00DE68F1"/>
    <w:rsid w:val="00DF1516"/>
    <w:rsid w:val="00DF352F"/>
    <w:rsid w:val="00DF7E27"/>
    <w:rsid w:val="00E0102E"/>
    <w:rsid w:val="00E01EE5"/>
    <w:rsid w:val="00E0640A"/>
    <w:rsid w:val="00E11267"/>
    <w:rsid w:val="00E13ABC"/>
    <w:rsid w:val="00E168B3"/>
    <w:rsid w:val="00E31107"/>
    <w:rsid w:val="00E3695A"/>
    <w:rsid w:val="00E43123"/>
    <w:rsid w:val="00E5097E"/>
    <w:rsid w:val="00E51E6E"/>
    <w:rsid w:val="00E54F24"/>
    <w:rsid w:val="00E55EDE"/>
    <w:rsid w:val="00E56BD5"/>
    <w:rsid w:val="00E64691"/>
    <w:rsid w:val="00E70736"/>
    <w:rsid w:val="00E71B81"/>
    <w:rsid w:val="00E71DFC"/>
    <w:rsid w:val="00E834FE"/>
    <w:rsid w:val="00E84749"/>
    <w:rsid w:val="00E850CF"/>
    <w:rsid w:val="00E95BA7"/>
    <w:rsid w:val="00E96F03"/>
    <w:rsid w:val="00E9705E"/>
    <w:rsid w:val="00EA0D7B"/>
    <w:rsid w:val="00EA30FB"/>
    <w:rsid w:val="00EA4037"/>
    <w:rsid w:val="00EA6C11"/>
    <w:rsid w:val="00EB0528"/>
    <w:rsid w:val="00EB1B05"/>
    <w:rsid w:val="00EB7257"/>
    <w:rsid w:val="00EE024B"/>
    <w:rsid w:val="00EE299F"/>
    <w:rsid w:val="00EE447C"/>
    <w:rsid w:val="00EF256A"/>
    <w:rsid w:val="00EF6FD3"/>
    <w:rsid w:val="00F07A59"/>
    <w:rsid w:val="00F106AD"/>
    <w:rsid w:val="00F11D22"/>
    <w:rsid w:val="00F13D28"/>
    <w:rsid w:val="00F15570"/>
    <w:rsid w:val="00F24EBB"/>
    <w:rsid w:val="00F27845"/>
    <w:rsid w:val="00F27976"/>
    <w:rsid w:val="00F305B3"/>
    <w:rsid w:val="00F37B28"/>
    <w:rsid w:val="00F446F0"/>
    <w:rsid w:val="00F54B09"/>
    <w:rsid w:val="00F5631F"/>
    <w:rsid w:val="00F67211"/>
    <w:rsid w:val="00F7144E"/>
    <w:rsid w:val="00F74CE4"/>
    <w:rsid w:val="00F754E1"/>
    <w:rsid w:val="00F77159"/>
    <w:rsid w:val="00F81D03"/>
    <w:rsid w:val="00F91786"/>
    <w:rsid w:val="00F91AF0"/>
    <w:rsid w:val="00F92018"/>
    <w:rsid w:val="00FA56AE"/>
    <w:rsid w:val="00FB0D92"/>
    <w:rsid w:val="00FB318E"/>
    <w:rsid w:val="00FB36F7"/>
    <w:rsid w:val="00FC3DFC"/>
    <w:rsid w:val="00FC4567"/>
    <w:rsid w:val="00FC4ADB"/>
    <w:rsid w:val="00FC577A"/>
    <w:rsid w:val="00FC713C"/>
    <w:rsid w:val="00FC7812"/>
    <w:rsid w:val="00FD3047"/>
    <w:rsid w:val="00FD3629"/>
    <w:rsid w:val="00FD5D4D"/>
    <w:rsid w:val="00FD7ADF"/>
    <w:rsid w:val="00FE6130"/>
    <w:rsid w:val="00FF299C"/>
    <w:rsid w:val="00FF2DE1"/>
    <w:rsid w:val="5C570F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3C390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D26"/>
    <w:pPr>
      <w:keepNext/>
      <w:keepLines/>
      <w:jc w:val="center"/>
      <w:outlineLvl w:val="0"/>
    </w:pPr>
    <w:rPr>
      <w:rFonts w:ascii="Calibri" w:eastAsia="Arial Narrow" w:hAnsi="Calibri" w:cs="Arial Narrow"/>
      <w:b/>
      <w:bCs/>
      <w:color w:val="943634" w:themeColor="accent2" w:themeShade="BF"/>
      <w:sz w:val="52"/>
      <w:szCs w:val="52"/>
    </w:rPr>
  </w:style>
  <w:style w:type="paragraph" w:styleId="Heading3">
    <w:name w:val="heading 3"/>
    <w:basedOn w:val="Normal"/>
    <w:next w:val="Normal"/>
    <w:link w:val="Heading3Char"/>
    <w:uiPriority w:val="9"/>
    <w:semiHidden/>
    <w:unhideWhenUsed/>
    <w:qFormat/>
    <w:rsid w:val="003407C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F65"/>
    <w:pPr>
      <w:ind w:left="720"/>
      <w:contextualSpacing/>
    </w:pPr>
  </w:style>
  <w:style w:type="table" w:styleId="TableGrid">
    <w:name w:val="Table Grid"/>
    <w:basedOn w:val="TableNormal"/>
    <w:uiPriority w:val="59"/>
    <w:rsid w:val="00595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F2D26"/>
    <w:rPr>
      <w:rFonts w:ascii="Calibri" w:eastAsia="Arial Narrow" w:hAnsi="Calibri" w:cs="Arial Narrow"/>
      <w:b/>
      <w:bCs/>
      <w:color w:val="943634" w:themeColor="accent2" w:themeShade="BF"/>
      <w:sz w:val="52"/>
      <w:szCs w:val="52"/>
    </w:rPr>
  </w:style>
  <w:style w:type="table" w:styleId="LightShading-Accent1">
    <w:name w:val="Light Shading Accent 1"/>
    <w:basedOn w:val="TableNormal"/>
    <w:uiPriority w:val="60"/>
    <w:rsid w:val="007D7F2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7D7F2D"/>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DocumentMap">
    <w:name w:val="Document Map"/>
    <w:basedOn w:val="Normal"/>
    <w:link w:val="DocumentMapChar"/>
    <w:uiPriority w:val="99"/>
    <w:semiHidden/>
    <w:unhideWhenUsed/>
    <w:rsid w:val="00636636"/>
    <w:rPr>
      <w:rFonts w:ascii="Lucida Grande" w:hAnsi="Lucida Grande" w:cs="Lucida Grande"/>
    </w:rPr>
  </w:style>
  <w:style w:type="character" w:customStyle="1" w:styleId="DocumentMapChar">
    <w:name w:val="Document Map Char"/>
    <w:basedOn w:val="DefaultParagraphFont"/>
    <w:link w:val="DocumentMap"/>
    <w:uiPriority w:val="99"/>
    <w:semiHidden/>
    <w:rsid w:val="00636636"/>
    <w:rPr>
      <w:rFonts w:ascii="Lucida Grande" w:hAnsi="Lucida Grande" w:cs="Lucida Grande"/>
    </w:rPr>
  </w:style>
  <w:style w:type="character" w:styleId="CommentReference">
    <w:name w:val="annotation reference"/>
    <w:basedOn w:val="DefaultParagraphFont"/>
    <w:uiPriority w:val="99"/>
    <w:semiHidden/>
    <w:unhideWhenUsed/>
    <w:rsid w:val="00B90154"/>
    <w:rPr>
      <w:sz w:val="18"/>
      <w:szCs w:val="18"/>
    </w:rPr>
  </w:style>
  <w:style w:type="paragraph" w:styleId="CommentText">
    <w:name w:val="annotation text"/>
    <w:basedOn w:val="Normal"/>
    <w:link w:val="CommentTextChar"/>
    <w:uiPriority w:val="99"/>
    <w:semiHidden/>
    <w:unhideWhenUsed/>
    <w:rsid w:val="00B90154"/>
  </w:style>
  <w:style w:type="character" w:customStyle="1" w:styleId="CommentTextChar">
    <w:name w:val="Comment Text Char"/>
    <w:basedOn w:val="DefaultParagraphFont"/>
    <w:link w:val="CommentText"/>
    <w:uiPriority w:val="99"/>
    <w:semiHidden/>
    <w:rsid w:val="00B90154"/>
  </w:style>
  <w:style w:type="paragraph" w:styleId="CommentSubject">
    <w:name w:val="annotation subject"/>
    <w:basedOn w:val="CommentText"/>
    <w:next w:val="CommentText"/>
    <w:link w:val="CommentSubjectChar"/>
    <w:uiPriority w:val="99"/>
    <w:semiHidden/>
    <w:unhideWhenUsed/>
    <w:rsid w:val="00B90154"/>
    <w:rPr>
      <w:b/>
      <w:bCs/>
      <w:sz w:val="20"/>
      <w:szCs w:val="20"/>
    </w:rPr>
  </w:style>
  <w:style w:type="character" w:customStyle="1" w:styleId="CommentSubjectChar">
    <w:name w:val="Comment Subject Char"/>
    <w:basedOn w:val="CommentTextChar"/>
    <w:link w:val="CommentSubject"/>
    <w:uiPriority w:val="99"/>
    <w:semiHidden/>
    <w:rsid w:val="00B90154"/>
    <w:rPr>
      <w:b/>
      <w:bCs/>
      <w:sz w:val="20"/>
      <w:szCs w:val="20"/>
    </w:rPr>
  </w:style>
  <w:style w:type="paragraph" w:styleId="BalloonText">
    <w:name w:val="Balloon Text"/>
    <w:basedOn w:val="Normal"/>
    <w:link w:val="BalloonTextChar"/>
    <w:uiPriority w:val="99"/>
    <w:semiHidden/>
    <w:unhideWhenUsed/>
    <w:rsid w:val="00B90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154"/>
    <w:rPr>
      <w:rFonts w:ascii="Lucida Grande" w:hAnsi="Lucida Grande" w:cs="Lucida Grande"/>
      <w:sz w:val="18"/>
      <w:szCs w:val="18"/>
    </w:rPr>
  </w:style>
  <w:style w:type="paragraph" w:styleId="Header">
    <w:name w:val="header"/>
    <w:basedOn w:val="Normal"/>
    <w:link w:val="HeaderChar"/>
    <w:uiPriority w:val="99"/>
    <w:unhideWhenUsed/>
    <w:rsid w:val="000B546B"/>
    <w:pPr>
      <w:tabs>
        <w:tab w:val="center" w:pos="4320"/>
        <w:tab w:val="right" w:pos="8640"/>
      </w:tabs>
    </w:pPr>
  </w:style>
  <w:style w:type="character" w:customStyle="1" w:styleId="HeaderChar">
    <w:name w:val="Header Char"/>
    <w:basedOn w:val="DefaultParagraphFont"/>
    <w:link w:val="Header"/>
    <w:uiPriority w:val="99"/>
    <w:rsid w:val="000B546B"/>
  </w:style>
  <w:style w:type="paragraph" w:styleId="Footer">
    <w:name w:val="footer"/>
    <w:basedOn w:val="Normal"/>
    <w:link w:val="FooterChar"/>
    <w:uiPriority w:val="99"/>
    <w:unhideWhenUsed/>
    <w:rsid w:val="000B546B"/>
    <w:pPr>
      <w:tabs>
        <w:tab w:val="center" w:pos="4320"/>
        <w:tab w:val="right" w:pos="8640"/>
      </w:tabs>
    </w:pPr>
  </w:style>
  <w:style w:type="character" w:customStyle="1" w:styleId="FooterChar">
    <w:name w:val="Footer Char"/>
    <w:basedOn w:val="DefaultParagraphFont"/>
    <w:link w:val="Footer"/>
    <w:uiPriority w:val="99"/>
    <w:rsid w:val="000B546B"/>
  </w:style>
  <w:style w:type="paragraph" w:styleId="Subtitle">
    <w:name w:val="Subtitle"/>
    <w:basedOn w:val="Normal"/>
    <w:next w:val="Normal"/>
    <w:link w:val="SubtitleChar"/>
    <w:uiPriority w:val="11"/>
    <w:qFormat/>
    <w:rsid w:val="00BB5E27"/>
    <w:pPr>
      <w:numPr>
        <w:ilvl w:val="1"/>
      </w:numPr>
      <w:spacing w:after="200" w:line="276" w:lineRule="auto"/>
    </w:pPr>
    <w:rPr>
      <w:rFonts w:eastAsiaTheme="majorEastAsia" w:cstheme="majorBidi"/>
      <w:iCs/>
      <w:color w:val="000000" w:themeColor="text1"/>
      <w:spacing w:val="15"/>
      <w:lang w:eastAsia="ko-KR"/>
    </w:rPr>
  </w:style>
  <w:style w:type="character" w:customStyle="1" w:styleId="SubtitleChar">
    <w:name w:val="Subtitle Char"/>
    <w:basedOn w:val="DefaultParagraphFont"/>
    <w:link w:val="Subtitle"/>
    <w:uiPriority w:val="11"/>
    <w:rsid w:val="00BB5E27"/>
    <w:rPr>
      <w:rFonts w:eastAsiaTheme="majorEastAsia" w:cstheme="majorBidi"/>
      <w:iCs/>
      <w:color w:val="000000" w:themeColor="text1"/>
      <w:spacing w:val="15"/>
      <w:lang w:eastAsia="ko-KR"/>
    </w:rPr>
  </w:style>
  <w:style w:type="paragraph" w:customStyle="1" w:styleId="Default">
    <w:name w:val="Default"/>
    <w:rsid w:val="00405AF4"/>
    <w:pPr>
      <w:autoSpaceDE w:val="0"/>
      <w:autoSpaceDN w:val="0"/>
      <w:adjustRightInd w:val="0"/>
    </w:pPr>
    <w:rPr>
      <w:rFonts w:ascii="Times New Roman" w:hAnsi="Times New Roman" w:cs="Times New Roman"/>
      <w:color w:val="000000"/>
      <w:lang w:val="en-GB"/>
    </w:rPr>
  </w:style>
  <w:style w:type="table" w:styleId="ListTable4-Accent2">
    <w:name w:val="List Table 4 Accent 2"/>
    <w:basedOn w:val="TableNormal"/>
    <w:uiPriority w:val="49"/>
    <w:rsid w:val="00CA1C81"/>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6">
    <w:name w:val="List Table 4 Accent 6"/>
    <w:basedOn w:val="TableNormal"/>
    <w:uiPriority w:val="49"/>
    <w:rsid w:val="002B4980"/>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noteText">
    <w:name w:val="footnote text"/>
    <w:basedOn w:val="Normal"/>
    <w:link w:val="FootnoteTextChar"/>
    <w:uiPriority w:val="99"/>
    <w:semiHidden/>
    <w:unhideWhenUsed/>
    <w:rsid w:val="007153AD"/>
    <w:rPr>
      <w:sz w:val="20"/>
      <w:szCs w:val="20"/>
    </w:rPr>
  </w:style>
  <w:style w:type="character" w:customStyle="1" w:styleId="FootnoteTextChar">
    <w:name w:val="Footnote Text Char"/>
    <w:basedOn w:val="DefaultParagraphFont"/>
    <w:link w:val="FootnoteText"/>
    <w:uiPriority w:val="99"/>
    <w:semiHidden/>
    <w:rsid w:val="007153AD"/>
    <w:rPr>
      <w:sz w:val="20"/>
      <w:szCs w:val="20"/>
    </w:rPr>
  </w:style>
  <w:style w:type="character" w:styleId="FootnoteReference">
    <w:name w:val="footnote reference"/>
    <w:basedOn w:val="DefaultParagraphFont"/>
    <w:uiPriority w:val="99"/>
    <w:semiHidden/>
    <w:unhideWhenUsed/>
    <w:rsid w:val="007153AD"/>
    <w:rPr>
      <w:vertAlign w:val="superscript"/>
    </w:rPr>
  </w:style>
  <w:style w:type="character" w:customStyle="1" w:styleId="Heading3Char">
    <w:name w:val="Heading 3 Char"/>
    <w:basedOn w:val="DefaultParagraphFont"/>
    <w:link w:val="Heading3"/>
    <w:uiPriority w:val="9"/>
    <w:semiHidden/>
    <w:rsid w:val="003407C9"/>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rsid w:val="003407C9"/>
    <w:pPr>
      <w:numPr>
        <w:numId w:val="44"/>
      </w:numPr>
      <w:spacing w:after="12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2518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DD6D6-AB7B-484E-B57A-B40AEC2C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1207</Words>
  <Characters>6886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ISET</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MacClune</dc:creator>
  <cp:lastModifiedBy>Microsoft Office User</cp:lastModifiedBy>
  <cp:revision>7</cp:revision>
  <cp:lastPrinted>2017-05-15T18:35:00Z</cp:lastPrinted>
  <dcterms:created xsi:type="dcterms:W3CDTF">2017-06-13T22:45:00Z</dcterms:created>
  <dcterms:modified xsi:type="dcterms:W3CDTF">2017-06-14T01:35:00Z</dcterms:modified>
</cp:coreProperties>
</file>