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4EC05" w14:textId="0344E3E2" w:rsidR="00BD41BA" w:rsidRPr="003E38E6" w:rsidRDefault="00BD41BA" w:rsidP="176E4E26">
      <w:pPr>
        <w:jc w:val="center"/>
      </w:pPr>
    </w:p>
    <w:p w14:paraId="65BCD9B8" w14:textId="556D3B88" w:rsidR="00BD41BA" w:rsidRPr="003E38E6" w:rsidRDefault="00BD41BA" w:rsidP="176E4E26">
      <w:pPr>
        <w:jc w:val="center"/>
        <w:rPr>
          <w:b/>
          <w:bCs/>
          <w:color w:val="980000"/>
          <w:lang w:val="en-MY"/>
        </w:rPr>
      </w:pPr>
    </w:p>
    <w:p w14:paraId="778D45E6" w14:textId="2E3F179C" w:rsidR="00ED6C25" w:rsidRDefault="00ED6C25" w:rsidP="176E4E26">
      <w:pPr>
        <w:jc w:val="center"/>
        <w:rPr>
          <w:b/>
          <w:bCs/>
          <w:color w:val="980000"/>
          <w:lang w:val="en-MY"/>
        </w:rPr>
      </w:pPr>
    </w:p>
    <w:p w14:paraId="17D92625" w14:textId="77777777" w:rsidR="00AD09F3" w:rsidRDefault="00AD09F3" w:rsidP="176E4E26">
      <w:pPr>
        <w:jc w:val="center"/>
        <w:rPr>
          <w:b/>
          <w:bCs/>
          <w:color w:val="980000"/>
          <w:lang w:val="en-MY"/>
        </w:rPr>
      </w:pPr>
    </w:p>
    <w:p w14:paraId="523691A4" w14:textId="5D8D7BF4" w:rsidR="00BD41BA" w:rsidRPr="00340BC1" w:rsidRDefault="4003B0DA" w:rsidP="176E4E26">
      <w:pPr>
        <w:jc w:val="center"/>
        <w:rPr>
          <w:b/>
          <w:bCs/>
          <w:color w:val="FF0000"/>
          <w:lang w:val="en-MY"/>
        </w:rPr>
      </w:pPr>
      <w:r w:rsidRPr="00340BC1">
        <w:rPr>
          <w:b/>
          <w:bCs/>
          <w:color w:val="FF0000"/>
          <w:lang w:val="en-MY"/>
        </w:rPr>
        <w:t xml:space="preserve">ASIA PACIFIC URBAN COMMUNITY RESILIENCE HUB </w:t>
      </w:r>
    </w:p>
    <w:p w14:paraId="523691A5" w14:textId="77777777" w:rsidR="00BD41BA" w:rsidRPr="00340BC1" w:rsidRDefault="00BD41BA" w:rsidP="06819720">
      <w:pPr>
        <w:jc w:val="center"/>
        <w:rPr>
          <w:b/>
          <w:bCs/>
          <w:color w:val="FF0000"/>
          <w:lang w:val="en-MY"/>
        </w:rPr>
      </w:pPr>
    </w:p>
    <w:p w14:paraId="523691A7" w14:textId="09597FEF" w:rsidR="00BD41BA" w:rsidRPr="00340BC1" w:rsidRDefault="4003B0DA" w:rsidP="176E4E26">
      <w:pPr>
        <w:jc w:val="center"/>
        <w:rPr>
          <w:b/>
          <w:bCs/>
          <w:color w:val="FF0000"/>
          <w:lang w:val="en-MY"/>
        </w:rPr>
      </w:pPr>
      <w:r w:rsidRPr="00340BC1">
        <w:rPr>
          <w:b/>
          <w:bCs/>
          <w:color w:val="FF0000"/>
          <w:lang w:val="en-MY"/>
        </w:rPr>
        <w:t xml:space="preserve">SMALL GRANTS INITIATIVES FOR </w:t>
      </w:r>
      <w:r w:rsidR="38A23423" w:rsidRPr="00340BC1">
        <w:rPr>
          <w:b/>
          <w:bCs/>
          <w:color w:val="FF0000"/>
          <w:lang w:val="en-MY"/>
        </w:rPr>
        <w:t>URBAN COMMUNITY RESILIENCE AND CLIMATE YOUTH ACTION</w:t>
      </w:r>
      <w:r w:rsidRPr="00340BC1">
        <w:rPr>
          <w:b/>
          <w:bCs/>
          <w:color w:val="FF0000"/>
          <w:lang w:val="en-MY"/>
        </w:rPr>
        <w:t xml:space="preserve"> IN ASIA PACIFIC</w:t>
      </w:r>
    </w:p>
    <w:p w14:paraId="523691A8" w14:textId="40043967" w:rsidR="00BD41BA" w:rsidRPr="003E38E6" w:rsidRDefault="00BD41BA" w:rsidP="06819720">
      <w:pPr>
        <w:jc w:val="center"/>
        <w:rPr>
          <w:b/>
          <w:bCs/>
          <w:color w:val="980000"/>
          <w:lang w:val="en-MY"/>
        </w:rPr>
      </w:pPr>
    </w:p>
    <w:p w14:paraId="523691A9" w14:textId="5D9C4DBB" w:rsidR="00BD41BA" w:rsidRPr="003E38E6" w:rsidRDefault="54E8DB4C" w:rsidP="06819720">
      <w:pPr>
        <w:jc w:val="center"/>
        <w:rPr>
          <w:b/>
          <w:bCs/>
          <w:lang w:val="en-MY"/>
        </w:rPr>
      </w:pPr>
      <w:r w:rsidRPr="176E4E26">
        <w:rPr>
          <w:b/>
          <w:bCs/>
          <w:lang w:val="en-MY"/>
        </w:rPr>
        <w:t>2nd</w:t>
      </w:r>
      <w:r w:rsidR="3C4411DF" w:rsidRPr="176E4E26">
        <w:rPr>
          <w:b/>
          <w:bCs/>
          <w:lang w:val="en-MY"/>
        </w:rPr>
        <w:t xml:space="preserve"> </w:t>
      </w:r>
      <w:r w:rsidR="4003B0DA" w:rsidRPr="176E4E26">
        <w:rPr>
          <w:b/>
          <w:bCs/>
          <w:lang w:val="en-MY"/>
        </w:rPr>
        <w:t xml:space="preserve">CALL FOR PROPOSALS </w:t>
      </w:r>
    </w:p>
    <w:p w14:paraId="523691AA" w14:textId="4F28328E" w:rsidR="00BD41BA" w:rsidRPr="003E38E6" w:rsidRDefault="4003B0DA" w:rsidP="06819720">
      <w:pPr>
        <w:jc w:val="center"/>
        <w:rPr>
          <w:b/>
          <w:bCs/>
          <w:lang w:val="en-MY"/>
        </w:rPr>
      </w:pPr>
      <w:r w:rsidRPr="176E4E26">
        <w:rPr>
          <w:b/>
          <w:bCs/>
          <w:lang w:val="en-MY"/>
        </w:rPr>
        <w:t>Deadline</w:t>
      </w:r>
      <w:r w:rsidR="39DE1549" w:rsidRPr="176E4E26">
        <w:rPr>
          <w:b/>
          <w:bCs/>
          <w:lang w:val="en-MY"/>
        </w:rPr>
        <w:t>s</w:t>
      </w:r>
      <w:r w:rsidRPr="176E4E26">
        <w:rPr>
          <w:b/>
          <w:bCs/>
          <w:lang w:val="en-MY"/>
        </w:rPr>
        <w:t xml:space="preserve"> for submission: </w:t>
      </w:r>
      <w:r w:rsidR="5A1DEFB2" w:rsidRPr="176E4E26">
        <w:rPr>
          <w:b/>
          <w:bCs/>
          <w:lang w:val="en-MY"/>
        </w:rPr>
        <w:t>0</w:t>
      </w:r>
      <w:r w:rsidR="000A4D83">
        <w:rPr>
          <w:b/>
          <w:bCs/>
          <w:lang w:val="en-MY"/>
        </w:rPr>
        <w:t>2</w:t>
      </w:r>
      <w:r w:rsidR="6B15AFD3" w:rsidRPr="176E4E26">
        <w:rPr>
          <w:b/>
          <w:bCs/>
          <w:lang w:val="en-MY"/>
        </w:rPr>
        <w:t xml:space="preserve"> </w:t>
      </w:r>
      <w:r w:rsidR="5A1DEFB2" w:rsidRPr="176E4E26">
        <w:rPr>
          <w:b/>
          <w:bCs/>
          <w:lang w:val="en-MY"/>
        </w:rPr>
        <w:t xml:space="preserve">August </w:t>
      </w:r>
      <w:r w:rsidR="6B15AFD3" w:rsidRPr="176E4E26">
        <w:rPr>
          <w:b/>
          <w:bCs/>
          <w:lang w:val="en-MY"/>
        </w:rPr>
        <w:t>202</w:t>
      </w:r>
      <w:r w:rsidR="5A1DEFB2" w:rsidRPr="176E4E26">
        <w:rPr>
          <w:b/>
          <w:bCs/>
          <w:lang w:val="en-MY"/>
        </w:rPr>
        <w:t>1</w:t>
      </w:r>
      <w:r w:rsidR="53EDC30B" w:rsidRPr="176E4E26">
        <w:rPr>
          <w:b/>
          <w:bCs/>
          <w:lang w:val="en-MY"/>
        </w:rPr>
        <w:t xml:space="preserve"> </w:t>
      </w:r>
    </w:p>
    <w:p w14:paraId="523691AB" w14:textId="77777777" w:rsidR="00BD41BA" w:rsidRPr="003E38E6" w:rsidRDefault="00BD41BA" w:rsidP="06819720">
      <w:pPr>
        <w:jc w:val="center"/>
        <w:rPr>
          <w:lang w:val="en-MY"/>
        </w:rPr>
      </w:pPr>
    </w:p>
    <w:p w14:paraId="523691AC" w14:textId="73DBF6FA" w:rsidR="00BD41BA" w:rsidRPr="003E38E6" w:rsidRDefault="00BD41BA" w:rsidP="06819720">
      <w:pPr>
        <w:rPr>
          <w:lang w:val="en-MY"/>
        </w:rPr>
      </w:pPr>
    </w:p>
    <w:p w14:paraId="523691AD" w14:textId="77777777" w:rsidR="00BD41BA" w:rsidRPr="003E38E6" w:rsidRDefault="00BD41BA" w:rsidP="06819720">
      <w:pPr>
        <w:rPr>
          <w:u w:val="single"/>
          <w:lang w:val="en-MY"/>
        </w:rPr>
      </w:pPr>
    </w:p>
    <w:p w14:paraId="523691AE" w14:textId="77777777" w:rsidR="00BD41BA" w:rsidRPr="003E38E6" w:rsidRDefault="00C95A95" w:rsidP="06819720">
      <w:pPr>
        <w:rPr>
          <w:b/>
          <w:bCs/>
          <w:u w:val="single"/>
          <w:lang w:val="en-MY"/>
        </w:rPr>
      </w:pPr>
      <w:r w:rsidRPr="003E38E6">
        <w:rPr>
          <w:b/>
          <w:bCs/>
          <w:u w:val="single"/>
          <w:lang w:val="en-MY"/>
        </w:rPr>
        <w:t>Introduction</w:t>
      </w:r>
    </w:p>
    <w:p w14:paraId="523691AF" w14:textId="77777777" w:rsidR="00BD41BA" w:rsidRPr="003E38E6" w:rsidRDefault="00BD41BA" w:rsidP="06819720">
      <w:pPr>
        <w:spacing w:line="240" w:lineRule="auto"/>
        <w:jc w:val="both"/>
        <w:rPr>
          <w:color w:val="212121"/>
          <w:lang w:val="en-MY"/>
        </w:rPr>
      </w:pPr>
    </w:p>
    <w:p w14:paraId="7DB2B0F3" w14:textId="357FCBCF" w:rsidR="00BD41BA" w:rsidRPr="003E38E6" w:rsidRDefault="17CD3A7E" w:rsidP="003E38E6">
      <w:pPr>
        <w:spacing w:line="240" w:lineRule="auto"/>
        <w:jc w:val="both"/>
        <w:rPr>
          <w:lang w:val="en-GB"/>
        </w:rPr>
      </w:pPr>
      <w:r w:rsidRPr="003E38E6">
        <w:rPr>
          <w:lang w:val="en-GB"/>
        </w:rPr>
        <w:t xml:space="preserve">As we witness the climate crisis, COVID-19, and an ever-evolving humanitarian landscape – understanding the </w:t>
      </w:r>
      <w:r w:rsidRPr="003E38E6">
        <w:rPr>
          <w:b/>
          <w:bCs/>
          <w:lang w:val="en-GB"/>
        </w:rPr>
        <w:t>urban context and enhanced urban resilience</w:t>
      </w:r>
      <w:r w:rsidRPr="003E38E6">
        <w:rPr>
          <w:lang w:val="en-GB"/>
        </w:rPr>
        <w:t xml:space="preserve">, remains a </w:t>
      </w:r>
      <w:r w:rsidRPr="003E38E6">
        <w:rPr>
          <w:b/>
          <w:bCs/>
          <w:lang w:val="en-GB"/>
        </w:rPr>
        <w:t>critical, cross-cutting</w:t>
      </w:r>
      <w:r w:rsidRPr="003E38E6">
        <w:rPr>
          <w:lang w:val="en-GB"/>
        </w:rPr>
        <w:t xml:space="preserve"> </w:t>
      </w:r>
      <w:r w:rsidRPr="003E38E6">
        <w:rPr>
          <w:b/>
          <w:bCs/>
          <w:lang w:val="en-GB"/>
        </w:rPr>
        <w:t xml:space="preserve">issue </w:t>
      </w:r>
      <w:r w:rsidRPr="003E38E6">
        <w:rPr>
          <w:lang w:val="en-GB"/>
        </w:rPr>
        <w:t xml:space="preserve">underscoring our Red Cross Red Crescent work. Especially in the Asia Pacific – a primarily urban region. </w:t>
      </w:r>
    </w:p>
    <w:p w14:paraId="676D08C4" w14:textId="53871C5B" w:rsidR="00BD41BA" w:rsidRPr="003E38E6" w:rsidRDefault="17CD3A7E" w:rsidP="003E38E6">
      <w:pPr>
        <w:spacing w:line="240" w:lineRule="auto"/>
        <w:jc w:val="both"/>
        <w:rPr>
          <w:lang w:val="en-GB"/>
        </w:rPr>
      </w:pPr>
      <w:r w:rsidRPr="003E38E6">
        <w:rPr>
          <w:lang w:val="en-GB"/>
        </w:rPr>
        <w:t xml:space="preserve"> </w:t>
      </w:r>
    </w:p>
    <w:p w14:paraId="3671C211" w14:textId="78170F53" w:rsidR="00BD41BA" w:rsidRPr="003E38E6" w:rsidRDefault="17CD3A7E" w:rsidP="003E38E6">
      <w:pPr>
        <w:spacing w:line="240" w:lineRule="auto"/>
        <w:jc w:val="both"/>
        <w:rPr>
          <w:lang w:val="en-MY"/>
        </w:rPr>
      </w:pPr>
      <w:r w:rsidRPr="003E38E6">
        <w:rPr>
          <w:lang w:val="en-MY"/>
        </w:rPr>
        <w:t xml:space="preserve">In the context of </w:t>
      </w:r>
      <w:r w:rsidR="37B6106C" w:rsidRPr="06819720">
        <w:rPr>
          <w:lang w:val="en-MY"/>
        </w:rPr>
        <w:t>rapidly transforming cityscapes</w:t>
      </w:r>
      <w:r w:rsidRPr="003E38E6">
        <w:rPr>
          <w:lang w:val="en-MY"/>
        </w:rPr>
        <w:t xml:space="preserve"> </w:t>
      </w:r>
      <w:r w:rsidRPr="06819720">
        <w:rPr>
          <w:lang w:val="en-MY"/>
        </w:rPr>
        <w:t>and</w:t>
      </w:r>
      <w:r w:rsidRPr="003E38E6">
        <w:rPr>
          <w:lang w:val="en-MY"/>
        </w:rPr>
        <w:t xml:space="preserve"> growing urbanization, urban communities worldwide have greater opportunities for growth and connectedness than ever before; </w:t>
      </w:r>
      <w:proofErr w:type="gramStart"/>
      <w:r w:rsidRPr="003E38E6">
        <w:rPr>
          <w:lang w:val="en-MY"/>
        </w:rPr>
        <w:t>yet,</w:t>
      </w:r>
      <w:proofErr w:type="gramEnd"/>
      <w:r w:rsidRPr="003E38E6">
        <w:rPr>
          <w:lang w:val="en-MY"/>
        </w:rPr>
        <w:t xml:space="preserve"> the number of people exposed to hazards, shocks, and stresses is rapidly increasing, leading to </w:t>
      </w:r>
      <w:r w:rsidR="001A35C8">
        <w:rPr>
          <w:lang w:val="en-MY"/>
        </w:rPr>
        <w:t xml:space="preserve">amplified </w:t>
      </w:r>
      <w:r w:rsidRPr="003E38E6">
        <w:rPr>
          <w:lang w:val="en-MY"/>
        </w:rPr>
        <w:t>risk and vulnerability.</w:t>
      </w:r>
    </w:p>
    <w:p w14:paraId="16EEEF92" w14:textId="3DE97C65" w:rsidR="00BD41BA" w:rsidRPr="003E38E6" w:rsidRDefault="17CD3A7E" w:rsidP="003E38E6">
      <w:pPr>
        <w:spacing w:line="240" w:lineRule="auto"/>
        <w:jc w:val="both"/>
        <w:rPr>
          <w:lang w:val="en-MY"/>
        </w:rPr>
      </w:pPr>
      <w:r w:rsidRPr="003E38E6">
        <w:rPr>
          <w:lang w:val="en-MY"/>
        </w:rPr>
        <w:t xml:space="preserve"> </w:t>
      </w:r>
    </w:p>
    <w:p w14:paraId="1A7ECBAF" w14:textId="3EAAE675" w:rsidR="00BD41BA" w:rsidRPr="00500B59" w:rsidRDefault="78221F52" w:rsidP="06819720">
      <w:pPr>
        <w:spacing w:line="240" w:lineRule="auto"/>
        <w:jc w:val="both"/>
        <w:rPr>
          <w:lang w:val="en-GB"/>
        </w:rPr>
      </w:pPr>
      <w:r w:rsidRPr="176E4E26">
        <w:rPr>
          <w:lang w:val="en-GB"/>
        </w:rPr>
        <w:t xml:space="preserve">Approximately 60% of </w:t>
      </w:r>
      <w:r w:rsidRPr="176E4E26">
        <w:rPr>
          <w:b/>
          <w:bCs/>
          <w:lang w:val="en-GB"/>
        </w:rPr>
        <w:t xml:space="preserve">urban </w:t>
      </w:r>
      <w:r w:rsidRPr="176E4E26">
        <w:rPr>
          <w:lang w:val="en-GB"/>
        </w:rPr>
        <w:t xml:space="preserve">residents in the Asia-Pacific - </w:t>
      </w:r>
      <w:r w:rsidRPr="176E4E26">
        <w:rPr>
          <w:b/>
          <w:bCs/>
          <w:lang w:val="en-GB"/>
        </w:rPr>
        <w:t>742 million people</w:t>
      </w:r>
      <w:r w:rsidRPr="176E4E26">
        <w:rPr>
          <w:lang w:val="en-GB"/>
        </w:rPr>
        <w:t xml:space="preserve"> - are exposed to </w:t>
      </w:r>
      <w:r w:rsidRPr="176E4E26">
        <w:rPr>
          <w:b/>
          <w:bCs/>
          <w:lang w:val="en-GB"/>
        </w:rPr>
        <w:t>‘high’ or ‘extreme’ disaster risk in the region</w:t>
      </w:r>
      <w:r w:rsidRPr="176E4E26">
        <w:rPr>
          <w:lang w:val="en-GB"/>
        </w:rPr>
        <w:t xml:space="preserve"> (UNESCAP</w:t>
      </w:r>
      <w:r w:rsidR="00AD09F3">
        <w:rPr>
          <w:lang w:val="en-GB"/>
        </w:rPr>
        <w:t>, 2019</w:t>
      </w:r>
      <w:r w:rsidRPr="176E4E26">
        <w:rPr>
          <w:lang w:val="en-GB"/>
        </w:rPr>
        <w:t xml:space="preserve">).  </w:t>
      </w:r>
      <w:r w:rsidR="5CDFDD9D" w:rsidRPr="176E4E26">
        <w:rPr>
          <w:lang w:val="en-GB"/>
        </w:rPr>
        <w:t xml:space="preserve">And </w:t>
      </w:r>
      <w:r w:rsidRPr="176E4E26">
        <w:rPr>
          <w:lang w:val="en-GB"/>
        </w:rPr>
        <w:t xml:space="preserve">as stated in </w:t>
      </w:r>
      <w:r w:rsidRPr="176E4E26">
        <w:rPr>
          <w:b/>
          <w:bCs/>
          <w:lang w:val="en-GB"/>
        </w:rPr>
        <w:t>IFRC World Disasters Report 2020</w:t>
      </w:r>
      <w:r w:rsidR="15CBD44B" w:rsidRPr="176E4E26">
        <w:rPr>
          <w:b/>
          <w:bCs/>
          <w:lang w:val="en-GB"/>
        </w:rPr>
        <w:t>,</w:t>
      </w:r>
      <w:r w:rsidRPr="176E4E26">
        <w:rPr>
          <w:color w:val="FF0000"/>
          <w:lang w:val="en-GB"/>
        </w:rPr>
        <w:t xml:space="preserve"> </w:t>
      </w:r>
      <w:r w:rsidRPr="176E4E26">
        <w:rPr>
          <w:lang w:val="en-GB"/>
        </w:rPr>
        <w:t>the Asia Pacific is by far the most ‘</w:t>
      </w:r>
      <w:r w:rsidRPr="176E4E26">
        <w:rPr>
          <w:b/>
          <w:bCs/>
          <w:u w:val="single"/>
          <w:lang w:val="en-GB"/>
        </w:rPr>
        <w:t xml:space="preserve">climate </w:t>
      </w:r>
      <w:r w:rsidRPr="176E4E26">
        <w:rPr>
          <w:lang w:val="en-GB"/>
        </w:rPr>
        <w:t>disaster-prone’ region in the world. The implications of this on city dwellers, and future humanitarian response are significant.</w:t>
      </w:r>
    </w:p>
    <w:p w14:paraId="70B23C3B" w14:textId="1A638760" w:rsidR="00BD41BA" w:rsidRPr="00500B59" w:rsidRDefault="00BD41BA" w:rsidP="06819720">
      <w:pPr>
        <w:spacing w:line="240" w:lineRule="auto"/>
        <w:jc w:val="both"/>
        <w:rPr>
          <w:lang w:val="en-MY"/>
        </w:rPr>
      </w:pPr>
    </w:p>
    <w:p w14:paraId="523691B4" w14:textId="76CFD3F2" w:rsidR="00BD41BA" w:rsidRPr="00500B59" w:rsidRDefault="3A7F8822" w:rsidP="003E38E6">
      <w:pPr>
        <w:spacing w:line="240" w:lineRule="auto"/>
        <w:jc w:val="both"/>
        <w:rPr>
          <w:lang w:val="en-MY"/>
        </w:rPr>
      </w:pPr>
      <w:r w:rsidRPr="003E38E6">
        <w:rPr>
          <w:lang w:val="en-MY"/>
        </w:rPr>
        <w:t>As part of th</w:t>
      </w:r>
      <w:r w:rsidR="5A595263" w:rsidRPr="003E38E6">
        <w:rPr>
          <w:lang w:val="en-MY"/>
        </w:rPr>
        <w:t>ese</w:t>
      </w:r>
      <w:r w:rsidRPr="003E38E6">
        <w:rPr>
          <w:lang w:val="en-MY"/>
        </w:rPr>
        <w:t xml:space="preserve"> efforts, the IFRC Asia Pacific Regional Office (IFRC </w:t>
      </w:r>
      <w:r w:rsidRPr="2A3CD07C">
        <w:rPr>
          <w:lang w:val="en-MY"/>
        </w:rPr>
        <w:t>APRO</w:t>
      </w:r>
      <w:r w:rsidRPr="003E38E6">
        <w:rPr>
          <w:lang w:val="en-MY"/>
        </w:rPr>
        <w:t xml:space="preserve">), National Societies and Reference </w:t>
      </w:r>
      <w:r w:rsidR="090F6D37" w:rsidRPr="003E38E6">
        <w:rPr>
          <w:lang w:val="en-MY"/>
        </w:rPr>
        <w:t>Centres</w:t>
      </w:r>
      <w:r w:rsidRPr="003E38E6">
        <w:rPr>
          <w:lang w:val="en-MY"/>
        </w:rPr>
        <w:t xml:space="preserve"> in Asia Pacific, have be</w:t>
      </w:r>
      <w:r w:rsidR="1A6020AF" w:rsidRPr="003E38E6">
        <w:rPr>
          <w:lang w:val="en-MY"/>
        </w:rPr>
        <w:t>en</w:t>
      </w:r>
      <w:r w:rsidRPr="003E38E6">
        <w:rPr>
          <w:lang w:val="en-MY"/>
        </w:rPr>
        <w:t xml:space="preserve"> leading </w:t>
      </w:r>
      <w:r w:rsidRPr="003E38E6">
        <w:rPr>
          <w:b/>
          <w:bCs/>
          <w:lang w:val="en-MY"/>
        </w:rPr>
        <w:t xml:space="preserve">the </w:t>
      </w:r>
      <w:r w:rsidR="6795EC2E" w:rsidRPr="191F426C">
        <w:rPr>
          <w:b/>
          <w:bCs/>
          <w:lang w:val="en-MY"/>
        </w:rPr>
        <w:t xml:space="preserve">Asia Pacific </w:t>
      </w:r>
      <w:r w:rsidRPr="003E38E6">
        <w:rPr>
          <w:b/>
          <w:bCs/>
          <w:lang w:val="en-MY"/>
        </w:rPr>
        <w:t>Urban Community Resilience Hub (Urban Hub)</w:t>
      </w:r>
      <w:r w:rsidRPr="003E38E6">
        <w:rPr>
          <w:lang w:val="en-MY"/>
        </w:rPr>
        <w:t xml:space="preserve"> initiative</w:t>
      </w:r>
      <w:r w:rsidR="284DD369" w:rsidRPr="191F426C">
        <w:rPr>
          <w:lang w:val="en-MY"/>
        </w:rPr>
        <w:t>, with the</w:t>
      </w:r>
      <w:r w:rsidR="52BDE489" w:rsidRPr="191F426C">
        <w:rPr>
          <w:lang w:val="en-MY"/>
        </w:rPr>
        <w:t xml:space="preserve"> </w:t>
      </w:r>
      <w:r w:rsidR="52BDE489" w:rsidRPr="191F426C">
        <w:rPr>
          <w:b/>
          <w:bCs/>
          <w:lang w:val="en-MY"/>
        </w:rPr>
        <w:t>objective</w:t>
      </w:r>
      <w:r w:rsidR="60E1F93E" w:rsidRPr="191F426C">
        <w:rPr>
          <w:b/>
          <w:bCs/>
          <w:lang w:val="en-MY"/>
        </w:rPr>
        <w:t xml:space="preserve"> to</w:t>
      </w:r>
      <w:r w:rsidRPr="191F426C">
        <w:rPr>
          <w:lang w:val="en-MY"/>
        </w:rPr>
        <w:t xml:space="preserve">: </w:t>
      </w:r>
    </w:p>
    <w:p w14:paraId="523691B5" w14:textId="77777777" w:rsidR="00BD41BA" w:rsidRPr="003E38E6" w:rsidRDefault="00BD41BA" w:rsidP="06819720">
      <w:pPr>
        <w:spacing w:line="240" w:lineRule="auto"/>
        <w:jc w:val="both"/>
        <w:rPr>
          <w:lang w:val="en-MY"/>
        </w:rPr>
      </w:pPr>
    </w:p>
    <w:p w14:paraId="523691B6" w14:textId="542854DD" w:rsidR="00BD41BA" w:rsidRPr="00500B59" w:rsidRDefault="00C95A95" w:rsidP="06819720">
      <w:pPr>
        <w:numPr>
          <w:ilvl w:val="0"/>
          <w:numId w:val="17"/>
        </w:numPr>
        <w:spacing w:line="240" w:lineRule="auto"/>
        <w:ind w:left="0" w:right="144"/>
        <w:jc w:val="both"/>
        <w:rPr>
          <w:lang w:val="en-MY"/>
        </w:rPr>
      </w:pPr>
      <w:r w:rsidRPr="003E38E6">
        <w:rPr>
          <w:lang w:val="en-MY"/>
        </w:rPr>
        <w:t>Establish</w:t>
      </w:r>
      <w:r w:rsidRPr="003E38E6">
        <w:rPr>
          <w:b/>
          <w:bCs/>
          <w:lang w:val="en-MY"/>
        </w:rPr>
        <w:t xml:space="preserve"> strong connections </w:t>
      </w:r>
      <w:r w:rsidRPr="003E38E6">
        <w:rPr>
          <w:lang w:val="en-MY"/>
        </w:rPr>
        <w:t xml:space="preserve">for urban resilience through city-wide coalitions, </w:t>
      </w:r>
      <w:r w:rsidR="24B2857F" w:rsidRPr="6B28D937">
        <w:rPr>
          <w:lang w:val="en-MY"/>
        </w:rPr>
        <w:t>strengthening networks,</w:t>
      </w:r>
      <w:r w:rsidR="3DB7D6CC" w:rsidRPr="6B28D937">
        <w:rPr>
          <w:lang w:val="en-MY"/>
        </w:rPr>
        <w:t xml:space="preserve"> </w:t>
      </w:r>
      <w:r w:rsidRPr="003E38E6">
        <w:rPr>
          <w:lang w:val="en-MY"/>
        </w:rPr>
        <w:t>shared commitments with city emergency management systems, alignment with local, national, regional</w:t>
      </w:r>
      <w:r w:rsidR="000A4D83">
        <w:rPr>
          <w:lang w:val="en-MY"/>
        </w:rPr>
        <w:t>,</w:t>
      </w:r>
      <w:r w:rsidRPr="003E38E6">
        <w:rPr>
          <w:lang w:val="en-MY"/>
        </w:rPr>
        <w:t xml:space="preserve"> and global levels and advocacy for enhanced community resilience.</w:t>
      </w:r>
    </w:p>
    <w:p w14:paraId="523691B7" w14:textId="77777777" w:rsidR="00BD41BA" w:rsidRPr="003E38E6" w:rsidRDefault="00BD41BA" w:rsidP="06819720">
      <w:pPr>
        <w:spacing w:line="240" w:lineRule="auto"/>
        <w:ind w:right="144"/>
        <w:rPr>
          <w:lang w:val="en-MY"/>
        </w:rPr>
      </w:pPr>
    </w:p>
    <w:p w14:paraId="523691B8" w14:textId="77777777" w:rsidR="00BD41BA" w:rsidRPr="00500B59" w:rsidRDefault="00C95A95" w:rsidP="06819720">
      <w:pPr>
        <w:numPr>
          <w:ilvl w:val="0"/>
          <w:numId w:val="17"/>
        </w:numPr>
        <w:spacing w:line="240" w:lineRule="auto"/>
        <w:ind w:left="0" w:right="144"/>
        <w:jc w:val="both"/>
        <w:rPr>
          <w:lang w:val="en-MY"/>
        </w:rPr>
      </w:pPr>
      <w:r w:rsidRPr="003E38E6">
        <w:rPr>
          <w:lang w:val="en-MY"/>
        </w:rPr>
        <w:t xml:space="preserve">Develop </w:t>
      </w:r>
      <w:r w:rsidRPr="003E38E6">
        <w:rPr>
          <w:b/>
          <w:bCs/>
          <w:lang w:val="en-MY"/>
        </w:rPr>
        <w:t>knowledge and skills base</w:t>
      </w:r>
      <w:r w:rsidRPr="003E38E6">
        <w:rPr>
          <w:lang w:val="en-MY"/>
        </w:rPr>
        <w:t xml:space="preserve"> through capacity building for urban resilience based on evidence and shared learning with RCRC and wider network of partners. </w:t>
      </w:r>
    </w:p>
    <w:p w14:paraId="523691B9" w14:textId="77777777" w:rsidR="00BD41BA" w:rsidRPr="003E38E6" w:rsidRDefault="00BD41BA" w:rsidP="06819720">
      <w:pPr>
        <w:spacing w:line="240" w:lineRule="auto"/>
        <w:ind w:right="144"/>
        <w:jc w:val="both"/>
        <w:rPr>
          <w:lang w:val="en-MY"/>
        </w:rPr>
      </w:pPr>
    </w:p>
    <w:p w14:paraId="523691BA" w14:textId="77777777" w:rsidR="00BD41BA" w:rsidRPr="00500B59" w:rsidRDefault="00C95A95" w:rsidP="06819720">
      <w:pPr>
        <w:numPr>
          <w:ilvl w:val="0"/>
          <w:numId w:val="17"/>
        </w:numPr>
        <w:spacing w:line="240" w:lineRule="auto"/>
        <w:ind w:left="0" w:right="144"/>
        <w:jc w:val="both"/>
        <w:rPr>
          <w:lang w:val="en-MY"/>
        </w:rPr>
      </w:pPr>
      <w:r w:rsidRPr="003E38E6">
        <w:rPr>
          <w:lang w:val="en-MY"/>
        </w:rPr>
        <w:t xml:space="preserve">Strengthen </w:t>
      </w:r>
      <w:r w:rsidRPr="003E38E6">
        <w:rPr>
          <w:b/>
          <w:bCs/>
          <w:lang w:val="en-MY"/>
        </w:rPr>
        <w:t>organizational resilience</w:t>
      </w:r>
      <w:r w:rsidRPr="003E38E6">
        <w:rPr>
          <w:lang w:val="en-MY"/>
        </w:rPr>
        <w:t xml:space="preserve"> by adapting urban resilience tools and approaches, facilitate long-term planning and funding, adapt urban volunteer management and support contingency planning so RCRC can continue to serve urban populations after disasters. </w:t>
      </w:r>
    </w:p>
    <w:p w14:paraId="7D922143" w14:textId="4B5DB1CE" w:rsidR="739F7164" w:rsidRPr="004D651C" w:rsidRDefault="739F7164" w:rsidP="06819720">
      <w:pPr>
        <w:rPr>
          <w:lang w:val="en-MY"/>
        </w:rPr>
      </w:pPr>
      <w:r w:rsidRPr="06819720">
        <w:rPr>
          <w:lang w:val="en-MY"/>
        </w:rPr>
        <w:br w:type="page"/>
      </w:r>
    </w:p>
    <w:p w14:paraId="218B5158" w14:textId="549E3C69" w:rsidR="00BD41BA" w:rsidRPr="003E38E6" w:rsidRDefault="00BD41BA" w:rsidP="06819720">
      <w:pPr>
        <w:spacing w:line="240" w:lineRule="auto"/>
        <w:jc w:val="both"/>
        <w:rPr>
          <w:b/>
          <w:bCs/>
          <w:u w:val="single"/>
          <w:lang w:val="en-MY"/>
        </w:rPr>
      </w:pPr>
    </w:p>
    <w:p w14:paraId="523691BD" w14:textId="420A6285" w:rsidR="00BD41BA" w:rsidRPr="003E38E6" w:rsidRDefault="00BF2D65" w:rsidP="06819720">
      <w:pPr>
        <w:spacing w:line="240" w:lineRule="auto"/>
        <w:jc w:val="both"/>
        <w:rPr>
          <w:lang w:val="en-MY"/>
        </w:rPr>
      </w:pPr>
      <w:r w:rsidRPr="003E38E6">
        <w:rPr>
          <w:b/>
          <w:bCs/>
          <w:u w:val="single"/>
          <w:lang w:val="en-MY"/>
        </w:rPr>
        <w:t>Purpose</w:t>
      </w:r>
      <w:r w:rsidR="00D875D0" w:rsidRPr="003E38E6">
        <w:rPr>
          <w:b/>
          <w:bCs/>
          <w:u w:val="single"/>
          <w:lang w:val="en-MY"/>
        </w:rPr>
        <w:t xml:space="preserve"> of the Call for Proposal</w:t>
      </w:r>
      <w:r w:rsidR="00A409EF" w:rsidRPr="003E38E6">
        <w:rPr>
          <w:b/>
          <w:bCs/>
          <w:u w:val="single"/>
          <w:lang w:val="en-MY"/>
        </w:rPr>
        <w:t>s</w:t>
      </w:r>
    </w:p>
    <w:p w14:paraId="523691BE" w14:textId="77777777" w:rsidR="00BD41BA" w:rsidRPr="00500B59" w:rsidRDefault="00BD41BA" w:rsidP="06819720">
      <w:pPr>
        <w:spacing w:line="240" w:lineRule="auto"/>
        <w:ind w:left="720"/>
        <w:jc w:val="both"/>
        <w:rPr>
          <w:lang w:val="en-MY"/>
        </w:rPr>
      </w:pPr>
    </w:p>
    <w:p w14:paraId="6A5F510D" w14:textId="433BD145" w:rsidR="00BA42CF" w:rsidRPr="001A641B" w:rsidRDefault="4303F466" w:rsidP="06819720">
      <w:pPr>
        <w:spacing w:line="240" w:lineRule="auto"/>
        <w:jc w:val="both"/>
        <w:rPr>
          <w:lang w:val="en-GB"/>
        </w:rPr>
      </w:pPr>
      <w:bookmarkStart w:id="0" w:name="_Hlk76746863"/>
      <w:r w:rsidRPr="176E4E26">
        <w:rPr>
          <w:lang w:val="en-GB"/>
        </w:rPr>
        <w:t>The IFRC Strategy 2030, recognizes the world’s rapidly urbanizing context, the high cost if we fail to develop the right skills needed to act with the right</w:t>
      </w:r>
      <w:r w:rsidRPr="176E4E26">
        <w:rPr>
          <w:b/>
          <w:bCs/>
          <w:lang w:val="en-GB"/>
        </w:rPr>
        <w:t xml:space="preserve"> </w:t>
      </w:r>
      <w:r w:rsidRPr="176E4E26">
        <w:rPr>
          <w:lang w:val="en-GB"/>
        </w:rPr>
        <w:t xml:space="preserve">capacities at the right time, in markedly complex urban settings. </w:t>
      </w:r>
      <w:r w:rsidRPr="176E4E26">
        <w:rPr>
          <w:lang w:val="en-MY"/>
        </w:rPr>
        <w:t>T</w:t>
      </w:r>
      <w:r w:rsidR="448FF450" w:rsidRPr="176E4E26">
        <w:rPr>
          <w:lang w:val="en-MY"/>
        </w:rPr>
        <w:t>o continue honing the development of skills, tools and enriched</w:t>
      </w:r>
      <w:r w:rsidR="505A8166" w:rsidRPr="176E4E26">
        <w:rPr>
          <w:lang w:val="en-MY"/>
        </w:rPr>
        <w:t xml:space="preserve"> Asia Pacific</w:t>
      </w:r>
      <w:r w:rsidR="448FF450" w:rsidRPr="176E4E26">
        <w:rPr>
          <w:lang w:val="en-MY"/>
        </w:rPr>
        <w:t xml:space="preserve"> urban </w:t>
      </w:r>
      <w:r w:rsidR="320835A7" w:rsidRPr="176E4E26">
        <w:rPr>
          <w:lang w:val="en-MY"/>
        </w:rPr>
        <w:t xml:space="preserve">humanitarian </w:t>
      </w:r>
      <w:r w:rsidR="448FF450" w:rsidRPr="176E4E26">
        <w:rPr>
          <w:lang w:val="en-MY"/>
        </w:rPr>
        <w:t>knowledge, t</w:t>
      </w:r>
      <w:r w:rsidR="4003B0DA" w:rsidRPr="176E4E26">
        <w:rPr>
          <w:lang w:val="en-MY"/>
        </w:rPr>
        <w:t xml:space="preserve">he Urban Hub </w:t>
      </w:r>
      <w:r w:rsidR="6ED5577E" w:rsidRPr="176E4E26">
        <w:rPr>
          <w:lang w:val="en-MY"/>
        </w:rPr>
        <w:t xml:space="preserve">is pleased to </w:t>
      </w:r>
      <w:r w:rsidR="4003B0DA" w:rsidRPr="176E4E26">
        <w:rPr>
          <w:lang w:val="en-MY"/>
        </w:rPr>
        <w:t>support</w:t>
      </w:r>
      <w:r w:rsidR="6D5D76C8" w:rsidRPr="176E4E26">
        <w:rPr>
          <w:lang w:val="en-MY"/>
        </w:rPr>
        <w:t xml:space="preserve"> the Small Grants II</w:t>
      </w:r>
      <w:r w:rsidR="63125BD0" w:rsidRPr="176E4E26">
        <w:rPr>
          <w:lang w:val="en-MY"/>
        </w:rPr>
        <w:t>. Building on the success of Small Grants I,</w:t>
      </w:r>
      <w:r w:rsidR="4003B0DA" w:rsidRPr="176E4E26">
        <w:rPr>
          <w:lang w:val="en-MY"/>
        </w:rPr>
        <w:t xml:space="preserve"> </w:t>
      </w:r>
      <w:r w:rsidR="243D2B28" w:rsidRPr="176E4E26">
        <w:rPr>
          <w:lang w:val="en-MY"/>
        </w:rPr>
        <w:t>t</w:t>
      </w:r>
      <w:r w:rsidR="4003B0DA" w:rsidRPr="176E4E26">
        <w:rPr>
          <w:lang w:val="en-MY"/>
        </w:rPr>
        <w:t>his</w:t>
      </w:r>
      <w:r w:rsidR="3AF39A4D" w:rsidRPr="176E4E26">
        <w:rPr>
          <w:lang w:val="en-MY"/>
        </w:rPr>
        <w:t xml:space="preserve"> 2</w:t>
      </w:r>
      <w:r w:rsidR="3AF39A4D" w:rsidRPr="176E4E26">
        <w:rPr>
          <w:vertAlign w:val="superscript"/>
          <w:lang w:val="en-MY"/>
        </w:rPr>
        <w:t>nd</w:t>
      </w:r>
      <w:r w:rsidR="4003B0DA" w:rsidRPr="176E4E26">
        <w:rPr>
          <w:lang w:val="en-MY"/>
        </w:rPr>
        <w:t xml:space="preserve"> </w:t>
      </w:r>
      <w:r w:rsidR="48F4D8F6" w:rsidRPr="176E4E26">
        <w:rPr>
          <w:lang w:val="en-MY"/>
        </w:rPr>
        <w:t>C</w:t>
      </w:r>
      <w:r w:rsidR="4003B0DA" w:rsidRPr="176E4E26">
        <w:rPr>
          <w:lang w:val="en-MY"/>
        </w:rPr>
        <w:t xml:space="preserve">all for </w:t>
      </w:r>
      <w:r w:rsidR="04F21CAD" w:rsidRPr="176E4E26">
        <w:rPr>
          <w:lang w:val="en-MY"/>
        </w:rPr>
        <w:t>P</w:t>
      </w:r>
      <w:r w:rsidR="4003B0DA" w:rsidRPr="176E4E26">
        <w:rPr>
          <w:lang w:val="en-MY"/>
        </w:rPr>
        <w:t>roposals provide</w:t>
      </w:r>
      <w:r w:rsidR="2D66654B" w:rsidRPr="176E4E26">
        <w:rPr>
          <w:lang w:val="en-MY"/>
        </w:rPr>
        <w:t>s</w:t>
      </w:r>
      <w:r w:rsidR="4003B0DA" w:rsidRPr="176E4E26">
        <w:rPr>
          <w:lang w:val="en-MY"/>
        </w:rPr>
        <w:t xml:space="preserve"> an opportunity for National Societies </w:t>
      </w:r>
      <w:r w:rsidR="05520A01" w:rsidRPr="176E4E26">
        <w:rPr>
          <w:lang w:val="en-MY"/>
        </w:rPr>
        <w:t xml:space="preserve">and Youth Volunteers </w:t>
      </w:r>
      <w:r w:rsidR="4003B0DA" w:rsidRPr="176E4E26">
        <w:rPr>
          <w:lang w:val="en-MY"/>
        </w:rPr>
        <w:t xml:space="preserve">to operationalise learning in urban community resilience at the country </w:t>
      </w:r>
      <w:r w:rsidR="44BB451E" w:rsidRPr="176E4E26">
        <w:rPr>
          <w:lang w:val="en-MY"/>
        </w:rPr>
        <w:t>level, document</w:t>
      </w:r>
      <w:r w:rsidR="4003B0DA" w:rsidRPr="176E4E26">
        <w:rPr>
          <w:lang w:val="en-MY"/>
        </w:rPr>
        <w:t xml:space="preserve"> it</w:t>
      </w:r>
      <w:r w:rsidR="7101AB6C" w:rsidRPr="176E4E26">
        <w:rPr>
          <w:lang w:val="en-MY"/>
        </w:rPr>
        <w:t>,</w:t>
      </w:r>
      <w:r w:rsidR="4003B0DA" w:rsidRPr="176E4E26">
        <w:rPr>
          <w:lang w:val="en-MY"/>
        </w:rPr>
        <w:t xml:space="preserve"> and share it </w:t>
      </w:r>
      <w:r w:rsidR="433CE9C0" w:rsidRPr="176E4E26">
        <w:rPr>
          <w:lang w:val="en-MY"/>
        </w:rPr>
        <w:t>with</w:t>
      </w:r>
      <w:r w:rsidR="4003B0DA" w:rsidRPr="176E4E26">
        <w:rPr>
          <w:lang w:val="en-MY"/>
        </w:rPr>
        <w:t xml:space="preserve"> the</w:t>
      </w:r>
      <w:r w:rsidR="2C51DBB4" w:rsidRPr="176E4E26">
        <w:rPr>
          <w:lang w:val="en-MY"/>
        </w:rPr>
        <w:t xml:space="preserve"> Urban Hub Network and beyond. </w:t>
      </w:r>
      <w:r w:rsidR="7C0E6C88" w:rsidRPr="176E4E26">
        <w:rPr>
          <w:lang w:val="en-MY"/>
        </w:rPr>
        <w:t xml:space="preserve"> </w:t>
      </w:r>
    </w:p>
    <w:p w14:paraId="440D47C1" w14:textId="4ACDB1C6" w:rsidR="06819720" w:rsidRPr="003E38E6" w:rsidRDefault="06819720" w:rsidP="06819720">
      <w:pPr>
        <w:spacing w:line="240" w:lineRule="auto"/>
        <w:jc w:val="both"/>
        <w:rPr>
          <w:lang w:val="en-MY"/>
        </w:rPr>
      </w:pPr>
    </w:p>
    <w:bookmarkEnd w:id="0"/>
    <w:p w14:paraId="6092E771" w14:textId="1D641B23" w:rsidR="000A04A2" w:rsidRPr="005D69C4" w:rsidRDefault="185AFA3D" w:rsidP="06819720">
      <w:pPr>
        <w:spacing w:line="240" w:lineRule="auto"/>
        <w:jc w:val="both"/>
        <w:rPr>
          <w:lang w:val="en-MY"/>
        </w:rPr>
      </w:pPr>
      <w:r w:rsidRPr="176E4E26">
        <w:rPr>
          <w:lang w:val="en-MY"/>
        </w:rPr>
        <w:t>This Small Grants II</w:t>
      </w:r>
      <w:r w:rsidR="081B8ABB" w:rsidRPr="176E4E26">
        <w:rPr>
          <w:lang w:val="en-MY"/>
        </w:rPr>
        <w:t xml:space="preserve">, </w:t>
      </w:r>
      <w:r w:rsidR="25BC5D7B" w:rsidRPr="176E4E26">
        <w:rPr>
          <w:lang w:val="en-MY"/>
        </w:rPr>
        <w:t>supported</w:t>
      </w:r>
      <w:r w:rsidR="081B8ABB" w:rsidRPr="176E4E26">
        <w:rPr>
          <w:lang w:val="en-MY"/>
        </w:rPr>
        <w:t xml:space="preserve"> by the IFRC</w:t>
      </w:r>
      <w:r w:rsidR="3F784809" w:rsidRPr="176E4E26">
        <w:rPr>
          <w:lang w:val="en-MY"/>
        </w:rPr>
        <w:t xml:space="preserve"> Asia Pacific Regional Office (IFRC APRO)</w:t>
      </w:r>
      <w:r w:rsidR="081B8ABB" w:rsidRPr="176E4E26">
        <w:rPr>
          <w:lang w:val="en-MY"/>
        </w:rPr>
        <w:t xml:space="preserve">, Zurich Flood </w:t>
      </w:r>
      <w:r w:rsidR="007F6673">
        <w:rPr>
          <w:lang w:val="en-MY"/>
        </w:rPr>
        <w:t xml:space="preserve">Resilience </w:t>
      </w:r>
      <w:r w:rsidR="081B8ABB" w:rsidRPr="176E4E26">
        <w:rPr>
          <w:lang w:val="en-MY"/>
        </w:rPr>
        <w:t xml:space="preserve">Alliance </w:t>
      </w:r>
      <w:r w:rsidR="5301314D" w:rsidRPr="176E4E26">
        <w:rPr>
          <w:lang w:val="en-MY"/>
        </w:rPr>
        <w:t>(ZFRA)</w:t>
      </w:r>
      <w:r w:rsidR="79914A01" w:rsidRPr="176E4E26">
        <w:rPr>
          <w:lang w:val="en-MY"/>
        </w:rPr>
        <w:t>,</w:t>
      </w:r>
      <w:r w:rsidR="081B8ABB" w:rsidRPr="176E4E26">
        <w:rPr>
          <w:lang w:val="en-MY"/>
        </w:rPr>
        <w:t xml:space="preserve"> Asia Pacific Disaster Resilience </w:t>
      </w:r>
      <w:proofErr w:type="spellStart"/>
      <w:r w:rsidR="081B8ABB" w:rsidRPr="176E4E26">
        <w:rPr>
          <w:lang w:val="en-MY"/>
        </w:rPr>
        <w:t>Center</w:t>
      </w:r>
      <w:proofErr w:type="spellEnd"/>
      <w:r w:rsidR="081B8ABB" w:rsidRPr="176E4E26">
        <w:rPr>
          <w:lang w:val="en-MY"/>
        </w:rPr>
        <w:t xml:space="preserve"> (</w:t>
      </w:r>
      <w:r w:rsidR="081B8ABB" w:rsidRPr="176E4E26">
        <w:rPr>
          <w:rStyle w:val="Emphasis"/>
          <w:i w:val="0"/>
          <w:iCs w:val="0"/>
          <w:lang w:val="en-MY"/>
        </w:rPr>
        <w:t>APDRC</w:t>
      </w:r>
      <w:r w:rsidR="081B8ABB" w:rsidRPr="176E4E26">
        <w:rPr>
          <w:lang w:val="en-MY"/>
        </w:rPr>
        <w:t xml:space="preserve">), Republic of Korea National Red Cross (KNRC) and </w:t>
      </w:r>
      <w:r w:rsidR="79914A01" w:rsidRPr="176E4E26">
        <w:rPr>
          <w:lang w:val="en-MY"/>
        </w:rPr>
        <w:t>Japan</w:t>
      </w:r>
      <w:r w:rsidR="3DFE48DA" w:rsidRPr="176E4E26">
        <w:rPr>
          <w:lang w:val="en-MY"/>
        </w:rPr>
        <w:t>ese</w:t>
      </w:r>
      <w:r w:rsidR="081B8ABB" w:rsidRPr="176E4E26">
        <w:rPr>
          <w:lang w:val="en-MY"/>
        </w:rPr>
        <w:t xml:space="preserve"> Red Cross </w:t>
      </w:r>
      <w:r w:rsidR="543DFC48" w:rsidRPr="176E4E26">
        <w:rPr>
          <w:lang w:val="en-MY"/>
        </w:rPr>
        <w:t xml:space="preserve">Society </w:t>
      </w:r>
      <w:r w:rsidR="79914A01" w:rsidRPr="176E4E26">
        <w:rPr>
          <w:lang w:val="en-MY"/>
        </w:rPr>
        <w:t>(JRC</w:t>
      </w:r>
      <w:r w:rsidR="60DDEC04" w:rsidRPr="176E4E26">
        <w:rPr>
          <w:lang w:val="en-MY"/>
        </w:rPr>
        <w:t>S</w:t>
      </w:r>
      <w:r w:rsidR="081B8ABB" w:rsidRPr="176E4E26">
        <w:rPr>
          <w:lang w:val="en-MY"/>
        </w:rPr>
        <w:t xml:space="preserve">), </w:t>
      </w:r>
      <w:r w:rsidRPr="176E4E26">
        <w:rPr>
          <w:lang w:val="en-MY"/>
        </w:rPr>
        <w:t xml:space="preserve">is </w:t>
      </w:r>
      <w:r w:rsidR="2CAF937F" w:rsidRPr="176E4E26">
        <w:rPr>
          <w:lang w:val="en-MY"/>
        </w:rPr>
        <w:t xml:space="preserve">here to foster continued learning via </w:t>
      </w:r>
      <w:r w:rsidR="081B8ABB" w:rsidRPr="176E4E26">
        <w:rPr>
          <w:lang w:val="en-MY"/>
        </w:rPr>
        <w:t>the following thematic areas:</w:t>
      </w:r>
    </w:p>
    <w:p w14:paraId="70C4E609" w14:textId="4CB9D0FE" w:rsidR="000A04A2" w:rsidRPr="005D69C4" w:rsidRDefault="000A04A2" w:rsidP="06819720">
      <w:pPr>
        <w:spacing w:line="240" w:lineRule="auto"/>
        <w:jc w:val="both"/>
        <w:rPr>
          <w:lang w:val="en-MY"/>
        </w:rPr>
      </w:pPr>
    </w:p>
    <w:p w14:paraId="0F3487C9" w14:textId="0B35ECAA" w:rsidR="000A04A2" w:rsidRDefault="4630230B" w:rsidP="176E4E26">
      <w:pPr>
        <w:pStyle w:val="ListParagraph"/>
        <w:numPr>
          <w:ilvl w:val="0"/>
          <w:numId w:val="21"/>
        </w:numPr>
        <w:spacing w:line="240" w:lineRule="auto"/>
        <w:jc w:val="both"/>
        <w:rPr>
          <w:b/>
          <w:bCs/>
          <w:color w:val="C00000"/>
          <w:lang w:val="en-MY"/>
        </w:rPr>
      </w:pPr>
      <w:r w:rsidRPr="176E4E26">
        <w:rPr>
          <w:b/>
          <w:bCs/>
          <w:color w:val="C00000"/>
          <w:lang w:val="en-MY"/>
        </w:rPr>
        <w:t xml:space="preserve">Urban Community Flood Resilience </w:t>
      </w:r>
    </w:p>
    <w:p w14:paraId="53775247" w14:textId="34895C8C" w:rsidR="000A04A2" w:rsidRDefault="000A04A2" w:rsidP="176E4E26">
      <w:pPr>
        <w:spacing w:line="240" w:lineRule="auto"/>
        <w:jc w:val="both"/>
        <w:rPr>
          <w:b/>
          <w:bCs/>
          <w:color w:val="C00000"/>
          <w:lang w:val="en-MY"/>
        </w:rPr>
      </w:pPr>
    </w:p>
    <w:p w14:paraId="2C3ECF29" w14:textId="64ADA048" w:rsidR="000A04A2" w:rsidRDefault="081B8ABB" w:rsidP="176E4E26">
      <w:pPr>
        <w:pStyle w:val="ListParagraph"/>
        <w:numPr>
          <w:ilvl w:val="0"/>
          <w:numId w:val="21"/>
        </w:numPr>
        <w:spacing w:line="240" w:lineRule="auto"/>
        <w:jc w:val="both"/>
        <w:rPr>
          <w:color w:val="C00000"/>
          <w:lang w:val="en-MY"/>
        </w:rPr>
      </w:pPr>
      <w:r w:rsidRPr="176E4E26">
        <w:rPr>
          <w:b/>
          <w:bCs/>
          <w:color w:val="C00000"/>
          <w:lang w:val="en-MY"/>
        </w:rPr>
        <w:t xml:space="preserve">Urban Community Disaster </w:t>
      </w:r>
      <w:r w:rsidR="3DDACF02" w:rsidRPr="176E4E26">
        <w:rPr>
          <w:b/>
          <w:bCs/>
          <w:color w:val="C00000"/>
          <w:lang w:val="en-MY"/>
        </w:rPr>
        <w:t>Risk Reduction</w:t>
      </w:r>
      <w:r w:rsidR="793532E8" w:rsidRPr="176E4E26">
        <w:rPr>
          <w:b/>
          <w:bCs/>
          <w:color w:val="C00000"/>
          <w:lang w:val="en-MY"/>
        </w:rPr>
        <w:t xml:space="preserve">, </w:t>
      </w:r>
      <w:r w:rsidRPr="176E4E26">
        <w:rPr>
          <w:b/>
          <w:bCs/>
          <w:color w:val="C00000"/>
          <w:lang w:val="en-MY"/>
        </w:rPr>
        <w:t>Resilience</w:t>
      </w:r>
      <w:r w:rsidR="55BE04CE" w:rsidRPr="176E4E26">
        <w:rPr>
          <w:b/>
          <w:bCs/>
          <w:color w:val="C00000"/>
          <w:lang w:val="en-MY"/>
        </w:rPr>
        <w:t xml:space="preserve"> and Climate Youth Action</w:t>
      </w:r>
    </w:p>
    <w:p w14:paraId="6C5BC23C" w14:textId="142FF9B1" w:rsidR="00722C76" w:rsidRPr="003E38E6" w:rsidRDefault="00722C76" w:rsidP="176E4E26">
      <w:pPr>
        <w:spacing w:line="240" w:lineRule="auto"/>
        <w:jc w:val="both"/>
        <w:rPr>
          <w:lang w:val="en-MY"/>
        </w:rPr>
      </w:pPr>
    </w:p>
    <w:p w14:paraId="523691C1" w14:textId="594CA4D1" w:rsidR="00BD41BA" w:rsidRPr="003E38E6" w:rsidRDefault="00C95A95" w:rsidP="06819720">
      <w:pPr>
        <w:jc w:val="both"/>
        <w:rPr>
          <w:b/>
          <w:bCs/>
          <w:u w:val="single"/>
          <w:lang w:val="en-MY"/>
        </w:rPr>
      </w:pPr>
      <w:r w:rsidRPr="003E38E6">
        <w:rPr>
          <w:b/>
          <w:bCs/>
          <w:u w:val="single"/>
          <w:lang w:val="en-MY"/>
        </w:rPr>
        <w:t>Categories</w:t>
      </w:r>
    </w:p>
    <w:p w14:paraId="523691C2" w14:textId="77777777" w:rsidR="00BD41BA" w:rsidRPr="003E38E6" w:rsidRDefault="00BD41BA" w:rsidP="06819720">
      <w:pPr>
        <w:jc w:val="both"/>
        <w:rPr>
          <w:b/>
          <w:bCs/>
          <w:u w:val="single"/>
          <w:lang w:val="en-MY"/>
        </w:rPr>
      </w:pPr>
    </w:p>
    <w:p w14:paraId="523691C3" w14:textId="119F55D0" w:rsidR="00BD41BA" w:rsidRPr="003E38E6" w:rsidRDefault="3A7F8822" w:rsidP="06819720">
      <w:pPr>
        <w:jc w:val="both"/>
        <w:rPr>
          <w:lang w:val="en-MY"/>
        </w:rPr>
      </w:pPr>
      <w:r w:rsidRPr="003E38E6">
        <w:rPr>
          <w:lang w:val="en-MY"/>
        </w:rPr>
        <w:t>This call for proposals will support initiatives led by Asia Pacific National Societies that align with the</w:t>
      </w:r>
      <w:r w:rsidR="4663884C" w:rsidRPr="003E38E6">
        <w:rPr>
          <w:lang w:val="en-MY"/>
        </w:rPr>
        <w:t xml:space="preserve"> above</w:t>
      </w:r>
      <w:r w:rsidRPr="003E38E6">
        <w:rPr>
          <w:lang w:val="en-MY"/>
        </w:rPr>
        <w:t xml:space="preserve"> objectives of the Urban Hub and </w:t>
      </w:r>
      <w:r w:rsidR="6DB2CD5A" w:rsidRPr="003E38E6">
        <w:rPr>
          <w:lang w:val="en-MY"/>
        </w:rPr>
        <w:t>support</w:t>
      </w:r>
      <w:r w:rsidRPr="003E38E6">
        <w:rPr>
          <w:lang w:val="en-MY"/>
        </w:rPr>
        <w:t xml:space="preserve"> the following areas:</w:t>
      </w:r>
    </w:p>
    <w:p w14:paraId="523691C4" w14:textId="77777777" w:rsidR="00BD41BA" w:rsidRPr="00500B59" w:rsidRDefault="00BD41BA" w:rsidP="06819720">
      <w:pPr>
        <w:jc w:val="both"/>
        <w:rPr>
          <w:lang w:val="en-MY"/>
        </w:rPr>
      </w:pPr>
    </w:p>
    <w:p w14:paraId="523691C6" w14:textId="74C450D1" w:rsidR="00BD41BA" w:rsidRPr="00500B59" w:rsidRDefault="3A7F8822" w:rsidP="06819720">
      <w:pPr>
        <w:numPr>
          <w:ilvl w:val="0"/>
          <w:numId w:val="15"/>
        </w:numPr>
        <w:jc w:val="both"/>
        <w:rPr>
          <w:lang w:val="en-MY"/>
        </w:rPr>
      </w:pPr>
      <w:r w:rsidRPr="0947432E">
        <w:rPr>
          <w:b/>
          <w:bCs/>
          <w:lang w:val="en-MY"/>
        </w:rPr>
        <w:t>A</w:t>
      </w:r>
      <w:r w:rsidR="6DB2CD5A" w:rsidRPr="0947432E">
        <w:rPr>
          <w:b/>
          <w:bCs/>
          <w:lang w:val="en-MY"/>
        </w:rPr>
        <w:t>pplication/a</w:t>
      </w:r>
      <w:r w:rsidRPr="0947432E">
        <w:rPr>
          <w:b/>
          <w:bCs/>
          <w:lang w:val="en-MY"/>
        </w:rPr>
        <w:t>daptation of existing tools:</w:t>
      </w:r>
      <w:r w:rsidRPr="0947432E">
        <w:rPr>
          <w:lang w:val="en-MY"/>
        </w:rPr>
        <w:t xml:space="preserve"> R</w:t>
      </w:r>
      <w:r w:rsidR="002891A6" w:rsidRPr="0947432E">
        <w:rPr>
          <w:lang w:val="en-MY"/>
        </w:rPr>
        <w:t xml:space="preserve">ed </w:t>
      </w:r>
      <w:r w:rsidRPr="0947432E">
        <w:rPr>
          <w:lang w:val="en-MY"/>
        </w:rPr>
        <w:t>C</w:t>
      </w:r>
      <w:r w:rsidR="002891A6" w:rsidRPr="0947432E">
        <w:rPr>
          <w:lang w:val="en-MY"/>
        </w:rPr>
        <w:t xml:space="preserve">ross </w:t>
      </w:r>
      <w:r w:rsidRPr="0947432E">
        <w:rPr>
          <w:lang w:val="en-MY"/>
        </w:rPr>
        <w:t>R</w:t>
      </w:r>
      <w:r w:rsidR="002891A6" w:rsidRPr="0947432E">
        <w:rPr>
          <w:lang w:val="en-MY"/>
        </w:rPr>
        <w:t xml:space="preserve">ed </w:t>
      </w:r>
      <w:r w:rsidRPr="0947432E">
        <w:rPr>
          <w:lang w:val="en-MY"/>
        </w:rPr>
        <w:t>C</w:t>
      </w:r>
      <w:r w:rsidR="002891A6" w:rsidRPr="0947432E">
        <w:rPr>
          <w:lang w:val="en-MY"/>
        </w:rPr>
        <w:t>rescent</w:t>
      </w:r>
      <w:r w:rsidRPr="0947432E">
        <w:rPr>
          <w:lang w:val="en-MY"/>
        </w:rPr>
        <w:t xml:space="preserve"> tools and approaches adapted to be used in urban settings methodologies and/or approaches in urban context with other urban actors</w:t>
      </w:r>
      <w:r w:rsidRPr="40CA2350">
        <w:rPr>
          <w:lang w:val="en-MY"/>
        </w:rPr>
        <w:t>.</w:t>
      </w:r>
    </w:p>
    <w:p w14:paraId="523691C7" w14:textId="6085811D" w:rsidR="00BD41BA" w:rsidRPr="00500B59" w:rsidRDefault="67BAA59E" w:rsidP="06819720">
      <w:pPr>
        <w:numPr>
          <w:ilvl w:val="0"/>
          <w:numId w:val="15"/>
        </w:numPr>
        <w:jc w:val="both"/>
        <w:rPr>
          <w:lang w:val="en-MY"/>
        </w:rPr>
      </w:pPr>
      <w:r w:rsidRPr="6BD502AE">
        <w:rPr>
          <w:b/>
          <w:bCs/>
          <w:lang w:val="en-MY"/>
        </w:rPr>
        <w:t xml:space="preserve">Awareness raising &amp; </w:t>
      </w:r>
      <w:r w:rsidR="652AAAA9" w:rsidRPr="6BD502AE">
        <w:rPr>
          <w:b/>
          <w:bCs/>
          <w:lang w:val="en-MY"/>
        </w:rPr>
        <w:t>c</w:t>
      </w:r>
      <w:r w:rsidR="2BF66358" w:rsidRPr="6BD502AE">
        <w:rPr>
          <w:b/>
          <w:bCs/>
          <w:lang w:val="en-MY"/>
        </w:rPr>
        <w:t>apacity building</w:t>
      </w:r>
      <w:r w:rsidR="4D729F2E" w:rsidRPr="6BD502AE">
        <w:rPr>
          <w:b/>
          <w:bCs/>
          <w:lang w:val="en-MY"/>
        </w:rPr>
        <w:t xml:space="preserve"> &amp; training</w:t>
      </w:r>
      <w:r w:rsidR="2BF66358" w:rsidRPr="6BD502AE">
        <w:rPr>
          <w:b/>
          <w:bCs/>
          <w:lang w:val="en-MY"/>
        </w:rPr>
        <w:t>:</w:t>
      </w:r>
      <w:r w:rsidR="2BF66358" w:rsidRPr="6BD502AE">
        <w:rPr>
          <w:lang w:val="en-MY"/>
        </w:rPr>
        <w:t xml:space="preserve"> online / face to face training</w:t>
      </w:r>
      <w:r w:rsidR="4443AA26" w:rsidRPr="6BD502AE">
        <w:rPr>
          <w:lang w:val="en-MY"/>
        </w:rPr>
        <w:t xml:space="preserve"> activities</w:t>
      </w:r>
      <w:r w:rsidR="2BF66358" w:rsidRPr="6BD502AE">
        <w:rPr>
          <w:lang w:val="en-MY"/>
        </w:rPr>
        <w:t xml:space="preserve"> for staff</w:t>
      </w:r>
      <w:r w:rsidR="6DB1B61B" w:rsidRPr="6B28D937">
        <w:rPr>
          <w:lang w:val="en-MY"/>
        </w:rPr>
        <w:t>,</w:t>
      </w:r>
      <w:r w:rsidR="3A7F8822" w:rsidRPr="6B28D937">
        <w:rPr>
          <w:lang w:val="en-MY"/>
        </w:rPr>
        <w:t xml:space="preserve"> </w:t>
      </w:r>
      <w:r w:rsidR="4B16AC4A" w:rsidRPr="6B28D937">
        <w:rPr>
          <w:lang w:val="en-MY"/>
        </w:rPr>
        <w:t>youth</w:t>
      </w:r>
      <w:r w:rsidR="2BF66358" w:rsidRPr="6BD502AE">
        <w:rPr>
          <w:lang w:val="en-MY"/>
        </w:rPr>
        <w:t xml:space="preserve"> and volunteers</w:t>
      </w:r>
      <w:r w:rsidR="447C27D6" w:rsidRPr="6BD502AE">
        <w:rPr>
          <w:lang w:val="en-MY"/>
        </w:rPr>
        <w:t xml:space="preserve"> and communities</w:t>
      </w:r>
      <w:r w:rsidR="2BF66358" w:rsidRPr="6BD502AE">
        <w:rPr>
          <w:lang w:val="en-MY"/>
        </w:rPr>
        <w:t xml:space="preserve"> on urban community DRR/preparedness; contingency plan</w:t>
      </w:r>
      <w:r w:rsidR="4443AA26" w:rsidRPr="6BD502AE">
        <w:rPr>
          <w:lang w:val="en-MY"/>
        </w:rPr>
        <w:t>ning</w:t>
      </w:r>
      <w:r w:rsidR="2BF66358" w:rsidRPr="6BD502AE">
        <w:rPr>
          <w:lang w:val="en-MY"/>
        </w:rPr>
        <w:t xml:space="preserve">, </w:t>
      </w:r>
      <w:r w:rsidR="303761A8" w:rsidRPr="6BD502AE">
        <w:rPr>
          <w:lang w:val="en-MY"/>
        </w:rPr>
        <w:t>tabletop</w:t>
      </w:r>
      <w:r w:rsidR="2BF66358" w:rsidRPr="6BD502AE">
        <w:rPr>
          <w:lang w:val="en-MY"/>
        </w:rPr>
        <w:t xml:space="preserve"> exercises and simulation for urban responses etc. </w:t>
      </w:r>
    </w:p>
    <w:p w14:paraId="178EB1A2" w14:textId="25DAA73B" w:rsidR="451AC0E4" w:rsidRDefault="5D5876C3" w:rsidP="191F426C">
      <w:pPr>
        <w:numPr>
          <w:ilvl w:val="0"/>
          <w:numId w:val="15"/>
        </w:numPr>
        <w:jc w:val="both"/>
        <w:rPr>
          <w:b/>
          <w:bCs/>
          <w:lang w:val="en-MY"/>
        </w:rPr>
      </w:pPr>
      <w:r w:rsidRPr="176E4E26">
        <w:rPr>
          <w:b/>
          <w:bCs/>
          <w:lang w:val="en-MY"/>
        </w:rPr>
        <w:t>Learning and knowledge management</w:t>
      </w:r>
      <w:r w:rsidR="2D1A5E91" w:rsidRPr="176E4E26">
        <w:rPr>
          <w:b/>
          <w:bCs/>
          <w:lang w:val="en-MY"/>
        </w:rPr>
        <w:t>/</w:t>
      </w:r>
      <w:r w:rsidR="21085B85" w:rsidRPr="176E4E26">
        <w:rPr>
          <w:b/>
          <w:bCs/>
          <w:lang w:val="en-MY"/>
        </w:rPr>
        <w:t xml:space="preserve"> products</w:t>
      </w:r>
      <w:r w:rsidRPr="176E4E26">
        <w:rPr>
          <w:b/>
          <w:bCs/>
          <w:lang w:val="en-MY"/>
        </w:rPr>
        <w:t>:</w:t>
      </w:r>
      <w:r w:rsidRPr="176E4E26">
        <w:rPr>
          <w:lang w:val="en-MY"/>
        </w:rPr>
        <w:t xml:space="preserve"> </w:t>
      </w:r>
      <w:r w:rsidR="416DD07D" w:rsidRPr="176E4E26">
        <w:rPr>
          <w:lang w:val="en-MY"/>
        </w:rPr>
        <w:t>synthesising</w:t>
      </w:r>
      <w:r w:rsidR="0D4F6432" w:rsidRPr="176E4E26">
        <w:rPr>
          <w:lang w:val="en-MY"/>
        </w:rPr>
        <w:t xml:space="preserve"> Small Grant </w:t>
      </w:r>
      <w:r w:rsidR="507CF2FB" w:rsidRPr="176E4E26">
        <w:rPr>
          <w:lang w:val="en-MY"/>
        </w:rPr>
        <w:t xml:space="preserve">learnings via </w:t>
      </w:r>
      <w:r w:rsidRPr="176E4E26">
        <w:rPr>
          <w:lang w:val="en-MY"/>
        </w:rPr>
        <w:t>peer exchange, workshop, conference</w:t>
      </w:r>
      <w:r w:rsidR="128183D2" w:rsidRPr="176E4E26">
        <w:rPr>
          <w:lang w:val="en-MY"/>
        </w:rPr>
        <w:t>s</w:t>
      </w:r>
      <w:r w:rsidRPr="176E4E26">
        <w:rPr>
          <w:lang w:val="en-MY"/>
        </w:rPr>
        <w:t xml:space="preserve"> or learning events</w:t>
      </w:r>
      <w:r w:rsidR="10FC2BA2" w:rsidRPr="176E4E26">
        <w:rPr>
          <w:lang w:val="en-MY"/>
        </w:rPr>
        <w:t xml:space="preserve"> and knowledge products for dissemination with the </w:t>
      </w:r>
      <w:r w:rsidR="58CCA849" w:rsidRPr="176E4E26">
        <w:rPr>
          <w:lang w:val="en-MY"/>
        </w:rPr>
        <w:t xml:space="preserve">Urban </w:t>
      </w:r>
      <w:r w:rsidR="10FC2BA2" w:rsidRPr="176E4E26">
        <w:rPr>
          <w:lang w:val="en-MY"/>
        </w:rPr>
        <w:t>Hub</w:t>
      </w:r>
      <w:r w:rsidR="70CF424D" w:rsidRPr="176E4E26">
        <w:rPr>
          <w:lang w:val="en-MY"/>
        </w:rPr>
        <w:t xml:space="preserve"> and </w:t>
      </w:r>
      <w:r w:rsidR="663C63CE" w:rsidRPr="176E4E26">
        <w:rPr>
          <w:lang w:val="en-MY"/>
        </w:rPr>
        <w:t xml:space="preserve">additional </w:t>
      </w:r>
      <w:r w:rsidR="70CF424D" w:rsidRPr="176E4E26">
        <w:rPr>
          <w:lang w:val="en-MY"/>
        </w:rPr>
        <w:t xml:space="preserve">relevant </w:t>
      </w:r>
      <w:r w:rsidR="10FC2BA2" w:rsidRPr="176E4E26">
        <w:rPr>
          <w:lang w:val="en-MY"/>
        </w:rPr>
        <w:t>Network</w:t>
      </w:r>
      <w:r w:rsidR="40847405" w:rsidRPr="176E4E26">
        <w:rPr>
          <w:lang w:val="en-MY"/>
        </w:rPr>
        <w:t>s</w:t>
      </w:r>
      <w:r w:rsidR="23E94634" w:rsidRPr="176E4E26">
        <w:rPr>
          <w:lang w:val="en-MY"/>
        </w:rPr>
        <w:t xml:space="preserve"> </w:t>
      </w:r>
      <w:r w:rsidRPr="176E4E26">
        <w:rPr>
          <w:lang w:val="en-MY"/>
        </w:rPr>
        <w:t xml:space="preserve">on urban community resilience topics. </w:t>
      </w:r>
    </w:p>
    <w:p w14:paraId="0ECB6732" w14:textId="674F6ACC" w:rsidR="191F426C" w:rsidRDefault="191F426C" w:rsidP="191F426C">
      <w:pPr>
        <w:jc w:val="both"/>
        <w:rPr>
          <w:lang w:val="en-MY"/>
        </w:rPr>
      </w:pPr>
    </w:p>
    <w:p w14:paraId="6EEBC2BB" w14:textId="77777777" w:rsidR="00722C76" w:rsidRPr="003E38E6" w:rsidRDefault="00722C76" w:rsidP="6BD502AE">
      <w:pPr>
        <w:rPr>
          <w:b/>
          <w:bCs/>
          <w:highlight w:val="yellow"/>
          <w:u w:val="single"/>
          <w:lang w:val="en-MY"/>
        </w:rPr>
      </w:pPr>
    </w:p>
    <w:p w14:paraId="523691C9" w14:textId="6B5675A2" w:rsidR="00BD41BA" w:rsidRPr="003E38E6" w:rsidRDefault="475AC73B" w:rsidP="34F2FE4B">
      <w:pPr>
        <w:rPr>
          <w:b/>
          <w:u w:val="single"/>
          <w:lang w:val="en-MY"/>
        </w:rPr>
      </w:pPr>
      <w:r w:rsidRPr="003E38E6">
        <w:rPr>
          <w:b/>
          <w:u w:val="single"/>
          <w:lang w:val="en-MY"/>
        </w:rPr>
        <w:t>Funding amount and duration</w:t>
      </w:r>
    </w:p>
    <w:p w14:paraId="523691CA" w14:textId="77777777" w:rsidR="00BD41BA" w:rsidRPr="003E38E6" w:rsidRDefault="00BD41BA" w:rsidP="34F2FE4B">
      <w:pPr>
        <w:rPr>
          <w:lang w:val="en-MY"/>
        </w:rPr>
      </w:pPr>
    </w:p>
    <w:p w14:paraId="1E2F15CF" w14:textId="6542E8BD" w:rsidR="6DCA1A7B" w:rsidRDefault="294D4A44" w:rsidP="5B117286">
      <w:pPr>
        <w:rPr>
          <w:b/>
          <w:bCs/>
          <w:u w:val="single"/>
          <w:lang w:val="en-MY"/>
        </w:rPr>
      </w:pPr>
      <w:r w:rsidRPr="176E4E26">
        <w:rPr>
          <w:lang w:val="en-MY"/>
        </w:rPr>
        <w:t>The Small Grants II supported by IFRC</w:t>
      </w:r>
      <w:r w:rsidR="2DC7F142" w:rsidRPr="176E4E26">
        <w:rPr>
          <w:lang w:val="en-MY"/>
        </w:rPr>
        <w:t xml:space="preserve"> APRO</w:t>
      </w:r>
      <w:r w:rsidRPr="176E4E26">
        <w:rPr>
          <w:lang w:val="en-MY"/>
        </w:rPr>
        <w:t>, Z</w:t>
      </w:r>
      <w:r w:rsidR="7BBA104C" w:rsidRPr="176E4E26">
        <w:rPr>
          <w:lang w:val="en-MY"/>
        </w:rPr>
        <w:t>FRA</w:t>
      </w:r>
      <w:r w:rsidRPr="176E4E26">
        <w:rPr>
          <w:lang w:val="en-MY"/>
        </w:rPr>
        <w:t>, JRC</w:t>
      </w:r>
      <w:r w:rsidR="7857D32D" w:rsidRPr="176E4E26">
        <w:rPr>
          <w:lang w:val="en-MY"/>
        </w:rPr>
        <w:t>S</w:t>
      </w:r>
      <w:r w:rsidR="5A2E719F" w:rsidRPr="176E4E26">
        <w:rPr>
          <w:lang w:val="en-MY"/>
        </w:rPr>
        <w:t>, APDRC and K</w:t>
      </w:r>
      <w:r w:rsidR="4B00FD39" w:rsidRPr="176E4E26">
        <w:rPr>
          <w:lang w:val="en-MY"/>
        </w:rPr>
        <w:t>N</w:t>
      </w:r>
      <w:r w:rsidR="5A2E719F" w:rsidRPr="176E4E26">
        <w:rPr>
          <w:lang w:val="en-MY"/>
        </w:rPr>
        <w:t>RC provides an opportunity</w:t>
      </w:r>
      <w:r w:rsidR="3243F476" w:rsidRPr="176E4E26">
        <w:rPr>
          <w:lang w:val="en-MY"/>
        </w:rPr>
        <w:t xml:space="preserve"> to support up to</w:t>
      </w:r>
      <w:r w:rsidR="5A2E719F" w:rsidRPr="176E4E26">
        <w:rPr>
          <w:lang w:val="en-MY"/>
        </w:rPr>
        <w:t>:</w:t>
      </w:r>
    </w:p>
    <w:p w14:paraId="6F1D809A" w14:textId="024462B4" w:rsidR="6DCA1A7B" w:rsidRDefault="03978F94" w:rsidP="5B117286">
      <w:pPr>
        <w:pStyle w:val="ListParagraph"/>
        <w:numPr>
          <w:ilvl w:val="0"/>
          <w:numId w:val="24"/>
        </w:numPr>
        <w:rPr>
          <w:lang w:val="en-MY"/>
        </w:rPr>
      </w:pPr>
      <w:r w:rsidRPr="176E4E26">
        <w:rPr>
          <w:b/>
          <w:bCs/>
          <w:lang w:val="en-MY"/>
        </w:rPr>
        <w:t>Urban Community Flood Resilience</w:t>
      </w:r>
      <w:r w:rsidRPr="176E4E26">
        <w:rPr>
          <w:lang w:val="en-MY"/>
        </w:rPr>
        <w:t>: 3 National Society projects</w:t>
      </w:r>
      <w:r w:rsidR="31489AB1" w:rsidRPr="176E4E26">
        <w:rPr>
          <w:lang w:val="en-MY"/>
        </w:rPr>
        <w:t xml:space="preserve"> (CHF 10,000</w:t>
      </w:r>
      <w:r w:rsidR="002134A3">
        <w:rPr>
          <w:lang w:val="en-MY"/>
        </w:rPr>
        <w:t>, project implementation:</w:t>
      </w:r>
      <w:r w:rsidR="31489AB1" w:rsidRPr="176E4E26">
        <w:rPr>
          <w:lang w:val="en-MY"/>
        </w:rPr>
        <w:t xml:space="preserve"> August 2021- November 2021</w:t>
      </w:r>
      <w:r w:rsidR="002134A3">
        <w:rPr>
          <w:lang w:val="en-MY"/>
        </w:rPr>
        <w:t>, proposal submission 02 August</w:t>
      </w:r>
      <w:r w:rsidR="31489AB1" w:rsidRPr="176E4E26">
        <w:rPr>
          <w:lang w:val="en-MY"/>
        </w:rPr>
        <w:t>)</w:t>
      </w:r>
    </w:p>
    <w:p w14:paraId="5BF038B2" w14:textId="005764AD" w:rsidR="75523A20" w:rsidRDefault="75523A20" w:rsidP="176E4E26">
      <w:pPr>
        <w:pStyle w:val="ListParagraph"/>
        <w:numPr>
          <w:ilvl w:val="0"/>
          <w:numId w:val="24"/>
        </w:numPr>
        <w:rPr>
          <w:b/>
          <w:bCs/>
          <w:lang w:val="en-MY"/>
        </w:rPr>
      </w:pPr>
      <w:r w:rsidRPr="176E4E26">
        <w:rPr>
          <w:b/>
          <w:bCs/>
          <w:lang w:val="en-MY"/>
        </w:rPr>
        <w:t>Urban DRR/Community Resilience and Climate Youth Action</w:t>
      </w:r>
      <w:r w:rsidRPr="176E4E26">
        <w:rPr>
          <w:lang w:val="en-MY"/>
        </w:rPr>
        <w:t>: 3 National Society &amp; Youth Volunteer projects (5,500 CHF</w:t>
      </w:r>
      <w:r w:rsidR="002134A3">
        <w:rPr>
          <w:lang w:val="en-MY"/>
        </w:rPr>
        <w:t xml:space="preserve">, </w:t>
      </w:r>
      <w:r w:rsidR="00D1588B">
        <w:rPr>
          <w:lang w:val="en-MY"/>
        </w:rPr>
        <w:t>P</w:t>
      </w:r>
      <w:r w:rsidR="002134A3">
        <w:rPr>
          <w:lang w:val="en-MY"/>
        </w:rPr>
        <w:t>roject implementation:</w:t>
      </w:r>
      <w:r w:rsidRPr="176E4E26">
        <w:rPr>
          <w:lang w:val="en-MY"/>
        </w:rPr>
        <w:t xml:space="preserve"> </w:t>
      </w:r>
      <w:r w:rsidR="00FD7E85">
        <w:rPr>
          <w:lang w:val="en-MY"/>
        </w:rPr>
        <w:t>September</w:t>
      </w:r>
      <w:r w:rsidR="00D1588B">
        <w:rPr>
          <w:lang w:val="en-MY"/>
        </w:rPr>
        <w:t xml:space="preserve"> 2021</w:t>
      </w:r>
      <w:r w:rsidR="00FD7E85">
        <w:rPr>
          <w:lang w:val="en-MY"/>
        </w:rPr>
        <w:t xml:space="preserve"> </w:t>
      </w:r>
      <w:r w:rsidRPr="176E4E26">
        <w:rPr>
          <w:lang w:val="en-MY"/>
        </w:rPr>
        <w:t>– March 2022</w:t>
      </w:r>
      <w:r w:rsidR="002134A3">
        <w:rPr>
          <w:lang w:val="en-MY"/>
        </w:rPr>
        <w:t>, proposal submission 02 August</w:t>
      </w:r>
      <w:r w:rsidRPr="176E4E26">
        <w:rPr>
          <w:lang w:val="en-MY"/>
        </w:rPr>
        <w:t>)</w:t>
      </w:r>
    </w:p>
    <w:p w14:paraId="3DDE0400" w14:textId="19CBFE6E" w:rsidR="176E4E26" w:rsidRDefault="176E4E26" w:rsidP="176E4E26">
      <w:pPr>
        <w:rPr>
          <w:lang w:val="en-MY"/>
        </w:rPr>
      </w:pPr>
    </w:p>
    <w:p w14:paraId="27724C26" w14:textId="3DE832F0" w:rsidR="6DCA1A7B" w:rsidRDefault="6DCA1A7B" w:rsidP="34F2FE4B">
      <w:pPr>
        <w:rPr>
          <w:b/>
          <w:u w:val="single"/>
          <w:lang w:val="en-MY"/>
        </w:rPr>
      </w:pPr>
    </w:p>
    <w:p w14:paraId="523691CC" w14:textId="5CAC30EC" w:rsidR="00BD41BA" w:rsidRPr="003E38E6" w:rsidRDefault="00BD41BA" w:rsidP="06819720">
      <w:pPr>
        <w:rPr>
          <w:rFonts w:ascii="Times New Roman" w:eastAsia="Times New Roman" w:hAnsi="Times New Roman" w:cs="Times New Roman"/>
          <w:color w:val="000000" w:themeColor="text1"/>
          <w:sz w:val="24"/>
          <w:szCs w:val="24"/>
          <w:lang w:val="en-US"/>
        </w:rPr>
      </w:pPr>
    </w:p>
    <w:p w14:paraId="52369201" w14:textId="080A7EA8" w:rsidR="00BD41BA" w:rsidRPr="00986546" w:rsidRDefault="00C95A95" w:rsidP="06819720">
      <w:pPr>
        <w:rPr>
          <w:lang w:val="en-MY"/>
        </w:rPr>
      </w:pPr>
      <w:r w:rsidRPr="003E38E6">
        <w:rPr>
          <w:b/>
          <w:bCs/>
          <w:u w:val="single"/>
          <w:lang w:val="en-MY"/>
        </w:rPr>
        <w:t xml:space="preserve">Proposal selection criteria </w:t>
      </w:r>
      <w:r w:rsidR="005D5C5B" w:rsidRPr="003E38E6">
        <w:rPr>
          <w:b/>
          <w:bCs/>
          <w:u w:val="single"/>
          <w:lang w:val="en-MY"/>
        </w:rPr>
        <w:t>for all</w:t>
      </w:r>
    </w:p>
    <w:p w14:paraId="52369202" w14:textId="77777777" w:rsidR="00BD41BA" w:rsidRPr="003E38E6" w:rsidRDefault="00BD41BA" w:rsidP="06819720">
      <w:pPr>
        <w:rPr>
          <w:b/>
          <w:bCs/>
          <w:u w:val="single"/>
          <w:lang w:val="en-MY"/>
        </w:rPr>
      </w:pPr>
    </w:p>
    <w:p w14:paraId="52369203" w14:textId="6FF1B455" w:rsidR="00BD41BA" w:rsidRPr="003E38E6" w:rsidRDefault="00050C03" w:rsidP="06819720">
      <w:pPr>
        <w:rPr>
          <w:lang w:val="en-MY"/>
        </w:rPr>
      </w:pPr>
      <w:r>
        <w:rPr>
          <w:lang w:val="en-MY"/>
        </w:rPr>
        <w:t>To</w:t>
      </w:r>
      <w:r w:rsidR="4003B0DA" w:rsidRPr="176E4E26">
        <w:rPr>
          <w:lang w:val="en-MY"/>
        </w:rPr>
        <w:t xml:space="preserve"> be selected, the proposal should comply with the following criteria</w:t>
      </w:r>
      <w:r w:rsidR="1149540B" w:rsidRPr="176E4E26">
        <w:rPr>
          <w:lang w:val="en-MY"/>
        </w:rPr>
        <w:t>, as well as specific criteria applicable per</w:t>
      </w:r>
      <w:r w:rsidR="7CE4C149" w:rsidRPr="176E4E26">
        <w:rPr>
          <w:lang w:val="en-MY"/>
        </w:rPr>
        <w:t xml:space="preserve"> Small Grant</w:t>
      </w:r>
      <w:r w:rsidR="1149540B" w:rsidRPr="176E4E26">
        <w:rPr>
          <w:lang w:val="en-MY"/>
        </w:rPr>
        <w:t xml:space="preserve"> topic (Annex 1 </w:t>
      </w:r>
      <w:r w:rsidR="3AC62611" w:rsidRPr="176E4E26">
        <w:rPr>
          <w:lang w:val="en-MY"/>
        </w:rPr>
        <w:t xml:space="preserve">&amp; 2 </w:t>
      </w:r>
      <w:r w:rsidR="1149540B" w:rsidRPr="176E4E26">
        <w:rPr>
          <w:lang w:val="en-MY"/>
        </w:rPr>
        <w:t>below)</w:t>
      </w:r>
      <w:r w:rsidR="4003B0DA" w:rsidRPr="176E4E26">
        <w:rPr>
          <w:lang w:val="en-MY"/>
        </w:rPr>
        <w:t>:</w:t>
      </w:r>
    </w:p>
    <w:p w14:paraId="52369204" w14:textId="77777777" w:rsidR="00BD41BA" w:rsidRPr="003E38E6" w:rsidRDefault="00BD41BA" w:rsidP="06819720">
      <w:pPr>
        <w:jc w:val="both"/>
        <w:rPr>
          <w:lang w:val="en-MY"/>
        </w:rPr>
      </w:pPr>
    </w:p>
    <w:p w14:paraId="2B685569" w14:textId="2E307729" w:rsidR="00576721" w:rsidRPr="00500B59" w:rsidRDefault="4BCD7E29" w:rsidP="06819720">
      <w:pPr>
        <w:numPr>
          <w:ilvl w:val="0"/>
          <w:numId w:val="19"/>
        </w:numPr>
        <w:jc w:val="both"/>
        <w:rPr>
          <w:lang w:val="en-MY"/>
        </w:rPr>
      </w:pPr>
      <w:r w:rsidRPr="3FB7868B">
        <w:rPr>
          <w:lang w:val="en-MY"/>
        </w:rPr>
        <w:t xml:space="preserve">Complete </w:t>
      </w:r>
      <w:r w:rsidR="1BEC368A" w:rsidRPr="3FB7868B">
        <w:rPr>
          <w:lang w:val="en-MY"/>
        </w:rPr>
        <w:t xml:space="preserve">information in </w:t>
      </w:r>
      <w:r w:rsidRPr="3FB7868B">
        <w:rPr>
          <w:lang w:val="en-MY"/>
        </w:rPr>
        <w:t xml:space="preserve">application </w:t>
      </w:r>
      <w:r w:rsidR="1BEC368A" w:rsidRPr="3FB7868B">
        <w:rPr>
          <w:lang w:val="en-MY"/>
        </w:rPr>
        <w:t>te</w:t>
      </w:r>
      <w:r w:rsidR="3B298419" w:rsidRPr="3FB7868B">
        <w:rPr>
          <w:lang w:val="en-MY"/>
        </w:rPr>
        <w:t>mplate</w:t>
      </w:r>
      <w:r w:rsidR="716B0B60" w:rsidRPr="3FB7868B">
        <w:rPr>
          <w:lang w:val="en-MY"/>
        </w:rPr>
        <w:t xml:space="preserve"> for the chosen </w:t>
      </w:r>
      <w:r w:rsidR="6AC07F71" w:rsidRPr="3FB7868B">
        <w:rPr>
          <w:lang w:val="en-MY"/>
        </w:rPr>
        <w:t>in Annex 1</w:t>
      </w:r>
      <w:r w:rsidR="3802422B" w:rsidRPr="3FB7868B">
        <w:rPr>
          <w:lang w:val="en-MY"/>
        </w:rPr>
        <w:t xml:space="preserve"> &amp; 2</w:t>
      </w:r>
    </w:p>
    <w:p w14:paraId="23E5CC6A" w14:textId="3D1F201E" w:rsidR="00576721" w:rsidRPr="006826AD" w:rsidRDefault="25D4BA04" w:rsidP="06819720">
      <w:pPr>
        <w:pStyle w:val="ListParagraph"/>
        <w:numPr>
          <w:ilvl w:val="0"/>
          <w:numId w:val="19"/>
        </w:numPr>
        <w:jc w:val="both"/>
        <w:rPr>
          <w:lang w:val="en-MY"/>
        </w:rPr>
      </w:pPr>
      <w:r w:rsidRPr="6BD502AE">
        <w:rPr>
          <w:lang w:val="en-MY"/>
        </w:rPr>
        <w:t xml:space="preserve">Letter of endorsement from the </w:t>
      </w:r>
      <w:r w:rsidR="4A8995DF" w:rsidRPr="6BD502AE">
        <w:rPr>
          <w:lang w:val="en-MY"/>
        </w:rPr>
        <w:t xml:space="preserve">Asia Pacific </w:t>
      </w:r>
      <w:r w:rsidRPr="6BD502AE">
        <w:rPr>
          <w:lang w:val="en-MY"/>
        </w:rPr>
        <w:t xml:space="preserve">National Society </w:t>
      </w:r>
      <w:r w:rsidR="78C957D5" w:rsidRPr="6BD502AE">
        <w:rPr>
          <w:lang w:val="en-MY"/>
        </w:rPr>
        <w:t>L</w:t>
      </w:r>
      <w:r w:rsidRPr="6BD502AE">
        <w:rPr>
          <w:lang w:val="en-MY"/>
        </w:rPr>
        <w:t>eadership</w:t>
      </w:r>
    </w:p>
    <w:p w14:paraId="52369206" w14:textId="5C740EC3" w:rsidR="00BD41BA" w:rsidRPr="006826AD" w:rsidRDefault="00C95A95" w:rsidP="06819720">
      <w:pPr>
        <w:numPr>
          <w:ilvl w:val="0"/>
          <w:numId w:val="19"/>
        </w:numPr>
        <w:jc w:val="both"/>
        <w:rPr>
          <w:lang w:val="en-MY"/>
        </w:rPr>
      </w:pPr>
      <w:r w:rsidRPr="003E38E6">
        <w:rPr>
          <w:lang w:val="en-MY"/>
        </w:rPr>
        <w:t>In line with at least one of the Urban Hub objectives</w:t>
      </w:r>
    </w:p>
    <w:p w14:paraId="52369207" w14:textId="20B4651C" w:rsidR="00BD41BA" w:rsidRPr="006826AD" w:rsidRDefault="4003B0DA" w:rsidP="06819720">
      <w:pPr>
        <w:numPr>
          <w:ilvl w:val="0"/>
          <w:numId w:val="19"/>
        </w:numPr>
        <w:jc w:val="both"/>
        <w:rPr>
          <w:lang w:val="en-MY"/>
        </w:rPr>
      </w:pPr>
      <w:r w:rsidRPr="176E4E26">
        <w:rPr>
          <w:lang w:val="en-MY"/>
        </w:rPr>
        <w:t>Considers the multiple dimensions of urban community resilience</w:t>
      </w:r>
      <w:r w:rsidR="47A74FF9" w:rsidRPr="176E4E26">
        <w:rPr>
          <w:lang w:val="en-MY"/>
        </w:rPr>
        <w:t xml:space="preserve"> </w:t>
      </w:r>
      <w:r w:rsidR="46845EE8" w:rsidRPr="176E4E26">
        <w:rPr>
          <w:lang w:val="en-MY"/>
        </w:rPr>
        <w:t xml:space="preserve">and </w:t>
      </w:r>
      <w:r w:rsidR="42ACEF4F" w:rsidRPr="176E4E26">
        <w:rPr>
          <w:lang w:val="en-MY"/>
        </w:rPr>
        <w:t>demonstrates integrated</w:t>
      </w:r>
      <w:r w:rsidRPr="176E4E26">
        <w:rPr>
          <w:lang w:val="en-MY"/>
        </w:rPr>
        <w:t xml:space="preserve"> </w:t>
      </w:r>
      <w:r w:rsidR="1FB008B6" w:rsidRPr="176E4E26">
        <w:rPr>
          <w:lang w:val="en-MY"/>
        </w:rPr>
        <w:t>approaches</w:t>
      </w:r>
    </w:p>
    <w:p w14:paraId="52369208" w14:textId="55818F33" w:rsidR="00BD41BA" w:rsidRPr="006826AD" w:rsidRDefault="00C95A95" w:rsidP="06819720">
      <w:pPr>
        <w:numPr>
          <w:ilvl w:val="0"/>
          <w:numId w:val="19"/>
        </w:numPr>
        <w:jc w:val="both"/>
        <w:rPr>
          <w:lang w:val="en-MY"/>
        </w:rPr>
      </w:pPr>
      <w:r w:rsidRPr="003E38E6">
        <w:rPr>
          <w:lang w:val="en-MY"/>
        </w:rPr>
        <w:t>Encourages networking among R</w:t>
      </w:r>
      <w:r w:rsidR="00C42383" w:rsidRPr="003E38E6">
        <w:rPr>
          <w:lang w:val="en-MY"/>
        </w:rPr>
        <w:t>ed Cross Red</w:t>
      </w:r>
      <w:r w:rsidR="00E05504" w:rsidRPr="003E38E6">
        <w:rPr>
          <w:lang w:val="en-MY"/>
        </w:rPr>
        <w:t xml:space="preserve"> Crescent</w:t>
      </w:r>
      <w:r w:rsidRPr="003E38E6">
        <w:rPr>
          <w:lang w:val="en-MY"/>
        </w:rPr>
        <w:t xml:space="preserve"> </w:t>
      </w:r>
      <w:r w:rsidR="0026392C" w:rsidRPr="003E38E6">
        <w:rPr>
          <w:lang w:val="en-MY"/>
        </w:rPr>
        <w:t>M</w:t>
      </w:r>
      <w:r w:rsidR="00E05504" w:rsidRPr="003E38E6">
        <w:rPr>
          <w:lang w:val="en-MY"/>
        </w:rPr>
        <w:t>ovement</w:t>
      </w:r>
    </w:p>
    <w:p w14:paraId="52369209" w14:textId="25B2DC48" w:rsidR="00BD41BA" w:rsidRPr="006826AD" w:rsidRDefault="00C95A95" w:rsidP="06819720">
      <w:pPr>
        <w:numPr>
          <w:ilvl w:val="0"/>
          <w:numId w:val="19"/>
        </w:numPr>
        <w:jc w:val="both"/>
        <w:rPr>
          <w:lang w:val="en-MY"/>
        </w:rPr>
      </w:pPr>
      <w:proofErr w:type="gramStart"/>
      <w:r w:rsidRPr="003E38E6">
        <w:rPr>
          <w:lang w:val="en-MY"/>
        </w:rPr>
        <w:t>Details</w:t>
      </w:r>
      <w:proofErr w:type="gramEnd"/>
      <w:r w:rsidRPr="003E38E6">
        <w:rPr>
          <w:lang w:val="en-MY"/>
        </w:rPr>
        <w:t xml:space="preserve"> engagement of at least one </w:t>
      </w:r>
      <w:r w:rsidR="3B68C979" w:rsidRPr="003E38E6">
        <w:rPr>
          <w:lang w:val="en-MY"/>
        </w:rPr>
        <w:t xml:space="preserve">local </w:t>
      </w:r>
      <w:r w:rsidRPr="003E38E6">
        <w:rPr>
          <w:lang w:val="en-MY"/>
        </w:rPr>
        <w:t>external partner</w:t>
      </w:r>
    </w:p>
    <w:p w14:paraId="5236920A" w14:textId="323E48BA" w:rsidR="00BD41BA" w:rsidRPr="00500B59" w:rsidRDefault="4003B0DA" w:rsidP="06819720">
      <w:pPr>
        <w:numPr>
          <w:ilvl w:val="0"/>
          <w:numId w:val="19"/>
        </w:numPr>
        <w:jc w:val="both"/>
        <w:rPr>
          <w:lang w:val="en-MY"/>
        </w:rPr>
      </w:pPr>
      <w:proofErr w:type="gramStart"/>
      <w:r w:rsidRPr="176E4E26">
        <w:rPr>
          <w:lang w:val="en-MY"/>
        </w:rPr>
        <w:t>Details</w:t>
      </w:r>
      <w:proofErr w:type="gramEnd"/>
      <w:r w:rsidRPr="176E4E26">
        <w:rPr>
          <w:lang w:val="en-MY"/>
        </w:rPr>
        <w:t xml:space="preserve"> co-funding and/or leverages on existing initiative (matching funds of N</w:t>
      </w:r>
      <w:r w:rsidR="4ECEF56A" w:rsidRPr="176E4E26">
        <w:rPr>
          <w:lang w:val="en-MY"/>
        </w:rPr>
        <w:t xml:space="preserve">ational </w:t>
      </w:r>
      <w:r w:rsidRPr="176E4E26">
        <w:rPr>
          <w:lang w:val="en-MY"/>
        </w:rPr>
        <w:t>S</w:t>
      </w:r>
      <w:r w:rsidR="4ECEF56A" w:rsidRPr="176E4E26">
        <w:rPr>
          <w:lang w:val="en-MY"/>
        </w:rPr>
        <w:t>ociety</w:t>
      </w:r>
      <w:r w:rsidRPr="176E4E26">
        <w:rPr>
          <w:lang w:val="en-MY"/>
        </w:rPr>
        <w:t xml:space="preserve"> and/or partners)</w:t>
      </w:r>
      <w:r w:rsidR="6626A6FA" w:rsidRPr="176E4E26">
        <w:rPr>
          <w:lang w:val="en-MY"/>
        </w:rPr>
        <w:t xml:space="preserve"> are</w:t>
      </w:r>
      <w:r w:rsidR="5D1AA745" w:rsidRPr="176E4E26">
        <w:rPr>
          <w:lang w:val="en-MY"/>
        </w:rPr>
        <w:t xml:space="preserve"> </w:t>
      </w:r>
      <w:r w:rsidR="29CE7D6B" w:rsidRPr="176E4E26">
        <w:rPr>
          <w:lang w:val="en-MY"/>
        </w:rPr>
        <w:t>strongly recommended by Selection Committee</w:t>
      </w:r>
    </w:p>
    <w:p w14:paraId="44C1783B" w14:textId="77777777" w:rsidR="00722C76" w:rsidRPr="003E38E6" w:rsidRDefault="00722C76" w:rsidP="06819720">
      <w:pPr>
        <w:ind w:left="360"/>
        <w:jc w:val="both"/>
        <w:rPr>
          <w:lang w:val="en-MY"/>
        </w:rPr>
      </w:pPr>
    </w:p>
    <w:p w14:paraId="5236920B" w14:textId="5C9F4330" w:rsidR="00BD41BA" w:rsidRPr="003E38E6" w:rsidRDefault="1EB430C3" w:rsidP="06819720">
      <w:pPr>
        <w:ind w:left="360"/>
        <w:jc w:val="both"/>
        <w:rPr>
          <w:lang w:val="en-MY"/>
        </w:rPr>
      </w:pPr>
      <w:r w:rsidRPr="176E4E26">
        <w:rPr>
          <w:lang w:val="en-MY"/>
        </w:rPr>
        <w:t xml:space="preserve">Note: </w:t>
      </w:r>
      <w:r w:rsidR="4003B0DA" w:rsidRPr="176E4E26">
        <w:rPr>
          <w:lang w:val="en-MY"/>
        </w:rPr>
        <w:t xml:space="preserve">The selection panel will be </w:t>
      </w:r>
      <w:r w:rsidR="2315F796" w:rsidRPr="176E4E26">
        <w:rPr>
          <w:lang w:val="en-MY"/>
        </w:rPr>
        <w:t>comprised of</w:t>
      </w:r>
      <w:r w:rsidR="4003B0DA" w:rsidRPr="176E4E26">
        <w:rPr>
          <w:lang w:val="en-MY"/>
        </w:rPr>
        <w:t xml:space="preserve"> IFRC APRO</w:t>
      </w:r>
      <w:r w:rsidR="4BA9A01B" w:rsidRPr="176E4E26">
        <w:rPr>
          <w:lang w:val="en-MY"/>
        </w:rPr>
        <w:t xml:space="preserve"> and Youth</w:t>
      </w:r>
      <w:r w:rsidR="4003B0DA" w:rsidRPr="176E4E26">
        <w:rPr>
          <w:lang w:val="en-MY"/>
        </w:rPr>
        <w:t xml:space="preserve"> representatives, Reference </w:t>
      </w:r>
      <w:r w:rsidR="736406F0" w:rsidRPr="176E4E26">
        <w:rPr>
          <w:lang w:val="en-MY"/>
        </w:rPr>
        <w:t>Centres</w:t>
      </w:r>
      <w:r w:rsidR="4BA9A01B" w:rsidRPr="176E4E26">
        <w:rPr>
          <w:lang w:val="en-MY"/>
        </w:rPr>
        <w:t xml:space="preserve">, and ZFRA </w:t>
      </w:r>
      <w:r w:rsidR="4003B0DA" w:rsidRPr="176E4E26">
        <w:rPr>
          <w:lang w:val="en-MY"/>
        </w:rPr>
        <w:t xml:space="preserve">and </w:t>
      </w:r>
      <w:r w:rsidRPr="176E4E26">
        <w:rPr>
          <w:lang w:val="en-MY"/>
        </w:rPr>
        <w:t>selected</w:t>
      </w:r>
      <w:r w:rsidR="4003B0DA" w:rsidRPr="176E4E26">
        <w:rPr>
          <w:lang w:val="en-MY"/>
        </w:rPr>
        <w:t xml:space="preserve"> National Societies that have been engaged with the Urban Hub</w:t>
      </w:r>
      <w:r w:rsidR="5095007E" w:rsidRPr="176E4E26">
        <w:rPr>
          <w:lang w:val="en-MY"/>
        </w:rPr>
        <w:t xml:space="preserve">. </w:t>
      </w:r>
      <w:r w:rsidR="293116B3" w:rsidRPr="176E4E26">
        <w:rPr>
          <w:lang w:val="en-MY"/>
        </w:rPr>
        <w:t>The selection panel will determine the number of grants</w:t>
      </w:r>
      <w:r w:rsidR="300FD8CE" w:rsidRPr="176E4E26">
        <w:rPr>
          <w:lang w:val="en-MY"/>
        </w:rPr>
        <w:t xml:space="preserve"> based on the number and type of submitted proposals.</w:t>
      </w:r>
    </w:p>
    <w:p w14:paraId="6671FFF2" w14:textId="77777777" w:rsidR="004B76EE" w:rsidRPr="003E38E6" w:rsidRDefault="004B76EE" w:rsidP="06819720">
      <w:pPr>
        <w:jc w:val="both"/>
        <w:rPr>
          <w:b/>
          <w:bCs/>
          <w:lang w:val="en-MY"/>
        </w:rPr>
      </w:pPr>
    </w:p>
    <w:p w14:paraId="4582DD08" w14:textId="77777777" w:rsidR="00CD1BA7" w:rsidRPr="003E38E6" w:rsidRDefault="00CD1BA7" w:rsidP="06819720">
      <w:pPr>
        <w:jc w:val="both"/>
        <w:rPr>
          <w:b/>
          <w:bCs/>
          <w:lang w:val="en-MY"/>
        </w:rPr>
      </w:pPr>
    </w:p>
    <w:p w14:paraId="7934704E" w14:textId="1650B60A" w:rsidR="739F7164" w:rsidRPr="00BA42CF" w:rsidRDefault="739F7164" w:rsidP="06819720">
      <w:pPr>
        <w:rPr>
          <w:lang w:val="en-MY"/>
        </w:rPr>
      </w:pPr>
      <w:r w:rsidRPr="176E4E26">
        <w:rPr>
          <w:lang w:val="en-MY"/>
        </w:rPr>
        <w:br w:type="page"/>
      </w:r>
    </w:p>
    <w:p w14:paraId="2FDD948B" w14:textId="798CB5E4" w:rsidR="7D9E60BE" w:rsidRDefault="7D9E60BE" w:rsidP="176E4E26">
      <w:pPr>
        <w:rPr>
          <w:b/>
          <w:bCs/>
          <w:u w:val="single"/>
          <w:lang w:val="en-MY"/>
        </w:rPr>
      </w:pPr>
      <w:r w:rsidRPr="176E4E26">
        <w:rPr>
          <w:b/>
          <w:bCs/>
          <w:lang w:val="en-MY"/>
        </w:rPr>
        <w:lastRenderedPageBreak/>
        <w:t>Annex 1</w:t>
      </w:r>
      <w:r w:rsidRPr="176E4E26">
        <w:rPr>
          <w:b/>
          <w:bCs/>
          <w:u w:val="single"/>
          <w:lang w:val="en-MY"/>
        </w:rPr>
        <w:t xml:space="preserve">: Application Criteria for </w:t>
      </w:r>
      <w:r w:rsidR="577D7A7F" w:rsidRPr="176E4E26">
        <w:rPr>
          <w:b/>
          <w:bCs/>
          <w:u w:val="single"/>
          <w:lang w:val="en-MY"/>
        </w:rPr>
        <w:t>Urban Community Flood Resilience</w:t>
      </w:r>
    </w:p>
    <w:p w14:paraId="476FFBC5" w14:textId="5082C31C" w:rsidR="176E4E26" w:rsidRDefault="176E4E26" w:rsidP="176E4E26">
      <w:pPr>
        <w:rPr>
          <w:b/>
          <w:bCs/>
          <w:u w:val="single"/>
          <w:lang w:val="en-MY"/>
        </w:rPr>
      </w:pPr>
    </w:p>
    <w:p w14:paraId="431C77D6" w14:textId="36B0F7BD" w:rsidR="7D9E60BE" w:rsidRDefault="7D9E60BE" w:rsidP="176E4E26">
      <w:pPr>
        <w:rPr>
          <w:b/>
          <w:bCs/>
          <w:highlight w:val="yellow"/>
          <w:u w:val="single"/>
          <w:lang w:val="en-MY"/>
        </w:rPr>
      </w:pPr>
      <w:r w:rsidRPr="176E4E26">
        <w:rPr>
          <w:b/>
          <w:bCs/>
          <w:u w:val="single"/>
          <w:lang w:val="en-MY"/>
        </w:rPr>
        <w:t xml:space="preserve">Purpose: </w:t>
      </w:r>
    </w:p>
    <w:p w14:paraId="70CC9BDD" w14:textId="0EE67A16" w:rsidR="7D9E60BE" w:rsidRDefault="7D9E60BE" w:rsidP="176E4E26">
      <w:pPr>
        <w:spacing w:after="160" w:line="259" w:lineRule="auto"/>
        <w:rPr>
          <w:lang w:val="en-MY"/>
        </w:rPr>
      </w:pPr>
      <w:r w:rsidRPr="176E4E26">
        <w:rPr>
          <w:lang w:val="en-GB"/>
        </w:rPr>
        <w:t xml:space="preserve">The Asia Pacific is home to 60% of the world’s population, the majority of whom live in urban areas. </w:t>
      </w:r>
      <w:proofErr w:type="gramStart"/>
      <w:r w:rsidRPr="176E4E26">
        <w:rPr>
          <w:lang w:val="en-GB"/>
        </w:rPr>
        <w:t>The majority of</w:t>
      </w:r>
      <w:proofErr w:type="gramEnd"/>
      <w:r w:rsidRPr="176E4E26">
        <w:rPr>
          <w:lang w:val="en-GB"/>
        </w:rPr>
        <w:t xml:space="preserve"> the region’s major cities are riverine or coastal areas – ranked as having the highest levels of risk to urban flooding globally (UN ESCAP, IPCC, 2012).  Urbanization and climate change amplify this risk, in this context the Red Cross Red Crescent (RCRC) Movement has worked consistently in urban areas to keep up with the challenge.</w:t>
      </w:r>
    </w:p>
    <w:p w14:paraId="2A4E64B1" w14:textId="7D3829EE" w:rsidR="3AE7A36B" w:rsidRDefault="3AE7A36B" w:rsidP="176E4E26">
      <w:pPr>
        <w:spacing w:after="160" w:line="240" w:lineRule="auto"/>
        <w:rPr>
          <w:lang w:val="en-GB"/>
        </w:rPr>
      </w:pPr>
      <w:r w:rsidRPr="176E4E26">
        <w:rPr>
          <w:lang w:val="en-GB"/>
        </w:rPr>
        <w:t>Inspired by the current work underway with</w:t>
      </w:r>
      <w:r w:rsidR="0D138A0A" w:rsidRPr="176E4E26">
        <w:rPr>
          <w:lang w:val="en-GB"/>
        </w:rPr>
        <w:t xml:space="preserve"> the</w:t>
      </w:r>
      <w:r w:rsidR="10EED83B" w:rsidRPr="176E4E26">
        <w:rPr>
          <w:lang w:val="en-GB"/>
        </w:rPr>
        <w:t xml:space="preserve"> Philippines</w:t>
      </w:r>
      <w:r w:rsidR="7D9E60BE" w:rsidRPr="176E4E26">
        <w:rPr>
          <w:lang w:val="en-GB"/>
        </w:rPr>
        <w:t xml:space="preserve"> Metro-Manila </w:t>
      </w:r>
      <w:hyperlink r:id="rId11" w:history="1">
        <w:r w:rsidR="7D9E60BE" w:rsidRPr="00050C03">
          <w:rPr>
            <w:rStyle w:val="Hyperlink"/>
            <w:lang w:val="en-GB"/>
          </w:rPr>
          <w:t>ZFRA</w:t>
        </w:r>
      </w:hyperlink>
      <w:r w:rsidR="7D9E60BE" w:rsidRPr="176E4E26">
        <w:rPr>
          <w:lang w:val="en-GB"/>
        </w:rPr>
        <w:t xml:space="preserve"> project in the Philippines</w:t>
      </w:r>
      <w:r w:rsidR="0D97BC2C" w:rsidRPr="176E4E26">
        <w:rPr>
          <w:lang w:val="en-GB"/>
        </w:rPr>
        <w:t>,</w:t>
      </w:r>
      <w:r w:rsidR="61B850D4" w:rsidRPr="176E4E26">
        <w:rPr>
          <w:lang w:val="en-GB"/>
        </w:rPr>
        <w:t xml:space="preserve"> this Small Grants invites</w:t>
      </w:r>
      <w:r w:rsidR="0F36A6D1" w:rsidRPr="176E4E26">
        <w:rPr>
          <w:lang w:val="en-GB"/>
        </w:rPr>
        <w:t xml:space="preserve"> all</w:t>
      </w:r>
      <w:r w:rsidR="61B850D4" w:rsidRPr="176E4E26">
        <w:rPr>
          <w:lang w:val="en-GB"/>
        </w:rPr>
        <w:t xml:space="preserve"> Asia Pacific National Societies </w:t>
      </w:r>
      <w:r w:rsidR="621A7310" w:rsidRPr="176E4E26">
        <w:rPr>
          <w:lang w:val="en-GB"/>
        </w:rPr>
        <w:t xml:space="preserve">to </w:t>
      </w:r>
      <w:r w:rsidR="322097C4" w:rsidRPr="176E4E26">
        <w:rPr>
          <w:lang w:val="en-GB"/>
        </w:rPr>
        <w:t xml:space="preserve">test, document and share </w:t>
      </w:r>
      <w:r w:rsidR="70C57CF5" w:rsidRPr="176E4E26">
        <w:rPr>
          <w:lang w:val="en-GB"/>
        </w:rPr>
        <w:t>innovative</w:t>
      </w:r>
      <w:r w:rsidR="322097C4" w:rsidRPr="176E4E26">
        <w:rPr>
          <w:lang w:val="en-GB"/>
        </w:rPr>
        <w:t xml:space="preserve"> </w:t>
      </w:r>
      <w:r w:rsidR="2F6A6227" w:rsidRPr="176E4E26">
        <w:rPr>
          <w:lang w:val="en-GB"/>
        </w:rPr>
        <w:t xml:space="preserve">and evidence-based </w:t>
      </w:r>
      <w:r w:rsidR="322097C4" w:rsidRPr="176E4E26">
        <w:rPr>
          <w:lang w:val="en-GB"/>
        </w:rPr>
        <w:t xml:space="preserve">approaches </w:t>
      </w:r>
      <w:r w:rsidR="11730A5D" w:rsidRPr="176E4E26">
        <w:rPr>
          <w:lang w:val="en-GB"/>
        </w:rPr>
        <w:t xml:space="preserve">to </w:t>
      </w:r>
      <w:r w:rsidR="354CC669" w:rsidRPr="176E4E26">
        <w:rPr>
          <w:lang w:val="en-GB"/>
        </w:rPr>
        <w:t>advanc</w:t>
      </w:r>
      <w:r w:rsidR="762ADF73" w:rsidRPr="176E4E26">
        <w:rPr>
          <w:lang w:val="en-GB"/>
        </w:rPr>
        <w:t>e</w:t>
      </w:r>
      <w:r w:rsidR="7D9E60BE" w:rsidRPr="176E4E26">
        <w:rPr>
          <w:lang w:val="en-GB"/>
        </w:rPr>
        <w:t xml:space="preserve"> flood resilience</w:t>
      </w:r>
      <w:r w:rsidR="2865F84C" w:rsidRPr="176E4E26">
        <w:rPr>
          <w:lang w:val="en-GB"/>
        </w:rPr>
        <w:t xml:space="preserve"> in urban communities</w:t>
      </w:r>
      <w:r w:rsidR="7D9E60BE" w:rsidRPr="176E4E26">
        <w:rPr>
          <w:lang w:val="en-GB"/>
        </w:rPr>
        <w:t>.</w:t>
      </w:r>
      <w:r w:rsidR="01BB26AE" w:rsidRPr="176E4E26">
        <w:rPr>
          <w:lang w:val="en-GB"/>
        </w:rPr>
        <w:t xml:space="preserve"> </w:t>
      </w:r>
    </w:p>
    <w:p w14:paraId="080FC40E" w14:textId="1CB93FC9" w:rsidR="7D9E60BE" w:rsidRDefault="7D9E60BE" w:rsidP="176E4E26">
      <w:pPr>
        <w:spacing w:after="160" w:line="240" w:lineRule="auto"/>
        <w:rPr>
          <w:lang w:val="en-GB"/>
        </w:rPr>
      </w:pPr>
      <w:r w:rsidRPr="176E4E26">
        <w:rPr>
          <w:lang w:val="en-GB"/>
        </w:rPr>
        <w:t xml:space="preserve">This Small Grants </w:t>
      </w:r>
      <w:r w:rsidR="7C9175D7" w:rsidRPr="176E4E26">
        <w:rPr>
          <w:lang w:val="en-GB"/>
        </w:rPr>
        <w:t xml:space="preserve">welcomes proposals from National Societies, </w:t>
      </w:r>
      <w:r w:rsidR="007F6673" w:rsidRPr="176E4E26">
        <w:rPr>
          <w:lang w:val="en-GB"/>
        </w:rPr>
        <w:t>or</w:t>
      </w:r>
      <w:r w:rsidR="7C9175D7" w:rsidRPr="176E4E26">
        <w:rPr>
          <w:lang w:val="en-GB"/>
        </w:rPr>
        <w:t xml:space="preserve"> joint</w:t>
      </w:r>
      <w:r w:rsidR="682CE316" w:rsidRPr="176E4E26">
        <w:rPr>
          <w:lang w:val="en-GB"/>
        </w:rPr>
        <w:t xml:space="preserve"> Youth Volunteer and National Society. </w:t>
      </w:r>
      <w:r w:rsidRPr="176E4E26">
        <w:rPr>
          <w:lang w:val="en-GB"/>
        </w:rPr>
        <w:t>Proposals incorporating</w:t>
      </w:r>
      <w:r w:rsidR="1A88CDA2" w:rsidRPr="176E4E26">
        <w:rPr>
          <w:lang w:val="en-GB"/>
        </w:rPr>
        <w:t xml:space="preserve"> urban</w:t>
      </w:r>
      <w:r w:rsidRPr="176E4E26">
        <w:rPr>
          <w:lang w:val="en-GB"/>
        </w:rPr>
        <w:t xml:space="preserve"> flood resilience and </w:t>
      </w:r>
      <w:r w:rsidR="60FD9D66" w:rsidRPr="176E4E26">
        <w:rPr>
          <w:lang w:val="en-GB"/>
        </w:rPr>
        <w:t xml:space="preserve">co-measures, such as </w:t>
      </w:r>
      <w:r w:rsidRPr="176E4E26">
        <w:rPr>
          <w:lang w:val="en-GB"/>
        </w:rPr>
        <w:t>COVID-19</w:t>
      </w:r>
      <w:r w:rsidR="01D65479" w:rsidRPr="176E4E26">
        <w:rPr>
          <w:lang w:val="en-GB"/>
        </w:rPr>
        <w:t xml:space="preserve">, </w:t>
      </w:r>
      <w:r w:rsidR="3105C289" w:rsidRPr="176E4E26">
        <w:rPr>
          <w:lang w:val="en-GB"/>
        </w:rPr>
        <w:t>PAPE,</w:t>
      </w:r>
      <w:r w:rsidR="01D65479" w:rsidRPr="176E4E26">
        <w:rPr>
          <w:lang w:val="en-GB"/>
        </w:rPr>
        <w:t xml:space="preserve"> School Safety</w:t>
      </w:r>
      <w:r w:rsidR="4F2B74E0" w:rsidRPr="176E4E26">
        <w:rPr>
          <w:lang w:val="en-GB"/>
        </w:rPr>
        <w:t>, or linking to other sectors, yet addressing urban flood as a hazard,</w:t>
      </w:r>
      <w:r w:rsidRPr="176E4E26">
        <w:rPr>
          <w:lang w:val="en-GB"/>
        </w:rPr>
        <w:t xml:space="preserve"> are welcome</w:t>
      </w:r>
      <w:r w:rsidR="4B223E24" w:rsidRPr="176E4E26">
        <w:rPr>
          <w:lang w:val="en-GB"/>
        </w:rPr>
        <w:t>, as are proposals furthering</w:t>
      </w:r>
      <w:r w:rsidR="6BAB60E0" w:rsidRPr="176E4E26">
        <w:rPr>
          <w:lang w:val="en-GB"/>
        </w:rPr>
        <w:t xml:space="preserve"> innovation</w:t>
      </w:r>
      <w:r w:rsidR="57CB3F1D" w:rsidRPr="176E4E26">
        <w:rPr>
          <w:lang w:val="en-GB"/>
        </w:rPr>
        <w:t xml:space="preserve"> and </w:t>
      </w:r>
      <w:r w:rsidR="6BAB60E0" w:rsidRPr="176E4E26">
        <w:rPr>
          <w:lang w:val="en-GB"/>
        </w:rPr>
        <w:t>the development of technologies</w:t>
      </w:r>
      <w:r w:rsidRPr="176E4E26">
        <w:rPr>
          <w:lang w:val="en-GB"/>
        </w:rPr>
        <w:t>.</w:t>
      </w:r>
    </w:p>
    <w:p w14:paraId="5859E4B1" w14:textId="2A0F2902" w:rsidR="0DD05A12" w:rsidRDefault="0DD05A12" w:rsidP="176E4E26">
      <w:pPr>
        <w:spacing w:after="160" w:line="240" w:lineRule="auto"/>
        <w:rPr>
          <w:rStyle w:val="normaltextrun"/>
          <w:color w:val="000000" w:themeColor="text1"/>
          <w:lang w:val="en-US"/>
        </w:rPr>
      </w:pPr>
      <w:r w:rsidRPr="176E4E26">
        <w:rPr>
          <w:rStyle w:val="normaltextrun"/>
          <w:color w:val="000000" w:themeColor="text1"/>
          <w:lang w:val="en-MY"/>
        </w:rPr>
        <w:t>Ultimately the Small Grants support</w:t>
      </w:r>
      <w:r w:rsidRPr="176E4E26">
        <w:rPr>
          <w:rStyle w:val="normaltextrun"/>
          <w:color w:val="000000" w:themeColor="text1"/>
          <w:lang w:val="en-US"/>
        </w:rPr>
        <w:t xml:space="preserve"> overall knowledge-based activities. Learnings, </w:t>
      </w:r>
      <w:r w:rsidR="007F6673" w:rsidRPr="176E4E26">
        <w:rPr>
          <w:rStyle w:val="normaltextrun"/>
          <w:color w:val="000000" w:themeColor="text1"/>
          <w:lang w:val="en-US"/>
        </w:rPr>
        <w:t>achievements,</w:t>
      </w:r>
      <w:r w:rsidRPr="176E4E26">
        <w:rPr>
          <w:rStyle w:val="normaltextrun"/>
          <w:color w:val="000000" w:themeColor="text1"/>
          <w:lang w:val="en-US"/>
        </w:rPr>
        <w:t xml:space="preserve"> and impact should be well documented and shared through social media and the development of knowledge products.</w:t>
      </w:r>
    </w:p>
    <w:p w14:paraId="28C773F0" w14:textId="3675046D" w:rsidR="176E4E26" w:rsidRDefault="176E4E26" w:rsidP="176E4E26">
      <w:pPr>
        <w:rPr>
          <w:lang w:val="en-MY"/>
        </w:rPr>
      </w:pPr>
    </w:p>
    <w:p w14:paraId="55F3472C" w14:textId="2F5BE2B5" w:rsidR="7D9E60BE" w:rsidRDefault="7D9E60BE" w:rsidP="176E4E26">
      <w:pPr>
        <w:rPr>
          <w:b/>
          <w:bCs/>
          <w:u w:val="single"/>
          <w:lang w:val="en-MY"/>
        </w:rPr>
      </w:pPr>
      <w:r w:rsidRPr="176E4E26">
        <w:rPr>
          <w:b/>
          <w:bCs/>
          <w:u w:val="single"/>
          <w:lang w:val="en-MY"/>
        </w:rPr>
        <w:t>Expected deliverables:</w:t>
      </w:r>
    </w:p>
    <w:p w14:paraId="26539219" w14:textId="49B56CD1" w:rsidR="176E4E26" w:rsidRDefault="176E4E26" w:rsidP="176E4E26">
      <w:pPr>
        <w:rPr>
          <w:b/>
          <w:bCs/>
          <w:u w:val="single"/>
          <w:lang w:val="en-MY"/>
        </w:rPr>
      </w:pPr>
    </w:p>
    <w:p w14:paraId="624CE83A" w14:textId="59A8FF23" w:rsidR="176E4E26" w:rsidRDefault="176E4E26" w:rsidP="176E4E26">
      <w:pPr>
        <w:rPr>
          <w:b/>
          <w:bCs/>
          <w:u w:val="single"/>
          <w:lang w:val="en-MY"/>
        </w:rPr>
      </w:pPr>
    </w:p>
    <w:p w14:paraId="046FFEBB" w14:textId="0EFA5DAE" w:rsidR="7D9E60BE" w:rsidRDefault="7D9E60BE" w:rsidP="176E4E26">
      <w:pPr>
        <w:rPr>
          <w:b/>
          <w:bCs/>
          <w:u w:val="single"/>
          <w:lang w:val="en-MY"/>
        </w:rPr>
      </w:pPr>
      <w:r w:rsidRPr="176E4E26">
        <w:rPr>
          <w:b/>
          <w:bCs/>
          <w:u w:val="single"/>
          <w:lang w:val="en-MY"/>
        </w:rPr>
        <w:t>Timeline for</w:t>
      </w:r>
      <w:r w:rsidR="007F6673">
        <w:rPr>
          <w:b/>
          <w:bCs/>
          <w:u w:val="single"/>
          <w:lang w:val="en-MY"/>
        </w:rPr>
        <w:t xml:space="preserve"> Urban</w:t>
      </w:r>
      <w:r w:rsidRPr="176E4E26">
        <w:rPr>
          <w:b/>
          <w:bCs/>
          <w:u w:val="single"/>
          <w:lang w:val="en-MY"/>
        </w:rPr>
        <w:t xml:space="preserve"> Flood Resilience Small Grant Awardees </w:t>
      </w:r>
    </w:p>
    <w:p w14:paraId="47BC5B9B" w14:textId="77777777" w:rsidR="176E4E26" w:rsidRDefault="176E4E26" w:rsidP="176E4E26">
      <w:pPr>
        <w:rPr>
          <w:lang w:val="en-MY"/>
        </w:rPr>
      </w:pPr>
    </w:p>
    <w:tbl>
      <w:tblPr>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600" w:firstRow="0" w:lastRow="0" w:firstColumn="0" w:lastColumn="0" w:noHBand="1" w:noVBand="1"/>
      </w:tblPr>
      <w:tblGrid>
        <w:gridCol w:w="4505"/>
        <w:gridCol w:w="4504"/>
      </w:tblGrid>
      <w:tr w:rsidR="176E4E26" w14:paraId="0F63B7A3" w14:textId="77777777" w:rsidTr="176E4E26">
        <w:tc>
          <w:tcPr>
            <w:tcW w:w="4505" w:type="dxa"/>
            <w:shd w:val="clear" w:color="auto" w:fill="auto"/>
            <w:tcMar>
              <w:top w:w="100" w:type="dxa"/>
              <w:left w:w="100" w:type="dxa"/>
              <w:bottom w:w="100" w:type="dxa"/>
              <w:right w:w="100" w:type="dxa"/>
            </w:tcMar>
          </w:tcPr>
          <w:p w14:paraId="6F903595" w14:textId="77777777" w:rsidR="176E4E26" w:rsidRDefault="176E4E26" w:rsidP="176E4E26">
            <w:pPr>
              <w:spacing w:line="240" w:lineRule="auto"/>
              <w:rPr>
                <w:b/>
                <w:bCs/>
                <w:lang w:val="en-MY"/>
              </w:rPr>
            </w:pPr>
            <w:r w:rsidRPr="176E4E26">
              <w:rPr>
                <w:b/>
                <w:bCs/>
                <w:lang w:val="en-MY"/>
              </w:rPr>
              <w:t>ACTIVITY</w:t>
            </w:r>
          </w:p>
        </w:tc>
        <w:tc>
          <w:tcPr>
            <w:tcW w:w="4504" w:type="dxa"/>
            <w:shd w:val="clear" w:color="auto" w:fill="auto"/>
            <w:tcMar>
              <w:top w:w="100" w:type="dxa"/>
              <w:left w:w="100" w:type="dxa"/>
              <w:bottom w:w="100" w:type="dxa"/>
              <w:right w:w="100" w:type="dxa"/>
            </w:tcMar>
          </w:tcPr>
          <w:p w14:paraId="2578A5F4" w14:textId="77777777" w:rsidR="176E4E26" w:rsidRDefault="176E4E26" w:rsidP="176E4E26">
            <w:pPr>
              <w:spacing w:line="240" w:lineRule="auto"/>
              <w:rPr>
                <w:b/>
                <w:bCs/>
                <w:lang w:val="en-MY"/>
              </w:rPr>
            </w:pPr>
            <w:r w:rsidRPr="176E4E26">
              <w:rPr>
                <w:b/>
                <w:bCs/>
                <w:lang w:val="en-MY"/>
              </w:rPr>
              <w:t>DATE</w:t>
            </w:r>
          </w:p>
        </w:tc>
      </w:tr>
      <w:tr w:rsidR="176E4E26" w14:paraId="51947EC3" w14:textId="77777777" w:rsidTr="176E4E26">
        <w:tc>
          <w:tcPr>
            <w:tcW w:w="4505" w:type="dxa"/>
            <w:shd w:val="clear" w:color="auto" w:fill="auto"/>
            <w:tcMar>
              <w:top w:w="100" w:type="dxa"/>
              <w:left w:w="100" w:type="dxa"/>
              <w:bottom w:w="100" w:type="dxa"/>
              <w:right w:w="100" w:type="dxa"/>
            </w:tcMar>
          </w:tcPr>
          <w:p w14:paraId="74A25B58" w14:textId="77777777" w:rsidR="176E4E26" w:rsidRDefault="176E4E26" w:rsidP="176E4E26">
            <w:pPr>
              <w:spacing w:line="240" w:lineRule="auto"/>
              <w:rPr>
                <w:lang w:val="en-MY"/>
              </w:rPr>
            </w:pPr>
            <w:r w:rsidRPr="176E4E26">
              <w:rPr>
                <w:lang w:val="en-MY"/>
              </w:rPr>
              <w:t xml:space="preserve">Deadline for proposal submission </w:t>
            </w:r>
          </w:p>
          <w:p w14:paraId="0DD51699" w14:textId="77777777" w:rsidR="176E4E26" w:rsidRDefault="176E4E26" w:rsidP="176E4E26">
            <w:pPr>
              <w:spacing w:line="240" w:lineRule="auto"/>
              <w:rPr>
                <w:lang w:val="en-MY"/>
              </w:rPr>
            </w:pPr>
            <w:r w:rsidRPr="176E4E26">
              <w:rPr>
                <w:lang w:val="en-MY"/>
              </w:rPr>
              <w:t>(</w:t>
            </w:r>
            <w:proofErr w:type="gramStart"/>
            <w:r w:rsidRPr="176E4E26">
              <w:rPr>
                <w:lang w:val="en-MY"/>
              </w:rPr>
              <w:t>earlier</w:t>
            </w:r>
            <w:proofErr w:type="gramEnd"/>
            <w:r w:rsidRPr="176E4E26">
              <w:rPr>
                <w:lang w:val="en-MY"/>
              </w:rPr>
              <w:t xml:space="preserve"> submissions are encouraged)</w:t>
            </w:r>
          </w:p>
        </w:tc>
        <w:tc>
          <w:tcPr>
            <w:tcW w:w="4504" w:type="dxa"/>
            <w:shd w:val="clear" w:color="auto" w:fill="auto"/>
            <w:tcMar>
              <w:top w:w="100" w:type="dxa"/>
              <w:left w:w="100" w:type="dxa"/>
              <w:bottom w:w="100" w:type="dxa"/>
              <w:right w:w="100" w:type="dxa"/>
            </w:tcMar>
          </w:tcPr>
          <w:p w14:paraId="15DF336E" w14:textId="58556BBC" w:rsidR="176E4E26" w:rsidRDefault="007F6673" w:rsidP="176E4E26">
            <w:pPr>
              <w:spacing w:line="240" w:lineRule="auto"/>
              <w:rPr>
                <w:lang w:val="en-MY"/>
              </w:rPr>
            </w:pPr>
            <w:r>
              <w:rPr>
                <w:lang w:val="en-MY"/>
              </w:rPr>
              <w:t>0</w:t>
            </w:r>
            <w:r w:rsidR="000A4D83">
              <w:rPr>
                <w:lang w:val="en-MY"/>
              </w:rPr>
              <w:t>2</w:t>
            </w:r>
            <w:r w:rsidR="007505B2">
              <w:rPr>
                <w:lang w:val="en-MY"/>
              </w:rPr>
              <w:t xml:space="preserve"> August</w:t>
            </w:r>
            <w:r w:rsidR="176E4E26" w:rsidRPr="176E4E26">
              <w:rPr>
                <w:lang w:val="en-MY"/>
              </w:rPr>
              <w:t xml:space="preserve"> 2021</w:t>
            </w:r>
          </w:p>
        </w:tc>
      </w:tr>
      <w:tr w:rsidR="176E4E26" w14:paraId="537C38DE" w14:textId="77777777" w:rsidTr="176E4E26">
        <w:tc>
          <w:tcPr>
            <w:tcW w:w="4505" w:type="dxa"/>
            <w:shd w:val="clear" w:color="auto" w:fill="auto"/>
            <w:tcMar>
              <w:top w:w="100" w:type="dxa"/>
              <w:left w:w="100" w:type="dxa"/>
              <w:bottom w:w="100" w:type="dxa"/>
              <w:right w:w="100" w:type="dxa"/>
            </w:tcMar>
          </w:tcPr>
          <w:p w14:paraId="52FE92B2" w14:textId="77777777" w:rsidR="176E4E26" w:rsidRDefault="176E4E26" w:rsidP="176E4E26">
            <w:pPr>
              <w:spacing w:line="240" w:lineRule="auto"/>
              <w:rPr>
                <w:lang w:val="en-MY"/>
              </w:rPr>
            </w:pPr>
            <w:r w:rsidRPr="176E4E26">
              <w:rPr>
                <w:lang w:val="en-MY"/>
              </w:rPr>
              <w:t xml:space="preserve">1st Review and selection of proposals </w:t>
            </w:r>
          </w:p>
        </w:tc>
        <w:tc>
          <w:tcPr>
            <w:tcW w:w="4504" w:type="dxa"/>
            <w:shd w:val="clear" w:color="auto" w:fill="auto"/>
            <w:tcMar>
              <w:top w:w="100" w:type="dxa"/>
              <w:left w:w="100" w:type="dxa"/>
              <w:bottom w:w="100" w:type="dxa"/>
              <w:right w:w="100" w:type="dxa"/>
            </w:tcMar>
          </w:tcPr>
          <w:p w14:paraId="3B1F2332" w14:textId="5037FE06" w:rsidR="176E4E26" w:rsidRDefault="007F6673" w:rsidP="176E4E26">
            <w:pPr>
              <w:spacing w:line="240" w:lineRule="auto"/>
              <w:rPr>
                <w:lang w:val="en-MY"/>
              </w:rPr>
            </w:pPr>
            <w:r>
              <w:rPr>
                <w:lang w:val="en-MY"/>
              </w:rPr>
              <w:t>0</w:t>
            </w:r>
            <w:r w:rsidR="000A4D83">
              <w:rPr>
                <w:lang w:val="en-MY"/>
              </w:rPr>
              <w:t>4</w:t>
            </w:r>
            <w:r w:rsidR="007505B2">
              <w:rPr>
                <w:lang w:val="en-MY"/>
              </w:rPr>
              <w:t xml:space="preserve"> August</w:t>
            </w:r>
            <w:r w:rsidR="176E4E26" w:rsidRPr="176E4E26">
              <w:rPr>
                <w:lang w:val="en-MY"/>
              </w:rPr>
              <w:t xml:space="preserve"> 2021</w:t>
            </w:r>
          </w:p>
        </w:tc>
      </w:tr>
      <w:tr w:rsidR="176E4E26" w14:paraId="0A43AE64" w14:textId="77777777" w:rsidTr="176E4E26">
        <w:tc>
          <w:tcPr>
            <w:tcW w:w="4505" w:type="dxa"/>
            <w:shd w:val="clear" w:color="auto" w:fill="auto"/>
            <w:tcMar>
              <w:top w:w="100" w:type="dxa"/>
              <w:left w:w="100" w:type="dxa"/>
              <w:bottom w:w="100" w:type="dxa"/>
              <w:right w:w="100" w:type="dxa"/>
            </w:tcMar>
          </w:tcPr>
          <w:p w14:paraId="5CAD3213" w14:textId="77777777" w:rsidR="176E4E26" w:rsidRDefault="176E4E26" w:rsidP="176E4E26">
            <w:pPr>
              <w:spacing w:line="240" w:lineRule="auto"/>
              <w:rPr>
                <w:lang w:val="en-MY"/>
              </w:rPr>
            </w:pPr>
            <w:r w:rsidRPr="176E4E26">
              <w:rPr>
                <w:lang w:val="en-MY"/>
              </w:rPr>
              <w:t>Deadline for resubmission in case of comment from the panel</w:t>
            </w:r>
          </w:p>
        </w:tc>
        <w:tc>
          <w:tcPr>
            <w:tcW w:w="4504" w:type="dxa"/>
            <w:shd w:val="clear" w:color="auto" w:fill="auto"/>
            <w:tcMar>
              <w:top w:w="100" w:type="dxa"/>
              <w:left w:w="100" w:type="dxa"/>
              <w:bottom w:w="100" w:type="dxa"/>
              <w:right w:w="100" w:type="dxa"/>
            </w:tcMar>
          </w:tcPr>
          <w:p w14:paraId="0E5F9A0B" w14:textId="3C1F2CF0" w:rsidR="176E4E26" w:rsidRDefault="007F6673" w:rsidP="176E4E26">
            <w:pPr>
              <w:spacing w:line="240" w:lineRule="auto"/>
              <w:rPr>
                <w:lang w:val="en-MY"/>
              </w:rPr>
            </w:pPr>
            <w:r>
              <w:rPr>
                <w:lang w:val="en-MY"/>
              </w:rPr>
              <w:t>09</w:t>
            </w:r>
            <w:r w:rsidR="007505B2">
              <w:rPr>
                <w:lang w:val="en-MY"/>
              </w:rPr>
              <w:t xml:space="preserve"> August</w:t>
            </w:r>
            <w:r w:rsidR="176E4E26" w:rsidRPr="176E4E26">
              <w:rPr>
                <w:lang w:val="en-MY"/>
              </w:rPr>
              <w:t xml:space="preserve"> 2021</w:t>
            </w:r>
          </w:p>
        </w:tc>
      </w:tr>
      <w:tr w:rsidR="176E4E26" w14:paraId="657A09ED" w14:textId="77777777" w:rsidTr="176E4E26">
        <w:tc>
          <w:tcPr>
            <w:tcW w:w="4505" w:type="dxa"/>
            <w:shd w:val="clear" w:color="auto" w:fill="auto"/>
            <w:tcMar>
              <w:top w:w="100" w:type="dxa"/>
              <w:left w:w="100" w:type="dxa"/>
              <w:bottom w:w="100" w:type="dxa"/>
              <w:right w:w="100" w:type="dxa"/>
            </w:tcMar>
          </w:tcPr>
          <w:p w14:paraId="0024AADA" w14:textId="77777777" w:rsidR="176E4E26" w:rsidRDefault="176E4E26" w:rsidP="176E4E26">
            <w:pPr>
              <w:spacing w:line="240" w:lineRule="auto"/>
              <w:rPr>
                <w:lang w:val="en-MY"/>
              </w:rPr>
            </w:pPr>
            <w:r w:rsidRPr="176E4E26">
              <w:rPr>
                <w:lang w:val="en-MY"/>
              </w:rPr>
              <w:t>UCRH Small Grant award announcement</w:t>
            </w:r>
          </w:p>
        </w:tc>
        <w:tc>
          <w:tcPr>
            <w:tcW w:w="4504" w:type="dxa"/>
            <w:shd w:val="clear" w:color="auto" w:fill="auto"/>
            <w:tcMar>
              <w:top w:w="100" w:type="dxa"/>
              <w:left w:w="100" w:type="dxa"/>
              <w:bottom w:w="100" w:type="dxa"/>
              <w:right w:w="100" w:type="dxa"/>
            </w:tcMar>
          </w:tcPr>
          <w:p w14:paraId="56CCAC9D" w14:textId="4C65E4DA" w:rsidR="176E4E26" w:rsidRDefault="007505B2" w:rsidP="176E4E26">
            <w:pPr>
              <w:spacing w:line="240" w:lineRule="auto"/>
              <w:rPr>
                <w:lang w:val="en-MY"/>
              </w:rPr>
            </w:pPr>
            <w:r>
              <w:rPr>
                <w:lang w:val="en-MY"/>
              </w:rPr>
              <w:t>10 August</w:t>
            </w:r>
            <w:r w:rsidR="176E4E26" w:rsidRPr="176E4E26">
              <w:rPr>
                <w:lang w:val="en-MY"/>
              </w:rPr>
              <w:t xml:space="preserve"> 2021</w:t>
            </w:r>
          </w:p>
        </w:tc>
      </w:tr>
      <w:tr w:rsidR="176E4E26" w14:paraId="7DC9FD2B" w14:textId="77777777" w:rsidTr="176E4E26">
        <w:tc>
          <w:tcPr>
            <w:tcW w:w="4505" w:type="dxa"/>
            <w:shd w:val="clear" w:color="auto" w:fill="auto"/>
            <w:tcMar>
              <w:top w:w="100" w:type="dxa"/>
              <w:left w:w="100" w:type="dxa"/>
              <w:bottom w:w="100" w:type="dxa"/>
              <w:right w:w="100" w:type="dxa"/>
            </w:tcMar>
          </w:tcPr>
          <w:p w14:paraId="6F4BD5FB" w14:textId="77777777" w:rsidR="176E4E26" w:rsidRDefault="176E4E26" w:rsidP="176E4E26">
            <w:pPr>
              <w:spacing w:line="240" w:lineRule="auto"/>
              <w:rPr>
                <w:lang w:val="en-MY"/>
              </w:rPr>
            </w:pPr>
            <w:r w:rsidRPr="176E4E26">
              <w:rPr>
                <w:lang w:val="en-MY"/>
              </w:rPr>
              <w:t>Project agreement(s) signed</w:t>
            </w:r>
          </w:p>
        </w:tc>
        <w:tc>
          <w:tcPr>
            <w:tcW w:w="4504" w:type="dxa"/>
            <w:shd w:val="clear" w:color="auto" w:fill="auto"/>
            <w:tcMar>
              <w:top w:w="100" w:type="dxa"/>
              <w:left w:w="100" w:type="dxa"/>
              <w:bottom w:w="100" w:type="dxa"/>
              <w:right w:w="100" w:type="dxa"/>
            </w:tcMar>
          </w:tcPr>
          <w:p w14:paraId="71C25C1C" w14:textId="7F01FCDA" w:rsidR="176E4E26" w:rsidRDefault="007505B2" w:rsidP="176E4E26">
            <w:pPr>
              <w:spacing w:line="240" w:lineRule="auto"/>
              <w:rPr>
                <w:lang w:val="en-MY"/>
              </w:rPr>
            </w:pPr>
            <w:r>
              <w:rPr>
                <w:lang w:val="en-MY"/>
              </w:rPr>
              <w:t>13 August</w:t>
            </w:r>
            <w:r w:rsidR="176E4E26" w:rsidRPr="176E4E26">
              <w:rPr>
                <w:lang w:val="en-MY"/>
              </w:rPr>
              <w:t xml:space="preserve"> 2021</w:t>
            </w:r>
          </w:p>
        </w:tc>
      </w:tr>
      <w:tr w:rsidR="176E4E26" w14:paraId="43E02C0A" w14:textId="77777777" w:rsidTr="176E4E26">
        <w:tc>
          <w:tcPr>
            <w:tcW w:w="4505" w:type="dxa"/>
            <w:shd w:val="clear" w:color="auto" w:fill="auto"/>
            <w:tcMar>
              <w:top w:w="100" w:type="dxa"/>
              <w:left w:w="100" w:type="dxa"/>
              <w:bottom w:w="100" w:type="dxa"/>
              <w:right w:w="100" w:type="dxa"/>
            </w:tcMar>
          </w:tcPr>
          <w:p w14:paraId="1C7EC8DF" w14:textId="77777777" w:rsidR="176E4E26" w:rsidRDefault="176E4E26" w:rsidP="176E4E26">
            <w:pPr>
              <w:spacing w:line="240" w:lineRule="auto"/>
              <w:rPr>
                <w:lang w:val="en-MY"/>
              </w:rPr>
            </w:pPr>
            <w:r w:rsidRPr="176E4E26">
              <w:rPr>
                <w:lang w:val="en-MY"/>
              </w:rPr>
              <w:t xml:space="preserve">Grant payment </w:t>
            </w:r>
          </w:p>
        </w:tc>
        <w:tc>
          <w:tcPr>
            <w:tcW w:w="4504" w:type="dxa"/>
            <w:shd w:val="clear" w:color="auto" w:fill="auto"/>
            <w:tcMar>
              <w:top w:w="100" w:type="dxa"/>
              <w:left w:w="100" w:type="dxa"/>
              <w:bottom w:w="100" w:type="dxa"/>
              <w:right w:w="100" w:type="dxa"/>
            </w:tcMar>
          </w:tcPr>
          <w:p w14:paraId="568296FD" w14:textId="0A4E2A70" w:rsidR="176E4E26" w:rsidRDefault="007505B2" w:rsidP="176E4E26">
            <w:pPr>
              <w:spacing w:line="240" w:lineRule="auto"/>
              <w:rPr>
                <w:lang w:val="en-MY"/>
              </w:rPr>
            </w:pPr>
            <w:r>
              <w:rPr>
                <w:lang w:val="en-MY"/>
              </w:rPr>
              <w:t>16-18</w:t>
            </w:r>
            <w:r w:rsidR="176E4E26" w:rsidRPr="176E4E26">
              <w:rPr>
                <w:lang w:val="en-MY"/>
              </w:rPr>
              <w:t xml:space="preserve"> August 2021 </w:t>
            </w:r>
          </w:p>
        </w:tc>
      </w:tr>
      <w:tr w:rsidR="176E4E26" w14:paraId="646A86DA" w14:textId="77777777" w:rsidTr="176E4E26">
        <w:tc>
          <w:tcPr>
            <w:tcW w:w="4505" w:type="dxa"/>
            <w:shd w:val="clear" w:color="auto" w:fill="auto"/>
            <w:tcMar>
              <w:top w:w="100" w:type="dxa"/>
              <w:left w:w="100" w:type="dxa"/>
              <w:bottom w:w="100" w:type="dxa"/>
              <w:right w:w="100" w:type="dxa"/>
            </w:tcMar>
          </w:tcPr>
          <w:p w14:paraId="3B4A5D29" w14:textId="77777777" w:rsidR="176E4E26" w:rsidRDefault="176E4E26" w:rsidP="176E4E26">
            <w:pPr>
              <w:spacing w:line="240" w:lineRule="auto"/>
              <w:rPr>
                <w:lang w:val="en-MY"/>
              </w:rPr>
            </w:pPr>
            <w:r w:rsidRPr="176E4E26">
              <w:rPr>
                <w:lang w:val="en-MY"/>
              </w:rPr>
              <w:t>Project implementation</w:t>
            </w:r>
          </w:p>
        </w:tc>
        <w:tc>
          <w:tcPr>
            <w:tcW w:w="4504" w:type="dxa"/>
            <w:shd w:val="clear" w:color="auto" w:fill="auto"/>
            <w:tcMar>
              <w:top w:w="100" w:type="dxa"/>
              <w:left w:w="100" w:type="dxa"/>
              <w:bottom w:w="100" w:type="dxa"/>
              <w:right w:w="100" w:type="dxa"/>
            </w:tcMar>
          </w:tcPr>
          <w:p w14:paraId="57D6D952" w14:textId="11567E75" w:rsidR="176E4E26" w:rsidRDefault="176E4E26" w:rsidP="176E4E26">
            <w:pPr>
              <w:spacing w:line="240" w:lineRule="auto"/>
              <w:rPr>
                <w:lang w:val="en-MY"/>
              </w:rPr>
            </w:pPr>
            <w:r w:rsidRPr="176E4E26">
              <w:rPr>
                <w:lang w:val="en-MY"/>
              </w:rPr>
              <w:t>August 2021 –December 2021</w:t>
            </w:r>
          </w:p>
        </w:tc>
      </w:tr>
      <w:tr w:rsidR="176E4E26" w14:paraId="338C50E2" w14:textId="77777777" w:rsidTr="176E4E26">
        <w:trPr>
          <w:trHeight w:val="460"/>
        </w:trPr>
        <w:tc>
          <w:tcPr>
            <w:tcW w:w="4505" w:type="dxa"/>
            <w:shd w:val="clear" w:color="auto" w:fill="auto"/>
            <w:tcMar>
              <w:top w:w="100" w:type="dxa"/>
              <w:left w:w="100" w:type="dxa"/>
              <w:bottom w:w="100" w:type="dxa"/>
              <w:right w:w="100" w:type="dxa"/>
            </w:tcMar>
          </w:tcPr>
          <w:p w14:paraId="50C28B88" w14:textId="77EFF1D5" w:rsidR="176E4E26" w:rsidRDefault="176E4E26" w:rsidP="176E4E26">
            <w:pPr>
              <w:spacing w:line="240" w:lineRule="auto"/>
              <w:rPr>
                <w:lang w:val="en-MY"/>
              </w:rPr>
            </w:pPr>
            <w:r w:rsidRPr="176E4E26">
              <w:rPr>
                <w:lang w:val="en-MY"/>
              </w:rPr>
              <w:t>Interim update &amp; blog post</w:t>
            </w:r>
          </w:p>
        </w:tc>
        <w:tc>
          <w:tcPr>
            <w:tcW w:w="4504" w:type="dxa"/>
            <w:shd w:val="clear" w:color="auto" w:fill="auto"/>
            <w:tcMar>
              <w:top w:w="100" w:type="dxa"/>
              <w:left w:w="100" w:type="dxa"/>
              <w:bottom w:w="100" w:type="dxa"/>
              <w:right w:w="100" w:type="dxa"/>
            </w:tcMar>
          </w:tcPr>
          <w:p w14:paraId="14E23966" w14:textId="73A92C8E" w:rsidR="176E4E26" w:rsidRDefault="007F6673" w:rsidP="176E4E26">
            <w:pPr>
              <w:spacing w:line="240" w:lineRule="auto"/>
              <w:rPr>
                <w:lang w:val="en-MY"/>
              </w:rPr>
            </w:pPr>
            <w:r>
              <w:rPr>
                <w:lang w:val="en-MY"/>
              </w:rPr>
              <w:t>29</w:t>
            </w:r>
            <w:r w:rsidR="176E4E26" w:rsidRPr="176E4E26">
              <w:rPr>
                <w:lang w:val="en-MY"/>
              </w:rPr>
              <w:t xml:space="preserve"> October 2021 </w:t>
            </w:r>
          </w:p>
        </w:tc>
      </w:tr>
      <w:tr w:rsidR="176E4E26" w14:paraId="78A9993B" w14:textId="77777777" w:rsidTr="176E4E26">
        <w:tc>
          <w:tcPr>
            <w:tcW w:w="4505" w:type="dxa"/>
            <w:shd w:val="clear" w:color="auto" w:fill="auto"/>
            <w:tcMar>
              <w:top w:w="100" w:type="dxa"/>
              <w:left w:w="100" w:type="dxa"/>
              <w:bottom w:w="100" w:type="dxa"/>
              <w:right w:w="100" w:type="dxa"/>
            </w:tcMar>
          </w:tcPr>
          <w:p w14:paraId="04AA78E9" w14:textId="77777777" w:rsidR="176E4E26" w:rsidRDefault="176E4E26" w:rsidP="176E4E26">
            <w:pPr>
              <w:spacing w:line="240" w:lineRule="auto"/>
              <w:rPr>
                <w:lang w:val="en-MY"/>
              </w:rPr>
            </w:pPr>
            <w:r w:rsidRPr="176E4E26">
              <w:rPr>
                <w:lang w:val="en-MY"/>
              </w:rPr>
              <w:t xml:space="preserve">Final deliverables </w:t>
            </w:r>
          </w:p>
        </w:tc>
        <w:tc>
          <w:tcPr>
            <w:tcW w:w="4504" w:type="dxa"/>
            <w:shd w:val="clear" w:color="auto" w:fill="auto"/>
            <w:tcMar>
              <w:top w:w="100" w:type="dxa"/>
              <w:left w:w="100" w:type="dxa"/>
              <w:bottom w:w="100" w:type="dxa"/>
              <w:right w:w="100" w:type="dxa"/>
            </w:tcMar>
          </w:tcPr>
          <w:p w14:paraId="356FE3D3" w14:textId="13CFEF8F" w:rsidR="176E4E26" w:rsidRDefault="176E4E26" w:rsidP="176E4E26">
            <w:pPr>
              <w:spacing w:line="240" w:lineRule="auto"/>
              <w:rPr>
                <w:lang w:val="en-MY"/>
              </w:rPr>
            </w:pPr>
            <w:r w:rsidRPr="176E4E26">
              <w:rPr>
                <w:lang w:val="en-MY"/>
              </w:rPr>
              <w:t xml:space="preserve">31 December 2021 </w:t>
            </w:r>
          </w:p>
        </w:tc>
      </w:tr>
    </w:tbl>
    <w:p w14:paraId="622F2C4B" w14:textId="77777777" w:rsidR="176E4E26" w:rsidRDefault="176E4E26" w:rsidP="176E4E26">
      <w:pPr>
        <w:jc w:val="both"/>
        <w:rPr>
          <w:lang w:val="en-MY"/>
        </w:rPr>
      </w:pPr>
    </w:p>
    <w:p w14:paraId="33D033C9" w14:textId="77777777" w:rsidR="176E4E26" w:rsidRDefault="176E4E26" w:rsidP="176E4E26">
      <w:pPr>
        <w:jc w:val="both"/>
        <w:rPr>
          <w:lang w:val="en-MY"/>
        </w:rPr>
      </w:pPr>
    </w:p>
    <w:p w14:paraId="63F49FE8" w14:textId="114DC702" w:rsidR="176E4E26" w:rsidRDefault="176E4E26" w:rsidP="176E4E26">
      <w:pPr>
        <w:rPr>
          <w:b/>
          <w:bCs/>
          <w:u w:val="single"/>
          <w:lang w:val="en-MY"/>
        </w:rPr>
      </w:pPr>
    </w:p>
    <w:p w14:paraId="0D8854D1" w14:textId="766B2B0D" w:rsidR="176E4E26" w:rsidRDefault="176E4E26" w:rsidP="176E4E26">
      <w:pPr>
        <w:rPr>
          <w:b/>
          <w:bCs/>
          <w:u w:val="single"/>
          <w:lang w:val="en-MY"/>
        </w:rPr>
      </w:pPr>
    </w:p>
    <w:p w14:paraId="0087578D" w14:textId="5C4A5647" w:rsidR="7D9E60BE" w:rsidRDefault="7D9E60BE" w:rsidP="176E4E26">
      <w:pPr>
        <w:rPr>
          <w:u w:val="single"/>
          <w:lang w:val="en-MY"/>
        </w:rPr>
      </w:pPr>
      <w:r w:rsidRPr="176E4E26">
        <w:rPr>
          <w:b/>
          <w:bCs/>
          <w:lang w:val="en-MY"/>
        </w:rPr>
        <w:t xml:space="preserve">Please complete below information following the template and submit your proposal by </w:t>
      </w:r>
      <w:r w:rsidR="000A4D83">
        <w:rPr>
          <w:b/>
          <w:bCs/>
          <w:lang w:val="en-MY"/>
        </w:rPr>
        <w:t>02</w:t>
      </w:r>
      <w:r w:rsidR="007505B2">
        <w:rPr>
          <w:b/>
          <w:bCs/>
          <w:lang w:val="en-MY"/>
        </w:rPr>
        <w:t xml:space="preserve"> August</w:t>
      </w:r>
      <w:r w:rsidRPr="176E4E26">
        <w:rPr>
          <w:b/>
          <w:bCs/>
          <w:lang w:val="en-MY"/>
        </w:rPr>
        <w:t xml:space="preserve"> 2021 to the IFRC Asia Pacific Urban Hub </w:t>
      </w:r>
      <w:r w:rsidRPr="176E4E26">
        <w:rPr>
          <w:lang w:val="en-MY"/>
        </w:rPr>
        <w:t xml:space="preserve">(urbanhub.asiapacific@ifrc.org) </w:t>
      </w:r>
    </w:p>
    <w:p w14:paraId="073EFDA8" w14:textId="77777777" w:rsidR="176E4E26" w:rsidRDefault="176E4E26" w:rsidP="176E4E26">
      <w:pPr>
        <w:rPr>
          <w:b/>
          <w:bCs/>
          <w:lang w:val="en-MY"/>
        </w:rPr>
      </w:pPr>
    </w:p>
    <w:p w14:paraId="4A41E9B7" w14:textId="77777777" w:rsidR="7D9E60BE" w:rsidRDefault="7D9E60BE" w:rsidP="176E4E26">
      <w:pPr>
        <w:numPr>
          <w:ilvl w:val="0"/>
          <w:numId w:val="16"/>
        </w:numPr>
        <w:ind w:left="450" w:hanging="450"/>
        <w:rPr>
          <w:lang w:val="en-MY"/>
        </w:rPr>
      </w:pPr>
      <w:r w:rsidRPr="176E4E26">
        <w:rPr>
          <w:u w:val="single"/>
          <w:lang w:val="en-MY"/>
        </w:rPr>
        <w:t>Applicant information</w:t>
      </w:r>
    </w:p>
    <w:p w14:paraId="62D92575" w14:textId="77777777" w:rsidR="176E4E26" w:rsidRDefault="176E4E26" w:rsidP="176E4E26">
      <w:pPr>
        <w:rPr>
          <w:lang w:val="en-MY"/>
        </w:rPr>
      </w:pPr>
    </w:p>
    <w:p w14:paraId="649DFB7A" w14:textId="77777777" w:rsidR="176E4E26" w:rsidRDefault="176E4E26" w:rsidP="176E4E26">
      <w:pPr>
        <w:ind w:left="720" w:firstLine="720"/>
        <w:rPr>
          <w:lang w:val="en-MY"/>
        </w:rPr>
      </w:pPr>
    </w:p>
    <w:tbl>
      <w:tblPr>
        <w:tblW w:w="0" w:type="auto"/>
        <w:tblInd w:w="46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600" w:firstRow="0" w:lastRow="0" w:firstColumn="0" w:lastColumn="0" w:noHBand="1" w:noVBand="1"/>
      </w:tblPr>
      <w:tblGrid>
        <w:gridCol w:w="2299"/>
        <w:gridCol w:w="6250"/>
      </w:tblGrid>
      <w:tr w:rsidR="176E4E26" w14:paraId="3A372227" w14:textId="77777777" w:rsidTr="176E4E26">
        <w:tc>
          <w:tcPr>
            <w:tcW w:w="2310" w:type="dxa"/>
            <w:shd w:val="clear" w:color="auto" w:fill="auto"/>
            <w:tcMar>
              <w:top w:w="100" w:type="dxa"/>
              <w:left w:w="100" w:type="dxa"/>
              <w:bottom w:w="100" w:type="dxa"/>
              <w:right w:w="100" w:type="dxa"/>
            </w:tcMar>
          </w:tcPr>
          <w:p w14:paraId="07C553F0" w14:textId="77777777" w:rsidR="176E4E26" w:rsidRDefault="176E4E26" w:rsidP="176E4E26">
            <w:pPr>
              <w:spacing w:line="240" w:lineRule="auto"/>
              <w:rPr>
                <w:lang w:val="en-MY"/>
              </w:rPr>
            </w:pPr>
            <w:r w:rsidRPr="176E4E26">
              <w:rPr>
                <w:lang w:val="en-MY"/>
              </w:rPr>
              <w:t>Organization name</w:t>
            </w:r>
          </w:p>
        </w:tc>
        <w:tc>
          <w:tcPr>
            <w:tcW w:w="6330" w:type="dxa"/>
            <w:shd w:val="clear" w:color="auto" w:fill="auto"/>
            <w:tcMar>
              <w:top w:w="100" w:type="dxa"/>
              <w:left w:w="100" w:type="dxa"/>
              <w:bottom w:w="100" w:type="dxa"/>
              <w:right w:w="100" w:type="dxa"/>
            </w:tcMar>
          </w:tcPr>
          <w:p w14:paraId="66F5FA9D" w14:textId="77777777" w:rsidR="176E4E26" w:rsidRDefault="176E4E26" w:rsidP="176E4E26">
            <w:pPr>
              <w:spacing w:line="240" w:lineRule="auto"/>
              <w:rPr>
                <w:lang w:val="en-MY"/>
              </w:rPr>
            </w:pPr>
          </w:p>
        </w:tc>
      </w:tr>
      <w:tr w:rsidR="176E4E26" w:rsidRPr="003F4452" w14:paraId="62A365C5" w14:textId="77777777" w:rsidTr="176E4E26">
        <w:tc>
          <w:tcPr>
            <w:tcW w:w="2310" w:type="dxa"/>
            <w:shd w:val="clear" w:color="auto" w:fill="auto"/>
            <w:tcMar>
              <w:top w:w="100" w:type="dxa"/>
              <w:left w:w="100" w:type="dxa"/>
              <w:bottom w:w="100" w:type="dxa"/>
              <w:right w:w="100" w:type="dxa"/>
            </w:tcMar>
          </w:tcPr>
          <w:p w14:paraId="07469E5D" w14:textId="0A9E857F" w:rsidR="176E4E26" w:rsidRDefault="176E4E26" w:rsidP="176E4E26">
            <w:pPr>
              <w:spacing w:line="240" w:lineRule="auto"/>
              <w:rPr>
                <w:lang w:val="en-MY"/>
              </w:rPr>
            </w:pPr>
            <w:r w:rsidRPr="176E4E26">
              <w:rPr>
                <w:lang w:val="en-MY"/>
              </w:rPr>
              <w:t>Contact person 1 (Name and title)</w:t>
            </w:r>
          </w:p>
          <w:p w14:paraId="4901BD39" w14:textId="6A13B439" w:rsidR="176E4E26" w:rsidRDefault="176E4E26" w:rsidP="176E4E26">
            <w:pPr>
              <w:spacing w:line="240" w:lineRule="auto"/>
              <w:rPr>
                <w:lang w:val="en-MY"/>
              </w:rPr>
            </w:pPr>
          </w:p>
        </w:tc>
        <w:tc>
          <w:tcPr>
            <w:tcW w:w="6330" w:type="dxa"/>
            <w:shd w:val="clear" w:color="auto" w:fill="auto"/>
            <w:tcMar>
              <w:top w:w="100" w:type="dxa"/>
              <w:left w:w="100" w:type="dxa"/>
              <w:bottom w:w="100" w:type="dxa"/>
              <w:right w:w="100" w:type="dxa"/>
            </w:tcMar>
          </w:tcPr>
          <w:p w14:paraId="10FB2C67" w14:textId="77777777" w:rsidR="176E4E26" w:rsidRDefault="176E4E26" w:rsidP="176E4E26">
            <w:pPr>
              <w:spacing w:line="240" w:lineRule="auto"/>
              <w:rPr>
                <w:lang w:val="en-MY"/>
              </w:rPr>
            </w:pPr>
          </w:p>
        </w:tc>
      </w:tr>
      <w:tr w:rsidR="176E4E26" w14:paraId="52EC29CA" w14:textId="77777777" w:rsidTr="176E4E26">
        <w:tc>
          <w:tcPr>
            <w:tcW w:w="2310" w:type="dxa"/>
            <w:shd w:val="clear" w:color="auto" w:fill="auto"/>
            <w:tcMar>
              <w:top w:w="100" w:type="dxa"/>
              <w:left w:w="100" w:type="dxa"/>
              <w:bottom w:w="100" w:type="dxa"/>
              <w:right w:w="100" w:type="dxa"/>
            </w:tcMar>
          </w:tcPr>
          <w:p w14:paraId="58A014D4" w14:textId="77777777" w:rsidR="176E4E26" w:rsidRDefault="176E4E26" w:rsidP="176E4E26">
            <w:pPr>
              <w:spacing w:line="240" w:lineRule="auto"/>
              <w:rPr>
                <w:lang w:val="en-MY"/>
              </w:rPr>
            </w:pPr>
            <w:r w:rsidRPr="176E4E26">
              <w:rPr>
                <w:lang w:val="en-MY"/>
              </w:rPr>
              <w:t>Contact number</w:t>
            </w:r>
          </w:p>
        </w:tc>
        <w:tc>
          <w:tcPr>
            <w:tcW w:w="6330" w:type="dxa"/>
            <w:shd w:val="clear" w:color="auto" w:fill="auto"/>
            <w:tcMar>
              <w:top w:w="100" w:type="dxa"/>
              <w:left w:w="100" w:type="dxa"/>
              <w:bottom w:w="100" w:type="dxa"/>
              <w:right w:w="100" w:type="dxa"/>
            </w:tcMar>
          </w:tcPr>
          <w:p w14:paraId="0C8E5177" w14:textId="77777777" w:rsidR="176E4E26" w:rsidRDefault="176E4E26" w:rsidP="176E4E26">
            <w:pPr>
              <w:spacing w:line="240" w:lineRule="auto"/>
              <w:rPr>
                <w:lang w:val="en-MY"/>
              </w:rPr>
            </w:pPr>
          </w:p>
        </w:tc>
      </w:tr>
      <w:tr w:rsidR="176E4E26" w14:paraId="58F33712" w14:textId="77777777" w:rsidTr="176E4E26">
        <w:tc>
          <w:tcPr>
            <w:tcW w:w="2310" w:type="dxa"/>
            <w:shd w:val="clear" w:color="auto" w:fill="auto"/>
            <w:tcMar>
              <w:top w:w="100" w:type="dxa"/>
              <w:left w:w="100" w:type="dxa"/>
              <w:bottom w:w="100" w:type="dxa"/>
              <w:right w:w="100" w:type="dxa"/>
            </w:tcMar>
          </w:tcPr>
          <w:p w14:paraId="22ECAEA2" w14:textId="77777777" w:rsidR="176E4E26" w:rsidRDefault="176E4E26" w:rsidP="176E4E26">
            <w:pPr>
              <w:spacing w:line="240" w:lineRule="auto"/>
              <w:rPr>
                <w:lang w:val="en-MY"/>
              </w:rPr>
            </w:pPr>
            <w:r w:rsidRPr="176E4E26">
              <w:rPr>
                <w:lang w:val="en-MY"/>
              </w:rPr>
              <w:t>Email</w:t>
            </w:r>
          </w:p>
        </w:tc>
        <w:tc>
          <w:tcPr>
            <w:tcW w:w="6330" w:type="dxa"/>
            <w:shd w:val="clear" w:color="auto" w:fill="auto"/>
            <w:tcMar>
              <w:top w:w="100" w:type="dxa"/>
              <w:left w:w="100" w:type="dxa"/>
              <w:bottom w:w="100" w:type="dxa"/>
              <w:right w:w="100" w:type="dxa"/>
            </w:tcMar>
          </w:tcPr>
          <w:p w14:paraId="091F854C" w14:textId="77777777" w:rsidR="176E4E26" w:rsidRDefault="176E4E26" w:rsidP="176E4E26">
            <w:pPr>
              <w:spacing w:line="240" w:lineRule="auto"/>
              <w:rPr>
                <w:lang w:val="en-MY"/>
              </w:rPr>
            </w:pPr>
          </w:p>
        </w:tc>
      </w:tr>
      <w:tr w:rsidR="176E4E26" w:rsidRPr="003F4452" w14:paraId="064EC44C" w14:textId="77777777" w:rsidTr="176E4E26">
        <w:tc>
          <w:tcPr>
            <w:tcW w:w="2310" w:type="dxa"/>
            <w:shd w:val="clear" w:color="auto" w:fill="auto"/>
            <w:tcMar>
              <w:top w:w="100" w:type="dxa"/>
              <w:left w:w="100" w:type="dxa"/>
              <w:bottom w:w="100" w:type="dxa"/>
              <w:right w:w="100" w:type="dxa"/>
            </w:tcMar>
          </w:tcPr>
          <w:p w14:paraId="12C280CC" w14:textId="41490D6C" w:rsidR="176E4E26" w:rsidRDefault="176E4E26" w:rsidP="176E4E26">
            <w:pPr>
              <w:spacing w:line="240" w:lineRule="auto"/>
              <w:rPr>
                <w:lang w:val="en-MY"/>
              </w:rPr>
            </w:pPr>
            <w:r w:rsidRPr="176E4E26">
              <w:rPr>
                <w:lang w:val="en-MY"/>
              </w:rPr>
              <w:t xml:space="preserve">Contact person 2 </w:t>
            </w:r>
          </w:p>
          <w:p w14:paraId="2D31D0D3" w14:textId="659F4246" w:rsidR="176E4E26" w:rsidRDefault="176E4E26" w:rsidP="176E4E26">
            <w:pPr>
              <w:spacing w:line="240" w:lineRule="auto"/>
              <w:rPr>
                <w:sz w:val="16"/>
                <w:szCs w:val="16"/>
                <w:lang w:val="en-MY"/>
              </w:rPr>
            </w:pPr>
            <w:r w:rsidRPr="00050C03">
              <w:rPr>
                <w:i/>
                <w:iCs/>
                <w:sz w:val="16"/>
                <w:szCs w:val="16"/>
                <w:lang w:val="en-MY"/>
              </w:rPr>
              <w:t>(</w:t>
            </w:r>
            <w:r w:rsidR="52C71C6F" w:rsidRPr="00050C03">
              <w:rPr>
                <w:i/>
                <w:iCs/>
                <w:sz w:val="16"/>
                <w:szCs w:val="16"/>
                <w:lang w:val="en-MY"/>
              </w:rPr>
              <w:t>*</w:t>
            </w:r>
            <w:r w:rsidRPr="00050C03">
              <w:rPr>
                <w:i/>
                <w:iCs/>
                <w:sz w:val="16"/>
                <w:szCs w:val="16"/>
                <w:lang w:val="en-MY"/>
              </w:rPr>
              <w:t xml:space="preserve">if this is a </w:t>
            </w:r>
            <w:r w:rsidR="3B078253" w:rsidRPr="00050C03">
              <w:rPr>
                <w:i/>
                <w:iCs/>
                <w:sz w:val="16"/>
                <w:szCs w:val="16"/>
                <w:lang w:val="en-MY"/>
              </w:rPr>
              <w:t>joint NS/Youth Volunteer proposal,</w:t>
            </w:r>
            <w:r w:rsidRPr="00050C03">
              <w:rPr>
                <w:i/>
                <w:iCs/>
                <w:sz w:val="16"/>
                <w:szCs w:val="16"/>
                <w:lang w:val="en-MY"/>
              </w:rPr>
              <w:t xml:space="preserve"> please list Youth and Volunteering Department contact</w:t>
            </w:r>
            <w:r w:rsidRPr="176E4E26">
              <w:rPr>
                <w:sz w:val="16"/>
                <w:szCs w:val="16"/>
                <w:lang w:val="en-MY"/>
              </w:rPr>
              <w:t>)</w:t>
            </w:r>
          </w:p>
        </w:tc>
        <w:tc>
          <w:tcPr>
            <w:tcW w:w="6330" w:type="dxa"/>
            <w:shd w:val="clear" w:color="auto" w:fill="auto"/>
            <w:tcMar>
              <w:top w:w="100" w:type="dxa"/>
              <w:left w:w="100" w:type="dxa"/>
              <w:bottom w:w="100" w:type="dxa"/>
              <w:right w:w="100" w:type="dxa"/>
            </w:tcMar>
          </w:tcPr>
          <w:p w14:paraId="761C085D" w14:textId="5390FC69" w:rsidR="176E4E26" w:rsidRDefault="176E4E26" w:rsidP="176E4E26">
            <w:pPr>
              <w:spacing w:line="240" w:lineRule="auto"/>
              <w:rPr>
                <w:lang w:val="en-MY"/>
              </w:rPr>
            </w:pPr>
          </w:p>
        </w:tc>
      </w:tr>
    </w:tbl>
    <w:p w14:paraId="67DDB2B3" w14:textId="5DDF046F" w:rsidR="176E4E26" w:rsidRDefault="176E4E26" w:rsidP="176E4E26">
      <w:pPr>
        <w:ind w:left="720" w:firstLine="720"/>
        <w:rPr>
          <w:lang w:val="en-MY"/>
        </w:rPr>
      </w:pPr>
    </w:p>
    <w:p w14:paraId="4433542F" w14:textId="77777777" w:rsidR="176E4E26" w:rsidRDefault="176E4E26" w:rsidP="176E4E26">
      <w:pPr>
        <w:pStyle w:val="ListParagraph"/>
        <w:ind w:left="643"/>
        <w:rPr>
          <w:u w:val="single"/>
          <w:lang w:val="en-MY"/>
        </w:rPr>
      </w:pPr>
    </w:p>
    <w:p w14:paraId="0768BAEC" w14:textId="43B5C65E" w:rsidR="7D9E60BE" w:rsidRDefault="7D9E60BE" w:rsidP="176E4E26">
      <w:pPr>
        <w:pStyle w:val="ListParagraph"/>
        <w:numPr>
          <w:ilvl w:val="0"/>
          <w:numId w:val="16"/>
        </w:numPr>
        <w:rPr>
          <w:u w:val="single"/>
          <w:lang w:val="en-MY"/>
        </w:rPr>
      </w:pPr>
      <w:r w:rsidRPr="176E4E26">
        <w:rPr>
          <w:u w:val="single"/>
          <w:lang w:val="en-MY"/>
        </w:rPr>
        <w:t>Describe your current engagement in urban community resilience activities</w:t>
      </w:r>
      <w:r w:rsidR="006555E0">
        <w:rPr>
          <w:u w:val="single"/>
          <w:lang w:val="en-MY"/>
        </w:rPr>
        <w:t>-</w:t>
      </w:r>
      <w:r w:rsidR="006555E0" w:rsidRPr="006555E0">
        <w:rPr>
          <w:i/>
          <w:iCs/>
          <w:lang w:val="en-MY"/>
        </w:rPr>
        <w:t xml:space="preserve"> </w:t>
      </w:r>
      <w:r w:rsidR="006555E0" w:rsidRPr="3FB7868B">
        <w:rPr>
          <w:i/>
          <w:iCs/>
          <w:lang w:val="en-MY"/>
        </w:rPr>
        <w:t>maximum 200 words</w:t>
      </w:r>
    </w:p>
    <w:p w14:paraId="30354107" w14:textId="7002F0F6" w:rsidR="176E4E26" w:rsidRDefault="176E4E26" w:rsidP="176E4E26">
      <w:pPr>
        <w:pStyle w:val="ListParagraph"/>
        <w:ind w:left="643"/>
        <w:rPr>
          <w:lang w:val="en-MY"/>
        </w:rPr>
      </w:pPr>
    </w:p>
    <w:p w14:paraId="54DF16F1" w14:textId="2CE70652" w:rsidR="176E4E26" w:rsidRDefault="176E4E26" w:rsidP="176E4E26">
      <w:pPr>
        <w:rPr>
          <w:lang w:val="en-MY"/>
        </w:rPr>
      </w:pPr>
    </w:p>
    <w:p w14:paraId="49A9D5A2" w14:textId="77777777" w:rsidR="176E4E26" w:rsidRDefault="176E4E26" w:rsidP="176E4E26">
      <w:pPr>
        <w:pStyle w:val="ListParagraph"/>
        <w:ind w:left="643"/>
        <w:rPr>
          <w:lang w:val="en-MY"/>
        </w:rPr>
      </w:pPr>
    </w:p>
    <w:p w14:paraId="4B0E96E8" w14:textId="67686F63" w:rsidR="7D9E60BE" w:rsidRDefault="7D9E60BE" w:rsidP="176E4E26">
      <w:pPr>
        <w:pStyle w:val="ListParagraph"/>
        <w:numPr>
          <w:ilvl w:val="0"/>
          <w:numId w:val="16"/>
        </w:numPr>
        <w:rPr>
          <w:lang w:val="en-MY"/>
        </w:rPr>
      </w:pPr>
      <w:r w:rsidRPr="176E4E26">
        <w:rPr>
          <w:u w:val="single"/>
          <w:lang w:val="en-MY"/>
        </w:rPr>
        <w:t>Project description</w:t>
      </w:r>
    </w:p>
    <w:p w14:paraId="6CCB8C58" w14:textId="77777777" w:rsidR="176E4E26" w:rsidRDefault="176E4E26" w:rsidP="176E4E26">
      <w:pPr>
        <w:ind w:left="720"/>
        <w:rPr>
          <w:lang w:val="en-MY"/>
        </w:rPr>
      </w:pPr>
    </w:p>
    <w:p w14:paraId="3060E849" w14:textId="4DFB7FE3" w:rsidR="7D9E60BE" w:rsidRDefault="7D9E60BE" w:rsidP="176E4E26">
      <w:pPr>
        <w:numPr>
          <w:ilvl w:val="1"/>
          <w:numId w:val="14"/>
        </w:numPr>
        <w:ind w:left="1133"/>
        <w:rPr>
          <w:lang w:val="en-MY"/>
        </w:rPr>
      </w:pPr>
      <w:r w:rsidRPr="176E4E26">
        <w:rPr>
          <w:lang w:val="en-MY"/>
        </w:rPr>
        <w:t>Select categories that are applicable for your proposal</w:t>
      </w:r>
    </w:p>
    <w:p w14:paraId="098B7643" w14:textId="77777777" w:rsidR="176E4E26" w:rsidRDefault="176E4E26" w:rsidP="176E4E26">
      <w:pPr>
        <w:ind w:left="1133"/>
        <w:rPr>
          <w:lang w:val="en-MY"/>
        </w:rPr>
      </w:pPr>
    </w:p>
    <w:p w14:paraId="568A1755" w14:textId="4444BCD9" w:rsidR="7D9E60BE" w:rsidRDefault="7D9E60BE" w:rsidP="176E4E26">
      <w:pPr>
        <w:pStyle w:val="ListParagraph"/>
        <w:numPr>
          <w:ilvl w:val="1"/>
          <w:numId w:val="2"/>
        </w:numPr>
        <w:rPr>
          <w:lang w:val="en-MY"/>
        </w:rPr>
      </w:pPr>
      <w:r w:rsidRPr="176E4E26">
        <w:rPr>
          <w:sz w:val="24"/>
          <w:szCs w:val="24"/>
          <w:lang w:val="en-GB"/>
        </w:rPr>
        <w:fldChar w:fldCharType="begin"/>
      </w:r>
      <w:r w:rsidRPr="176E4E26">
        <w:rPr>
          <w:sz w:val="24"/>
          <w:szCs w:val="24"/>
          <w:lang w:val="en-GB"/>
        </w:rPr>
        <w:instrText xml:space="preserve"> FORMCHECKBOX </w:instrText>
      </w:r>
      <w:r w:rsidR="009E3F57">
        <w:rPr>
          <w:sz w:val="24"/>
          <w:szCs w:val="24"/>
          <w:lang w:val="en-GB"/>
        </w:rPr>
        <w:fldChar w:fldCharType="separate"/>
      </w:r>
      <w:r w:rsidRPr="176E4E26">
        <w:rPr>
          <w:sz w:val="24"/>
          <w:szCs w:val="24"/>
          <w:lang w:val="en-GB"/>
        </w:rPr>
        <w:fldChar w:fldCharType="end"/>
      </w:r>
      <w:r w:rsidRPr="176E4E26">
        <w:rPr>
          <w:lang w:val="en-GB"/>
        </w:rPr>
        <w:t xml:space="preserve"> </w:t>
      </w:r>
      <w:r w:rsidRPr="176E4E26">
        <w:rPr>
          <w:lang w:val="en-MY"/>
        </w:rPr>
        <w:t xml:space="preserve"> Learning and knowledge management</w:t>
      </w:r>
    </w:p>
    <w:p w14:paraId="0CBDE3A4" w14:textId="1365813D" w:rsidR="7D9E60BE" w:rsidRDefault="7D9E60BE" w:rsidP="176E4E26">
      <w:pPr>
        <w:pStyle w:val="ListParagraph"/>
        <w:numPr>
          <w:ilvl w:val="1"/>
          <w:numId w:val="2"/>
        </w:numPr>
        <w:rPr>
          <w:lang w:val="en-MY"/>
        </w:rPr>
      </w:pPr>
      <w:r w:rsidRPr="176E4E26">
        <w:rPr>
          <w:sz w:val="24"/>
          <w:szCs w:val="24"/>
          <w:lang w:val="en-GB"/>
        </w:rPr>
        <w:fldChar w:fldCharType="begin"/>
      </w:r>
      <w:r w:rsidRPr="176E4E26">
        <w:rPr>
          <w:sz w:val="24"/>
          <w:szCs w:val="24"/>
          <w:lang w:val="en-GB"/>
        </w:rPr>
        <w:instrText xml:space="preserve"> FORMCHECKBOX </w:instrText>
      </w:r>
      <w:r w:rsidR="009E3F57">
        <w:rPr>
          <w:sz w:val="24"/>
          <w:szCs w:val="24"/>
          <w:lang w:val="en-GB"/>
        </w:rPr>
        <w:fldChar w:fldCharType="separate"/>
      </w:r>
      <w:r w:rsidRPr="176E4E26">
        <w:rPr>
          <w:sz w:val="24"/>
          <w:szCs w:val="24"/>
          <w:lang w:val="en-GB"/>
        </w:rPr>
        <w:fldChar w:fldCharType="end"/>
      </w:r>
      <w:r w:rsidRPr="176E4E26">
        <w:rPr>
          <w:lang w:val="en-GB"/>
        </w:rPr>
        <w:t xml:space="preserve">  Adaptation of existing tools</w:t>
      </w:r>
    </w:p>
    <w:p w14:paraId="51275565" w14:textId="108A0ABC" w:rsidR="7D9E60BE" w:rsidRDefault="7D9E60BE" w:rsidP="176E4E26">
      <w:pPr>
        <w:pStyle w:val="ListParagraph"/>
        <w:numPr>
          <w:ilvl w:val="1"/>
          <w:numId w:val="2"/>
        </w:numPr>
        <w:rPr>
          <w:lang w:val="en-GB"/>
        </w:rPr>
      </w:pPr>
      <w:r w:rsidRPr="176E4E26">
        <w:rPr>
          <w:sz w:val="24"/>
          <w:szCs w:val="24"/>
          <w:lang w:val="en-GB"/>
        </w:rPr>
        <w:fldChar w:fldCharType="begin"/>
      </w:r>
      <w:r w:rsidRPr="176E4E26">
        <w:rPr>
          <w:sz w:val="24"/>
          <w:szCs w:val="24"/>
          <w:lang w:val="en-GB"/>
        </w:rPr>
        <w:instrText xml:space="preserve"> FORMCHECKBOX </w:instrText>
      </w:r>
      <w:r w:rsidR="009E3F57">
        <w:rPr>
          <w:sz w:val="24"/>
          <w:szCs w:val="24"/>
          <w:lang w:val="en-GB"/>
        </w:rPr>
        <w:fldChar w:fldCharType="separate"/>
      </w:r>
      <w:r w:rsidRPr="176E4E26">
        <w:rPr>
          <w:sz w:val="24"/>
          <w:szCs w:val="24"/>
          <w:lang w:val="en-GB"/>
        </w:rPr>
        <w:fldChar w:fldCharType="end"/>
      </w:r>
      <w:r w:rsidRPr="176E4E26">
        <w:rPr>
          <w:lang w:val="en-GB"/>
        </w:rPr>
        <w:t xml:space="preserve">  Capacity building/training</w:t>
      </w:r>
    </w:p>
    <w:p w14:paraId="423E3D78" w14:textId="687C3C99" w:rsidR="176E4E26" w:rsidRDefault="176E4E26" w:rsidP="176E4E26">
      <w:pPr>
        <w:ind w:left="720"/>
        <w:rPr>
          <w:lang w:val="en-GB"/>
        </w:rPr>
      </w:pPr>
    </w:p>
    <w:p w14:paraId="2E898772" w14:textId="5C19E02B" w:rsidR="176E4E26" w:rsidRDefault="176E4E26" w:rsidP="176E4E26">
      <w:pPr>
        <w:spacing w:line="240" w:lineRule="auto"/>
        <w:jc w:val="both"/>
        <w:rPr>
          <w:lang w:val="en-GB"/>
        </w:rPr>
      </w:pPr>
      <w:r w:rsidRPr="176E4E26">
        <w:rPr>
          <w:sz w:val="24"/>
          <w:szCs w:val="24"/>
          <w:lang w:val="en-GB"/>
        </w:rPr>
        <w:fldChar w:fldCharType="begin"/>
      </w:r>
      <w:r w:rsidRPr="176E4E26">
        <w:rPr>
          <w:sz w:val="24"/>
          <w:szCs w:val="24"/>
          <w:lang w:val="en-GB"/>
        </w:rPr>
        <w:instrText xml:space="preserve"> FORMCHECKBOX </w:instrText>
      </w:r>
      <w:r w:rsidR="009E3F57">
        <w:rPr>
          <w:sz w:val="24"/>
          <w:szCs w:val="24"/>
          <w:lang w:val="en-GB"/>
        </w:rPr>
        <w:fldChar w:fldCharType="separate"/>
      </w:r>
      <w:r w:rsidRPr="176E4E26">
        <w:rPr>
          <w:sz w:val="24"/>
          <w:szCs w:val="24"/>
          <w:lang w:val="en-GB"/>
        </w:rPr>
        <w:fldChar w:fldCharType="end"/>
      </w:r>
      <w:r w:rsidRPr="176E4E26">
        <w:rPr>
          <w:sz w:val="24"/>
          <w:szCs w:val="24"/>
          <w:lang w:val="en-GB"/>
        </w:rPr>
        <w:fldChar w:fldCharType="begin"/>
      </w:r>
      <w:r w:rsidRPr="176E4E26">
        <w:rPr>
          <w:sz w:val="24"/>
          <w:szCs w:val="24"/>
          <w:lang w:val="en-GB"/>
        </w:rPr>
        <w:instrText xml:space="preserve"> FORMCHECKBOX </w:instrText>
      </w:r>
      <w:r w:rsidR="009E3F57">
        <w:rPr>
          <w:sz w:val="24"/>
          <w:szCs w:val="24"/>
          <w:lang w:val="en-GB"/>
        </w:rPr>
        <w:fldChar w:fldCharType="separate"/>
      </w:r>
      <w:r w:rsidRPr="176E4E26">
        <w:rPr>
          <w:sz w:val="24"/>
          <w:szCs w:val="24"/>
          <w:lang w:val="en-GB"/>
        </w:rPr>
        <w:fldChar w:fldCharType="end"/>
      </w:r>
      <w:r w:rsidRPr="176E4E26">
        <w:rPr>
          <w:sz w:val="24"/>
          <w:szCs w:val="24"/>
          <w:lang w:val="en-GB"/>
        </w:rPr>
        <w:fldChar w:fldCharType="begin"/>
      </w:r>
      <w:r w:rsidRPr="176E4E26">
        <w:rPr>
          <w:sz w:val="24"/>
          <w:szCs w:val="24"/>
          <w:lang w:val="en-GB"/>
        </w:rPr>
        <w:instrText xml:space="preserve"> FORMCHECKBOX </w:instrText>
      </w:r>
      <w:r w:rsidR="009E3F57">
        <w:rPr>
          <w:sz w:val="24"/>
          <w:szCs w:val="24"/>
          <w:lang w:val="en-GB"/>
        </w:rPr>
        <w:fldChar w:fldCharType="separate"/>
      </w:r>
      <w:r w:rsidRPr="176E4E26">
        <w:rPr>
          <w:sz w:val="24"/>
          <w:szCs w:val="24"/>
          <w:lang w:val="en-GB"/>
        </w:rPr>
        <w:fldChar w:fldCharType="end"/>
      </w:r>
    </w:p>
    <w:p w14:paraId="4ADAE969" w14:textId="77777777" w:rsidR="176E4E26" w:rsidRDefault="176E4E26" w:rsidP="176E4E26">
      <w:pPr>
        <w:rPr>
          <w:lang w:val="en-MY"/>
        </w:rPr>
      </w:pPr>
    </w:p>
    <w:p w14:paraId="2855C54A" w14:textId="39A7E1BE" w:rsidR="7D9E60BE" w:rsidRDefault="7D9E60BE" w:rsidP="176E4E26">
      <w:pPr>
        <w:numPr>
          <w:ilvl w:val="1"/>
          <w:numId w:val="14"/>
        </w:numPr>
        <w:ind w:left="1133"/>
        <w:rPr>
          <w:lang w:val="en-MY"/>
        </w:rPr>
      </w:pPr>
      <w:r w:rsidRPr="176E4E26">
        <w:rPr>
          <w:lang w:val="en-MY"/>
        </w:rPr>
        <w:t xml:space="preserve">Describe the need. (Why is this project important?) - </w:t>
      </w:r>
      <w:r w:rsidRPr="176E4E26">
        <w:rPr>
          <w:i/>
          <w:iCs/>
          <w:lang w:val="en-MY"/>
        </w:rPr>
        <w:t>maximum 400 words</w:t>
      </w:r>
    </w:p>
    <w:p w14:paraId="7E17BA0E" w14:textId="5F8B0253" w:rsidR="176E4E26" w:rsidRDefault="176E4E26" w:rsidP="176E4E26">
      <w:pPr>
        <w:ind w:left="1133" w:hanging="360"/>
        <w:rPr>
          <w:lang w:val="en-MY"/>
        </w:rPr>
      </w:pPr>
    </w:p>
    <w:p w14:paraId="64AD998D" w14:textId="77777777" w:rsidR="176E4E26" w:rsidRDefault="176E4E26" w:rsidP="176E4E26">
      <w:pPr>
        <w:ind w:left="1133" w:hanging="360"/>
        <w:rPr>
          <w:lang w:val="en-MY"/>
        </w:rPr>
      </w:pPr>
    </w:p>
    <w:p w14:paraId="4D77B868" w14:textId="77777777" w:rsidR="176E4E26" w:rsidRDefault="176E4E26" w:rsidP="176E4E26">
      <w:pPr>
        <w:ind w:left="1133" w:hanging="360"/>
        <w:rPr>
          <w:lang w:val="en-MY"/>
        </w:rPr>
      </w:pPr>
    </w:p>
    <w:p w14:paraId="6100ABE5" w14:textId="77777777" w:rsidR="7D9E60BE" w:rsidRDefault="7D9E60BE" w:rsidP="176E4E26">
      <w:pPr>
        <w:numPr>
          <w:ilvl w:val="1"/>
          <w:numId w:val="14"/>
        </w:numPr>
        <w:ind w:left="1133"/>
        <w:rPr>
          <w:lang w:val="en-MY"/>
        </w:rPr>
      </w:pPr>
      <w:r w:rsidRPr="176E4E26">
        <w:rPr>
          <w:lang w:val="en-MY"/>
        </w:rPr>
        <w:t xml:space="preserve">Describe which stakeholders will be involved in the project (partnerships are encouraged) - </w:t>
      </w:r>
      <w:r w:rsidRPr="176E4E26">
        <w:rPr>
          <w:i/>
          <w:iCs/>
          <w:lang w:val="en-MY"/>
        </w:rPr>
        <w:t>maximum 200 words</w:t>
      </w:r>
    </w:p>
    <w:p w14:paraId="6745C6DC" w14:textId="5BEFFE3B" w:rsidR="176E4E26" w:rsidRDefault="176E4E26" w:rsidP="176E4E26">
      <w:pPr>
        <w:ind w:left="1133" w:hanging="360"/>
        <w:rPr>
          <w:lang w:val="en-MY"/>
        </w:rPr>
      </w:pPr>
    </w:p>
    <w:p w14:paraId="38A9E3BF" w14:textId="77777777" w:rsidR="176E4E26" w:rsidRDefault="176E4E26" w:rsidP="176E4E26">
      <w:pPr>
        <w:ind w:left="1133" w:hanging="360"/>
        <w:rPr>
          <w:lang w:val="en-MY"/>
        </w:rPr>
      </w:pPr>
    </w:p>
    <w:p w14:paraId="0A8A90ED" w14:textId="77777777" w:rsidR="176E4E26" w:rsidRDefault="176E4E26" w:rsidP="176E4E26">
      <w:pPr>
        <w:ind w:left="1133" w:hanging="360"/>
        <w:rPr>
          <w:lang w:val="en-MY"/>
        </w:rPr>
      </w:pPr>
    </w:p>
    <w:p w14:paraId="108BC4B5" w14:textId="42B25A70" w:rsidR="7D9E60BE" w:rsidRDefault="7D9E60BE" w:rsidP="176E4E26">
      <w:pPr>
        <w:numPr>
          <w:ilvl w:val="1"/>
          <w:numId w:val="14"/>
        </w:numPr>
        <w:ind w:left="1133"/>
        <w:rPr>
          <w:lang w:val="en-MY"/>
        </w:rPr>
      </w:pPr>
      <w:r w:rsidRPr="176E4E26">
        <w:rPr>
          <w:lang w:val="en-MY"/>
        </w:rPr>
        <w:t xml:space="preserve">Describe the geographic coverage of the project - </w:t>
      </w:r>
      <w:r w:rsidRPr="176E4E26">
        <w:rPr>
          <w:i/>
          <w:iCs/>
          <w:lang w:val="en-MY"/>
        </w:rPr>
        <w:t>maximum 100 words</w:t>
      </w:r>
    </w:p>
    <w:p w14:paraId="1905B70C" w14:textId="0B74FB9F" w:rsidR="176E4E26" w:rsidRDefault="176E4E26" w:rsidP="176E4E26">
      <w:pPr>
        <w:ind w:left="1133" w:hanging="360"/>
        <w:rPr>
          <w:lang w:val="en-MY"/>
        </w:rPr>
      </w:pPr>
    </w:p>
    <w:p w14:paraId="0E9F08AB" w14:textId="77777777" w:rsidR="176E4E26" w:rsidRDefault="176E4E26" w:rsidP="176E4E26">
      <w:pPr>
        <w:ind w:left="1133" w:hanging="360"/>
        <w:rPr>
          <w:lang w:val="en-MY"/>
        </w:rPr>
      </w:pPr>
    </w:p>
    <w:p w14:paraId="14CDBE80" w14:textId="77777777" w:rsidR="176E4E26" w:rsidRDefault="176E4E26" w:rsidP="176E4E26">
      <w:pPr>
        <w:ind w:left="1133" w:hanging="360"/>
        <w:rPr>
          <w:lang w:val="en-MY"/>
        </w:rPr>
      </w:pPr>
    </w:p>
    <w:p w14:paraId="6A7ED846" w14:textId="77777777" w:rsidR="7D9E60BE" w:rsidRDefault="7D9E60BE" w:rsidP="176E4E26">
      <w:pPr>
        <w:numPr>
          <w:ilvl w:val="1"/>
          <w:numId w:val="14"/>
        </w:numPr>
        <w:ind w:left="1133"/>
        <w:rPr>
          <w:lang w:val="en-MY"/>
        </w:rPr>
      </w:pPr>
      <w:r w:rsidRPr="176E4E26">
        <w:rPr>
          <w:lang w:val="en-MY"/>
        </w:rPr>
        <w:t xml:space="preserve">Describe the main goal you expect to </w:t>
      </w:r>
      <w:proofErr w:type="gramStart"/>
      <w:r w:rsidRPr="176E4E26">
        <w:rPr>
          <w:lang w:val="en-MY"/>
        </w:rPr>
        <w:t>achieve  -</w:t>
      </w:r>
      <w:proofErr w:type="gramEnd"/>
      <w:r w:rsidRPr="176E4E26">
        <w:rPr>
          <w:lang w:val="en-MY"/>
        </w:rPr>
        <w:t xml:space="preserve"> </w:t>
      </w:r>
      <w:r w:rsidRPr="176E4E26">
        <w:rPr>
          <w:i/>
          <w:iCs/>
          <w:lang w:val="en-MY"/>
        </w:rPr>
        <w:t>maximum 100 words</w:t>
      </w:r>
    </w:p>
    <w:p w14:paraId="322036BA" w14:textId="77777777" w:rsidR="176E4E26" w:rsidRDefault="176E4E26" w:rsidP="176E4E26">
      <w:pPr>
        <w:ind w:left="1133" w:hanging="360"/>
        <w:rPr>
          <w:lang w:val="en-MY"/>
        </w:rPr>
      </w:pPr>
    </w:p>
    <w:p w14:paraId="656D770B" w14:textId="7BC435C4" w:rsidR="176E4E26" w:rsidRDefault="176E4E26" w:rsidP="00050C03">
      <w:pPr>
        <w:rPr>
          <w:lang w:val="en-MY"/>
        </w:rPr>
      </w:pPr>
    </w:p>
    <w:p w14:paraId="6A2FCE58" w14:textId="73133A8A" w:rsidR="176E4E26" w:rsidRDefault="176E4E26" w:rsidP="176E4E26">
      <w:pPr>
        <w:ind w:left="1133" w:hanging="360"/>
        <w:rPr>
          <w:lang w:val="en-MY"/>
        </w:rPr>
      </w:pPr>
    </w:p>
    <w:p w14:paraId="3E7E1AF5" w14:textId="77777777" w:rsidR="7D9E60BE" w:rsidRDefault="7D9E60BE" w:rsidP="176E4E26">
      <w:pPr>
        <w:numPr>
          <w:ilvl w:val="1"/>
          <w:numId w:val="14"/>
        </w:numPr>
        <w:ind w:left="1133"/>
        <w:rPr>
          <w:lang w:val="en-MY"/>
        </w:rPr>
      </w:pPr>
      <w:r w:rsidRPr="176E4E26">
        <w:rPr>
          <w:lang w:val="en-MY"/>
        </w:rPr>
        <w:t>Specify the main expected outputs of the project (main tangible products), activities (to achieve the outputs) and the specific timeline.</w:t>
      </w:r>
    </w:p>
    <w:p w14:paraId="2A2A486A" w14:textId="77777777" w:rsidR="176E4E26" w:rsidRDefault="176E4E26" w:rsidP="176E4E26">
      <w:pPr>
        <w:ind w:left="1440"/>
        <w:rPr>
          <w:lang w:val="en-MY"/>
        </w:rPr>
      </w:pPr>
    </w:p>
    <w:p w14:paraId="471DFF65" w14:textId="77777777" w:rsidR="176E4E26" w:rsidRDefault="176E4E26" w:rsidP="176E4E26">
      <w:pPr>
        <w:ind w:left="1440"/>
        <w:rPr>
          <w:lang w:val="en-MY"/>
        </w:rPr>
      </w:pPr>
    </w:p>
    <w:tbl>
      <w:tblPr>
        <w:tblW w:w="0" w:type="auto"/>
        <w:tblInd w:w="983"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600" w:firstRow="0" w:lastRow="0" w:firstColumn="0" w:lastColumn="0" w:noHBand="1" w:noVBand="1"/>
      </w:tblPr>
      <w:tblGrid>
        <w:gridCol w:w="6117"/>
        <w:gridCol w:w="1909"/>
      </w:tblGrid>
      <w:tr w:rsidR="176E4E26" w:rsidRPr="003F4452" w14:paraId="61A7FF51" w14:textId="77777777" w:rsidTr="00050C03">
        <w:trPr>
          <w:trHeight w:val="440"/>
        </w:trPr>
        <w:tc>
          <w:tcPr>
            <w:tcW w:w="8026" w:type="dxa"/>
            <w:gridSpan w:val="2"/>
            <w:shd w:val="clear" w:color="auto" w:fill="auto"/>
            <w:tcMar>
              <w:top w:w="100" w:type="dxa"/>
              <w:left w:w="100" w:type="dxa"/>
              <w:bottom w:w="100" w:type="dxa"/>
              <w:right w:w="100" w:type="dxa"/>
            </w:tcMar>
          </w:tcPr>
          <w:p w14:paraId="43F4C6D4" w14:textId="77777777" w:rsidR="176E4E26" w:rsidRDefault="176E4E26" w:rsidP="176E4E26">
            <w:pPr>
              <w:spacing w:line="240" w:lineRule="auto"/>
              <w:rPr>
                <w:b/>
                <w:bCs/>
                <w:i/>
                <w:iCs/>
                <w:color w:val="999999"/>
                <w:u w:val="single"/>
                <w:lang w:val="en-MY"/>
              </w:rPr>
            </w:pPr>
            <w:proofErr w:type="gramStart"/>
            <w:r w:rsidRPr="176E4E26">
              <w:rPr>
                <w:b/>
                <w:bCs/>
                <w:u w:val="single"/>
                <w:lang w:val="en-MY"/>
              </w:rPr>
              <w:t xml:space="preserve">Goal </w:t>
            </w:r>
            <w:r w:rsidRPr="176E4E26">
              <w:rPr>
                <w:b/>
                <w:bCs/>
                <w:i/>
                <w:iCs/>
                <w:color w:val="999999"/>
                <w:u w:val="single"/>
                <w:lang w:val="en-MY"/>
              </w:rPr>
              <w:t xml:space="preserve"> Insert</w:t>
            </w:r>
            <w:proofErr w:type="gramEnd"/>
            <w:r w:rsidRPr="176E4E26">
              <w:rPr>
                <w:b/>
                <w:bCs/>
                <w:i/>
                <w:iCs/>
                <w:color w:val="999999"/>
                <w:u w:val="single"/>
                <w:lang w:val="en-MY"/>
              </w:rPr>
              <w:t xml:space="preserve"> main goal of the project</w:t>
            </w:r>
          </w:p>
        </w:tc>
      </w:tr>
      <w:tr w:rsidR="176E4E26" w14:paraId="5110147B" w14:textId="77777777" w:rsidTr="00050C03">
        <w:trPr>
          <w:trHeight w:val="440"/>
        </w:trPr>
        <w:tc>
          <w:tcPr>
            <w:tcW w:w="6117" w:type="dxa"/>
            <w:shd w:val="clear" w:color="auto" w:fill="auto"/>
            <w:tcMar>
              <w:top w:w="100" w:type="dxa"/>
              <w:left w:w="100" w:type="dxa"/>
              <w:bottom w:w="100" w:type="dxa"/>
              <w:right w:w="100" w:type="dxa"/>
            </w:tcMar>
          </w:tcPr>
          <w:p w14:paraId="5E3541E7" w14:textId="77777777" w:rsidR="176E4E26" w:rsidRDefault="176E4E26" w:rsidP="176E4E26">
            <w:pPr>
              <w:spacing w:line="240" w:lineRule="auto"/>
              <w:rPr>
                <w:b/>
                <w:bCs/>
                <w:lang w:val="en-MY"/>
              </w:rPr>
            </w:pPr>
            <w:r w:rsidRPr="176E4E26">
              <w:rPr>
                <w:b/>
                <w:bCs/>
                <w:lang w:val="en-MY"/>
              </w:rPr>
              <w:t xml:space="preserve">Output 1. </w:t>
            </w:r>
            <w:r w:rsidRPr="176E4E26">
              <w:rPr>
                <w:i/>
                <w:iCs/>
                <w:color w:val="999999"/>
                <w:lang w:val="en-MY"/>
              </w:rPr>
              <w:t xml:space="preserve">Insert output </w:t>
            </w:r>
          </w:p>
        </w:tc>
        <w:tc>
          <w:tcPr>
            <w:tcW w:w="1909" w:type="dxa"/>
            <w:shd w:val="clear" w:color="auto" w:fill="auto"/>
            <w:tcMar>
              <w:top w:w="100" w:type="dxa"/>
              <w:left w:w="100" w:type="dxa"/>
              <w:bottom w:w="100" w:type="dxa"/>
              <w:right w:w="100" w:type="dxa"/>
            </w:tcMar>
          </w:tcPr>
          <w:p w14:paraId="4445EE73" w14:textId="77777777" w:rsidR="176E4E26" w:rsidRDefault="176E4E26" w:rsidP="176E4E26">
            <w:pPr>
              <w:spacing w:line="240" w:lineRule="auto"/>
              <w:rPr>
                <w:b/>
                <w:bCs/>
                <w:lang w:val="en-MY"/>
              </w:rPr>
            </w:pPr>
            <w:r w:rsidRPr="176E4E26">
              <w:rPr>
                <w:b/>
                <w:bCs/>
                <w:lang w:val="en-MY"/>
              </w:rPr>
              <w:t>Timeline</w:t>
            </w:r>
          </w:p>
        </w:tc>
      </w:tr>
      <w:tr w:rsidR="176E4E26" w14:paraId="28F2BF82" w14:textId="77777777" w:rsidTr="00050C03">
        <w:trPr>
          <w:trHeight w:val="440"/>
        </w:trPr>
        <w:tc>
          <w:tcPr>
            <w:tcW w:w="6117" w:type="dxa"/>
            <w:shd w:val="clear" w:color="auto" w:fill="auto"/>
            <w:tcMar>
              <w:top w:w="100" w:type="dxa"/>
              <w:left w:w="100" w:type="dxa"/>
              <w:bottom w:w="100" w:type="dxa"/>
              <w:right w:w="100" w:type="dxa"/>
            </w:tcMar>
          </w:tcPr>
          <w:p w14:paraId="46DB59BE" w14:textId="77777777" w:rsidR="176E4E26" w:rsidRDefault="176E4E26" w:rsidP="176E4E26">
            <w:pPr>
              <w:spacing w:line="240" w:lineRule="auto"/>
              <w:rPr>
                <w:b/>
                <w:bCs/>
                <w:lang w:val="en-MY"/>
              </w:rPr>
            </w:pPr>
            <w:r w:rsidRPr="176E4E26">
              <w:rPr>
                <w:lang w:val="en-MY"/>
              </w:rPr>
              <w:t xml:space="preserve">Activity 1.1. </w:t>
            </w:r>
            <w:r w:rsidRPr="176E4E26">
              <w:rPr>
                <w:i/>
                <w:iCs/>
                <w:color w:val="999999"/>
                <w:lang w:val="en-MY"/>
              </w:rPr>
              <w:t>Insert activity</w:t>
            </w:r>
          </w:p>
        </w:tc>
        <w:tc>
          <w:tcPr>
            <w:tcW w:w="1909" w:type="dxa"/>
            <w:shd w:val="clear" w:color="auto" w:fill="auto"/>
            <w:tcMar>
              <w:top w:w="100" w:type="dxa"/>
              <w:left w:w="100" w:type="dxa"/>
              <w:bottom w:w="100" w:type="dxa"/>
              <w:right w:w="100" w:type="dxa"/>
            </w:tcMar>
          </w:tcPr>
          <w:p w14:paraId="31525B37" w14:textId="77777777" w:rsidR="176E4E26" w:rsidRDefault="176E4E26" w:rsidP="176E4E26">
            <w:pPr>
              <w:spacing w:line="240" w:lineRule="auto"/>
              <w:rPr>
                <w:b/>
                <w:bCs/>
                <w:lang w:val="en-MY"/>
              </w:rPr>
            </w:pPr>
            <w:r w:rsidRPr="176E4E26">
              <w:rPr>
                <w:i/>
                <w:iCs/>
                <w:color w:val="999999"/>
                <w:lang w:val="en-MY"/>
              </w:rPr>
              <w:t>x days/weeks</w:t>
            </w:r>
          </w:p>
        </w:tc>
      </w:tr>
      <w:tr w:rsidR="176E4E26" w14:paraId="212F84E0" w14:textId="77777777" w:rsidTr="00050C03">
        <w:tc>
          <w:tcPr>
            <w:tcW w:w="6117" w:type="dxa"/>
            <w:shd w:val="clear" w:color="auto" w:fill="auto"/>
            <w:tcMar>
              <w:top w:w="100" w:type="dxa"/>
              <w:left w:w="100" w:type="dxa"/>
              <w:bottom w:w="100" w:type="dxa"/>
              <w:right w:w="100" w:type="dxa"/>
            </w:tcMar>
          </w:tcPr>
          <w:p w14:paraId="6FA5162A" w14:textId="77777777" w:rsidR="176E4E26" w:rsidRDefault="176E4E26" w:rsidP="176E4E26">
            <w:pPr>
              <w:spacing w:line="240" w:lineRule="auto"/>
              <w:rPr>
                <w:b/>
                <w:bCs/>
                <w:lang w:val="en-MY"/>
              </w:rPr>
            </w:pPr>
            <w:r w:rsidRPr="176E4E26">
              <w:rPr>
                <w:lang w:val="en-MY"/>
              </w:rPr>
              <w:t>Activity 1.2.</w:t>
            </w:r>
            <w:r w:rsidRPr="176E4E26">
              <w:rPr>
                <w:b/>
                <w:bCs/>
                <w:lang w:val="en-MY"/>
              </w:rPr>
              <w:t xml:space="preserve"> </w:t>
            </w:r>
            <w:r w:rsidRPr="176E4E26">
              <w:rPr>
                <w:i/>
                <w:iCs/>
                <w:color w:val="999999"/>
                <w:lang w:val="en-MY"/>
              </w:rPr>
              <w:t>Insert activity</w:t>
            </w:r>
          </w:p>
        </w:tc>
        <w:tc>
          <w:tcPr>
            <w:tcW w:w="1909" w:type="dxa"/>
            <w:shd w:val="clear" w:color="auto" w:fill="auto"/>
            <w:tcMar>
              <w:top w:w="100" w:type="dxa"/>
              <w:left w:w="100" w:type="dxa"/>
              <w:bottom w:w="100" w:type="dxa"/>
              <w:right w:w="100" w:type="dxa"/>
            </w:tcMar>
          </w:tcPr>
          <w:p w14:paraId="2B74C038" w14:textId="77777777" w:rsidR="176E4E26" w:rsidRDefault="176E4E26" w:rsidP="176E4E26">
            <w:pPr>
              <w:spacing w:line="240" w:lineRule="auto"/>
              <w:rPr>
                <w:b/>
                <w:bCs/>
                <w:lang w:val="en-MY"/>
              </w:rPr>
            </w:pPr>
            <w:r w:rsidRPr="176E4E26">
              <w:rPr>
                <w:i/>
                <w:iCs/>
                <w:color w:val="999999"/>
                <w:lang w:val="en-MY"/>
              </w:rPr>
              <w:t>x days/weeks</w:t>
            </w:r>
          </w:p>
        </w:tc>
      </w:tr>
      <w:tr w:rsidR="176E4E26" w14:paraId="3CB114BD" w14:textId="77777777" w:rsidTr="00050C03">
        <w:tc>
          <w:tcPr>
            <w:tcW w:w="6117" w:type="dxa"/>
            <w:shd w:val="clear" w:color="auto" w:fill="auto"/>
            <w:tcMar>
              <w:top w:w="100" w:type="dxa"/>
              <w:left w:w="100" w:type="dxa"/>
              <w:bottom w:w="100" w:type="dxa"/>
              <w:right w:w="100" w:type="dxa"/>
            </w:tcMar>
          </w:tcPr>
          <w:p w14:paraId="1BB3C189" w14:textId="77777777" w:rsidR="176E4E26" w:rsidRDefault="176E4E26" w:rsidP="176E4E26">
            <w:pPr>
              <w:spacing w:line="240" w:lineRule="auto"/>
              <w:rPr>
                <w:lang w:val="en-MY"/>
              </w:rPr>
            </w:pPr>
            <w:r w:rsidRPr="176E4E26">
              <w:rPr>
                <w:lang w:val="en-MY"/>
              </w:rPr>
              <w:t xml:space="preserve">Activity 1.3. </w:t>
            </w:r>
            <w:r w:rsidRPr="176E4E26">
              <w:rPr>
                <w:i/>
                <w:iCs/>
                <w:color w:val="999999"/>
                <w:lang w:val="en-MY"/>
              </w:rPr>
              <w:t>Insert activity</w:t>
            </w:r>
          </w:p>
        </w:tc>
        <w:tc>
          <w:tcPr>
            <w:tcW w:w="1909" w:type="dxa"/>
            <w:shd w:val="clear" w:color="auto" w:fill="auto"/>
            <w:tcMar>
              <w:top w:w="100" w:type="dxa"/>
              <w:left w:w="100" w:type="dxa"/>
              <w:bottom w:w="100" w:type="dxa"/>
              <w:right w:w="100" w:type="dxa"/>
            </w:tcMar>
          </w:tcPr>
          <w:p w14:paraId="01E183A2" w14:textId="77777777" w:rsidR="176E4E26" w:rsidRDefault="176E4E26" w:rsidP="176E4E26">
            <w:pPr>
              <w:spacing w:line="240" w:lineRule="auto"/>
              <w:rPr>
                <w:b/>
                <w:bCs/>
                <w:lang w:val="en-MY"/>
              </w:rPr>
            </w:pPr>
            <w:r w:rsidRPr="176E4E26">
              <w:rPr>
                <w:i/>
                <w:iCs/>
                <w:color w:val="999999"/>
                <w:lang w:val="en-MY"/>
              </w:rPr>
              <w:t>x days/weeks</w:t>
            </w:r>
          </w:p>
        </w:tc>
      </w:tr>
      <w:tr w:rsidR="176E4E26" w14:paraId="677A8108" w14:textId="77777777" w:rsidTr="00050C03">
        <w:tc>
          <w:tcPr>
            <w:tcW w:w="6117" w:type="dxa"/>
            <w:shd w:val="clear" w:color="auto" w:fill="auto"/>
            <w:tcMar>
              <w:top w:w="100" w:type="dxa"/>
              <w:left w:w="100" w:type="dxa"/>
              <w:bottom w:w="100" w:type="dxa"/>
              <w:right w:w="100" w:type="dxa"/>
            </w:tcMar>
          </w:tcPr>
          <w:p w14:paraId="1CD59060" w14:textId="42AAA1AA" w:rsidR="176E4E26" w:rsidRDefault="176E4E26" w:rsidP="176E4E26">
            <w:pPr>
              <w:spacing w:line="240" w:lineRule="auto"/>
              <w:rPr>
                <w:b/>
                <w:bCs/>
                <w:lang w:val="en-MY"/>
              </w:rPr>
            </w:pPr>
            <w:r w:rsidRPr="176E4E26">
              <w:rPr>
                <w:b/>
                <w:bCs/>
                <w:lang w:val="en-MY"/>
              </w:rPr>
              <w:t xml:space="preserve">Output 2. </w:t>
            </w:r>
            <w:r w:rsidRPr="176E4E26">
              <w:rPr>
                <w:i/>
                <w:iCs/>
                <w:color w:val="999999"/>
                <w:lang w:val="en-MY"/>
              </w:rPr>
              <w:t xml:space="preserve">Insert output </w:t>
            </w:r>
          </w:p>
        </w:tc>
        <w:tc>
          <w:tcPr>
            <w:tcW w:w="1909" w:type="dxa"/>
            <w:shd w:val="clear" w:color="auto" w:fill="auto"/>
            <w:tcMar>
              <w:top w:w="100" w:type="dxa"/>
              <w:left w:w="100" w:type="dxa"/>
              <w:bottom w:w="100" w:type="dxa"/>
              <w:right w:w="100" w:type="dxa"/>
            </w:tcMar>
          </w:tcPr>
          <w:p w14:paraId="24780101" w14:textId="77777777" w:rsidR="176E4E26" w:rsidRDefault="176E4E26" w:rsidP="176E4E26">
            <w:pPr>
              <w:spacing w:line="240" w:lineRule="auto"/>
              <w:rPr>
                <w:b/>
                <w:bCs/>
                <w:lang w:val="en-MY"/>
              </w:rPr>
            </w:pPr>
            <w:r w:rsidRPr="176E4E26">
              <w:rPr>
                <w:b/>
                <w:bCs/>
                <w:lang w:val="en-MY"/>
              </w:rPr>
              <w:t>Timeline</w:t>
            </w:r>
          </w:p>
        </w:tc>
      </w:tr>
      <w:tr w:rsidR="176E4E26" w14:paraId="4B31F0CD" w14:textId="77777777" w:rsidTr="00050C03">
        <w:tc>
          <w:tcPr>
            <w:tcW w:w="6117" w:type="dxa"/>
            <w:shd w:val="clear" w:color="auto" w:fill="auto"/>
            <w:tcMar>
              <w:top w:w="100" w:type="dxa"/>
              <w:left w:w="100" w:type="dxa"/>
              <w:bottom w:w="100" w:type="dxa"/>
              <w:right w:w="100" w:type="dxa"/>
            </w:tcMar>
          </w:tcPr>
          <w:p w14:paraId="4ED5EFFD" w14:textId="77777777" w:rsidR="176E4E26" w:rsidRDefault="176E4E26" w:rsidP="176E4E26">
            <w:pPr>
              <w:spacing w:line="240" w:lineRule="auto"/>
              <w:rPr>
                <w:lang w:val="en-MY"/>
              </w:rPr>
            </w:pPr>
            <w:r w:rsidRPr="176E4E26">
              <w:rPr>
                <w:lang w:val="en-MY"/>
              </w:rPr>
              <w:t xml:space="preserve">Activity 2.1. </w:t>
            </w:r>
            <w:r w:rsidRPr="176E4E26">
              <w:rPr>
                <w:i/>
                <w:iCs/>
                <w:color w:val="999999"/>
                <w:lang w:val="en-MY"/>
              </w:rPr>
              <w:t>Insert activity</w:t>
            </w:r>
          </w:p>
        </w:tc>
        <w:tc>
          <w:tcPr>
            <w:tcW w:w="1909" w:type="dxa"/>
            <w:shd w:val="clear" w:color="auto" w:fill="auto"/>
            <w:tcMar>
              <w:top w:w="100" w:type="dxa"/>
              <w:left w:w="100" w:type="dxa"/>
              <w:bottom w:w="100" w:type="dxa"/>
              <w:right w:w="100" w:type="dxa"/>
            </w:tcMar>
          </w:tcPr>
          <w:p w14:paraId="0777BC17" w14:textId="77777777" w:rsidR="176E4E26" w:rsidRDefault="176E4E26" w:rsidP="176E4E26">
            <w:pPr>
              <w:spacing w:line="240" w:lineRule="auto"/>
              <w:rPr>
                <w:b/>
                <w:bCs/>
                <w:lang w:val="en-MY"/>
              </w:rPr>
            </w:pPr>
            <w:r w:rsidRPr="176E4E26">
              <w:rPr>
                <w:i/>
                <w:iCs/>
                <w:color w:val="999999"/>
                <w:lang w:val="en-MY"/>
              </w:rPr>
              <w:t>x days/weeks</w:t>
            </w:r>
          </w:p>
        </w:tc>
      </w:tr>
      <w:tr w:rsidR="176E4E26" w14:paraId="4596CCCB" w14:textId="77777777" w:rsidTr="00050C03">
        <w:tc>
          <w:tcPr>
            <w:tcW w:w="6117" w:type="dxa"/>
            <w:shd w:val="clear" w:color="auto" w:fill="auto"/>
            <w:tcMar>
              <w:top w:w="100" w:type="dxa"/>
              <w:left w:w="100" w:type="dxa"/>
              <w:bottom w:w="100" w:type="dxa"/>
              <w:right w:w="100" w:type="dxa"/>
            </w:tcMar>
          </w:tcPr>
          <w:p w14:paraId="5C17795D" w14:textId="77777777" w:rsidR="176E4E26" w:rsidRDefault="176E4E26" w:rsidP="176E4E26">
            <w:pPr>
              <w:spacing w:line="240" w:lineRule="auto"/>
              <w:rPr>
                <w:lang w:val="en-MY"/>
              </w:rPr>
            </w:pPr>
            <w:r w:rsidRPr="176E4E26">
              <w:rPr>
                <w:lang w:val="en-MY"/>
              </w:rPr>
              <w:t xml:space="preserve">Activity 2.2. </w:t>
            </w:r>
            <w:r w:rsidRPr="176E4E26">
              <w:rPr>
                <w:i/>
                <w:iCs/>
                <w:color w:val="999999"/>
                <w:lang w:val="en-MY"/>
              </w:rPr>
              <w:t>Insert activity</w:t>
            </w:r>
          </w:p>
        </w:tc>
        <w:tc>
          <w:tcPr>
            <w:tcW w:w="1909" w:type="dxa"/>
            <w:shd w:val="clear" w:color="auto" w:fill="auto"/>
            <w:tcMar>
              <w:top w:w="100" w:type="dxa"/>
              <w:left w:w="100" w:type="dxa"/>
              <w:bottom w:w="100" w:type="dxa"/>
              <w:right w:w="100" w:type="dxa"/>
            </w:tcMar>
          </w:tcPr>
          <w:p w14:paraId="6353B083" w14:textId="77777777" w:rsidR="176E4E26" w:rsidRDefault="176E4E26" w:rsidP="176E4E26">
            <w:pPr>
              <w:spacing w:line="240" w:lineRule="auto"/>
              <w:rPr>
                <w:b/>
                <w:bCs/>
                <w:lang w:val="en-MY"/>
              </w:rPr>
            </w:pPr>
            <w:r w:rsidRPr="176E4E26">
              <w:rPr>
                <w:i/>
                <w:iCs/>
                <w:color w:val="999999"/>
                <w:lang w:val="en-MY"/>
              </w:rPr>
              <w:t>x days/weeks</w:t>
            </w:r>
          </w:p>
        </w:tc>
      </w:tr>
      <w:tr w:rsidR="176E4E26" w14:paraId="511B5CFA" w14:textId="77777777" w:rsidTr="00050C03">
        <w:tc>
          <w:tcPr>
            <w:tcW w:w="6117" w:type="dxa"/>
            <w:shd w:val="clear" w:color="auto" w:fill="auto"/>
            <w:tcMar>
              <w:top w:w="100" w:type="dxa"/>
              <w:left w:w="100" w:type="dxa"/>
              <w:bottom w:w="100" w:type="dxa"/>
              <w:right w:w="100" w:type="dxa"/>
            </w:tcMar>
          </w:tcPr>
          <w:p w14:paraId="4ECB06C5" w14:textId="77777777" w:rsidR="176E4E26" w:rsidRDefault="176E4E26" w:rsidP="176E4E26">
            <w:pPr>
              <w:spacing w:line="240" w:lineRule="auto"/>
              <w:rPr>
                <w:lang w:val="en-MY"/>
              </w:rPr>
            </w:pPr>
            <w:r w:rsidRPr="176E4E26">
              <w:rPr>
                <w:lang w:val="en-MY"/>
              </w:rPr>
              <w:t xml:space="preserve">Activity 2.3. </w:t>
            </w:r>
            <w:r w:rsidRPr="176E4E26">
              <w:rPr>
                <w:i/>
                <w:iCs/>
                <w:color w:val="999999"/>
                <w:lang w:val="en-MY"/>
              </w:rPr>
              <w:t>Insert activity</w:t>
            </w:r>
          </w:p>
        </w:tc>
        <w:tc>
          <w:tcPr>
            <w:tcW w:w="1909" w:type="dxa"/>
            <w:shd w:val="clear" w:color="auto" w:fill="auto"/>
            <w:tcMar>
              <w:top w:w="100" w:type="dxa"/>
              <w:left w:w="100" w:type="dxa"/>
              <w:bottom w:w="100" w:type="dxa"/>
              <w:right w:w="100" w:type="dxa"/>
            </w:tcMar>
          </w:tcPr>
          <w:p w14:paraId="71E903EF" w14:textId="77777777" w:rsidR="176E4E26" w:rsidRDefault="176E4E26" w:rsidP="176E4E26">
            <w:pPr>
              <w:spacing w:line="240" w:lineRule="auto"/>
              <w:rPr>
                <w:b/>
                <w:bCs/>
                <w:lang w:val="en-MY"/>
              </w:rPr>
            </w:pPr>
            <w:r w:rsidRPr="176E4E26">
              <w:rPr>
                <w:i/>
                <w:iCs/>
                <w:color w:val="999999"/>
                <w:lang w:val="en-MY"/>
              </w:rPr>
              <w:t>x days/weeks</w:t>
            </w:r>
          </w:p>
        </w:tc>
      </w:tr>
    </w:tbl>
    <w:p w14:paraId="5ACA59B1" w14:textId="77777777" w:rsidR="176E4E26" w:rsidRDefault="176E4E26" w:rsidP="176E4E26">
      <w:pPr>
        <w:ind w:left="1440"/>
        <w:rPr>
          <w:lang w:val="en-MY"/>
        </w:rPr>
      </w:pPr>
    </w:p>
    <w:p w14:paraId="0F913BA4" w14:textId="77777777" w:rsidR="176E4E26" w:rsidRDefault="176E4E26" w:rsidP="176E4E26">
      <w:pPr>
        <w:rPr>
          <w:lang w:val="en-MY"/>
        </w:rPr>
      </w:pPr>
    </w:p>
    <w:p w14:paraId="72AC4376" w14:textId="1E7F2881" w:rsidR="7D9E60BE" w:rsidRDefault="7D9E60BE" w:rsidP="176E4E26">
      <w:pPr>
        <w:numPr>
          <w:ilvl w:val="1"/>
          <w:numId w:val="14"/>
        </w:numPr>
        <w:ind w:left="1133"/>
        <w:rPr>
          <w:lang w:val="en-MY"/>
        </w:rPr>
      </w:pPr>
      <w:r w:rsidRPr="176E4E26">
        <w:rPr>
          <w:lang w:val="en-MY"/>
        </w:rPr>
        <w:t xml:space="preserve">Submit Budget </w:t>
      </w:r>
    </w:p>
    <w:p w14:paraId="7C3125D3" w14:textId="77777777" w:rsidR="176E4E26" w:rsidRDefault="176E4E26" w:rsidP="176E4E26">
      <w:pPr>
        <w:ind w:left="1133" w:hanging="360"/>
        <w:rPr>
          <w:lang w:val="en-MY"/>
        </w:rPr>
      </w:pPr>
    </w:p>
    <w:tbl>
      <w:tblPr>
        <w:tblW w:w="0" w:type="auto"/>
        <w:tblInd w:w="983"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600" w:firstRow="0" w:lastRow="0" w:firstColumn="0" w:lastColumn="0" w:noHBand="1" w:noVBand="1"/>
      </w:tblPr>
      <w:tblGrid>
        <w:gridCol w:w="5552"/>
        <w:gridCol w:w="2474"/>
      </w:tblGrid>
      <w:tr w:rsidR="176E4E26" w14:paraId="7C0B72B8" w14:textId="77777777" w:rsidTr="00050C03">
        <w:trPr>
          <w:trHeight w:val="440"/>
        </w:trPr>
        <w:tc>
          <w:tcPr>
            <w:tcW w:w="8026" w:type="dxa"/>
            <w:gridSpan w:val="2"/>
            <w:shd w:val="clear" w:color="auto" w:fill="auto"/>
            <w:tcMar>
              <w:top w:w="100" w:type="dxa"/>
              <w:left w:w="100" w:type="dxa"/>
              <w:bottom w:w="100" w:type="dxa"/>
              <w:right w:w="100" w:type="dxa"/>
            </w:tcMar>
          </w:tcPr>
          <w:p w14:paraId="02557789" w14:textId="77777777" w:rsidR="176E4E26" w:rsidRDefault="176E4E26" w:rsidP="176E4E26">
            <w:pPr>
              <w:spacing w:line="240" w:lineRule="auto"/>
              <w:jc w:val="center"/>
              <w:rPr>
                <w:b/>
                <w:bCs/>
                <w:lang w:val="en-MY"/>
              </w:rPr>
            </w:pPr>
            <w:r w:rsidRPr="176E4E26">
              <w:rPr>
                <w:b/>
                <w:bCs/>
                <w:lang w:val="en-MY"/>
              </w:rPr>
              <w:t>SUMMARY OF COSTS (CHF)</w:t>
            </w:r>
          </w:p>
        </w:tc>
      </w:tr>
      <w:tr w:rsidR="176E4E26" w14:paraId="3D528355" w14:textId="77777777" w:rsidTr="00050C03">
        <w:tc>
          <w:tcPr>
            <w:tcW w:w="5552" w:type="dxa"/>
            <w:shd w:val="clear" w:color="auto" w:fill="auto"/>
            <w:tcMar>
              <w:top w:w="100" w:type="dxa"/>
              <w:left w:w="100" w:type="dxa"/>
              <w:bottom w:w="100" w:type="dxa"/>
              <w:right w:w="100" w:type="dxa"/>
            </w:tcMar>
          </w:tcPr>
          <w:p w14:paraId="0D47009C" w14:textId="77777777" w:rsidR="176E4E26" w:rsidRDefault="176E4E26" w:rsidP="176E4E26">
            <w:pPr>
              <w:spacing w:line="240" w:lineRule="auto"/>
              <w:jc w:val="center"/>
              <w:rPr>
                <w:b/>
                <w:bCs/>
                <w:lang w:val="en-MY"/>
              </w:rPr>
            </w:pPr>
            <w:r w:rsidRPr="176E4E26">
              <w:rPr>
                <w:b/>
                <w:bCs/>
                <w:lang w:val="en-MY"/>
              </w:rPr>
              <w:t>Description</w:t>
            </w:r>
          </w:p>
        </w:tc>
        <w:tc>
          <w:tcPr>
            <w:tcW w:w="2474" w:type="dxa"/>
            <w:shd w:val="clear" w:color="auto" w:fill="auto"/>
            <w:tcMar>
              <w:top w:w="100" w:type="dxa"/>
              <w:left w:w="100" w:type="dxa"/>
              <w:bottom w:w="100" w:type="dxa"/>
              <w:right w:w="100" w:type="dxa"/>
            </w:tcMar>
          </w:tcPr>
          <w:p w14:paraId="69E92BD6" w14:textId="77777777" w:rsidR="176E4E26" w:rsidRDefault="176E4E26" w:rsidP="176E4E26">
            <w:pPr>
              <w:spacing w:line="240" w:lineRule="auto"/>
              <w:jc w:val="center"/>
              <w:rPr>
                <w:b/>
                <w:bCs/>
                <w:lang w:val="en-MY"/>
              </w:rPr>
            </w:pPr>
            <w:r w:rsidRPr="176E4E26">
              <w:rPr>
                <w:b/>
                <w:bCs/>
                <w:lang w:val="en-MY"/>
              </w:rPr>
              <w:t>Amount</w:t>
            </w:r>
          </w:p>
        </w:tc>
      </w:tr>
      <w:tr w:rsidR="176E4E26" w14:paraId="1ADF0BDD" w14:textId="77777777" w:rsidTr="00050C03">
        <w:tc>
          <w:tcPr>
            <w:tcW w:w="5552" w:type="dxa"/>
            <w:shd w:val="clear" w:color="auto" w:fill="auto"/>
            <w:tcMar>
              <w:top w:w="100" w:type="dxa"/>
              <w:left w:w="100" w:type="dxa"/>
              <w:bottom w:w="100" w:type="dxa"/>
              <w:right w:w="100" w:type="dxa"/>
            </w:tcMar>
          </w:tcPr>
          <w:p w14:paraId="7D71C882" w14:textId="77777777" w:rsidR="176E4E26" w:rsidRDefault="176E4E26" w:rsidP="176E4E26">
            <w:pPr>
              <w:spacing w:line="240" w:lineRule="auto"/>
              <w:rPr>
                <w:lang w:val="en-MY"/>
              </w:rPr>
            </w:pPr>
            <w:r w:rsidRPr="176E4E26">
              <w:rPr>
                <w:i/>
                <w:iCs/>
                <w:color w:val="999999"/>
                <w:lang w:val="en-MY"/>
              </w:rPr>
              <w:t>Insert budget line</w:t>
            </w:r>
          </w:p>
        </w:tc>
        <w:tc>
          <w:tcPr>
            <w:tcW w:w="2474" w:type="dxa"/>
            <w:shd w:val="clear" w:color="auto" w:fill="auto"/>
            <w:tcMar>
              <w:top w:w="100" w:type="dxa"/>
              <w:left w:w="100" w:type="dxa"/>
              <w:bottom w:w="100" w:type="dxa"/>
              <w:right w:w="100" w:type="dxa"/>
            </w:tcMar>
          </w:tcPr>
          <w:p w14:paraId="13749A39" w14:textId="77777777" w:rsidR="176E4E26" w:rsidRDefault="176E4E26" w:rsidP="176E4E26">
            <w:pPr>
              <w:spacing w:line="240" w:lineRule="auto"/>
              <w:rPr>
                <w:lang w:val="en-MY"/>
              </w:rPr>
            </w:pPr>
            <w:r w:rsidRPr="176E4E26">
              <w:rPr>
                <w:i/>
                <w:iCs/>
                <w:color w:val="999999"/>
                <w:lang w:val="en-MY"/>
              </w:rPr>
              <w:t>Insert amount in CHF</w:t>
            </w:r>
          </w:p>
        </w:tc>
      </w:tr>
      <w:tr w:rsidR="176E4E26" w14:paraId="6F83EDAA" w14:textId="77777777" w:rsidTr="00050C03">
        <w:tc>
          <w:tcPr>
            <w:tcW w:w="5552" w:type="dxa"/>
            <w:shd w:val="clear" w:color="auto" w:fill="auto"/>
            <w:tcMar>
              <w:top w:w="100" w:type="dxa"/>
              <w:left w:w="100" w:type="dxa"/>
              <w:bottom w:w="100" w:type="dxa"/>
              <w:right w:w="100" w:type="dxa"/>
            </w:tcMar>
          </w:tcPr>
          <w:p w14:paraId="7C1AFB33" w14:textId="77777777" w:rsidR="176E4E26" w:rsidRDefault="176E4E26" w:rsidP="176E4E26">
            <w:pPr>
              <w:spacing w:line="240" w:lineRule="auto"/>
              <w:rPr>
                <w:lang w:val="en-MY"/>
              </w:rPr>
            </w:pPr>
            <w:r w:rsidRPr="176E4E26">
              <w:rPr>
                <w:i/>
                <w:iCs/>
                <w:color w:val="999999"/>
                <w:lang w:val="en-MY"/>
              </w:rPr>
              <w:t>Insert budget line</w:t>
            </w:r>
          </w:p>
        </w:tc>
        <w:tc>
          <w:tcPr>
            <w:tcW w:w="2474" w:type="dxa"/>
            <w:shd w:val="clear" w:color="auto" w:fill="auto"/>
            <w:tcMar>
              <w:top w:w="100" w:type="dxa"/>
              <w:left w:w="100" w:type="dxa"/>
              <w:bottom w:w="100" w:type="dxa"/>
              <w:right w:w="100" w:type="dxa"/>
            </w:tcMar>
          </w:tcPr>
          <w:p w14:paraId="626EC6CD" w14:textId="77777777" w:rsidR="176E4E26" w:rsidRDefault="176E4E26" w:rsidP="176E4E26">
            <w:pPr>
              <w:spacing w:line="240" w:lineRule="auto"/>
              <w:rPr>
                <w:lang w:val="en-MY"/>
              </w:rPr>
            </w:pPr>
            <w:r w:rsidRPr="176E4E26">
              <w:rPr>
                <w:i/>
                <w:iCs/>
                <w:color w:val="999999"/>
                <w:lang w:val="en-MY"/>
              </w:rPr>
              <w:t>Insert amount in CHF</w:t>
            </w:r>
          </w:p>
        </w:tc>
      </w:tr>
      <w:tr w:rsidR="176E4E26" w14:paraId="1C527257" w14:textId="77777777" w:rsidTr="00050C03">
        <w:tc>
          <w:tcPr>
            <w:tcW w:w="5552" w:type="dxa"/>
            <w:shd w:val="clear" w:color="auto" w:fill="auto"/>
            <w:tcMar>
              <w:top w:w="100" w:type="dxa"/>
              <w:left w:w="100" w:type="dxa"/>
              <w:bottom w:w="100" w:type="dxa"/>
              <w:right w:w="100" w:type="dxa"/>
            </w:tcMar>
          </w:tcPr>
          <w:p w14:paraId="73A6C3CF" w14:textId="77777777" w:rsidR="176E4E26" w:rsidRDefault="176E4E26" w:rsidP="176E4E26">
            <w:pPr>
              <w:spacing w:line="240" w:lineRule="auto"/>
              <w:rPr>
                <w:lang w:val="en-MY"/>
              </w:rPr>
            </w:pPr>
            <w:r w:rsidRPr="176E4E26">
              <w:rPr>
                <w:i/>
                <w:iCs/>
                <w:color w:val="999999"/>
                <w:lang w:val="en-MY"/>
              </w:rPr>
              <w:t>Insert budget line</w:t>
            </w:r>
          </w:p>
        </w:tc>
        <w:tc>
          <w:tcPr>
            <w:tcW w:w="2474" w:type="dxa"/>
            <w:shd w:val="clear" w:color="auto" w:fill="auto"/>
            <w:tcMar>
              <w:top w:w="100" w:type="dxa"/>
              <w:left w:w="100" w:type="dxa"/>
              <w:bottom w:w="100" w:type="dxa"/>
              <w:right w:w="100" w:type="dxa"/>
            </w:tcMar>
          </w:tcPr>
          <w:p w14:paraId="451A4494" w14:textId="77777777" w:rsidR="176E4E26" w:rsidRDefault="176E4E26" w:rsidP="176E4E26">
            <w:pPr>
              <w:spacing w:line="240" w:lineRule="auto"/>
              <w:rPr>
                <w:lang w:val="en-MY"/>
              </w:rPr>
            </w:pPr>
            <w:r w:rsidRPr="176E4E26">
              <w:rPr>
                <w:i/>
                <w:iCs/>
                <w:color w:val="999999"/>
                <w:lang w:val="en-MY"/>
              </w:rPr>
              <w:t>Insert amount in CHF</w:t>
            </w:r>
          </w:p>
        </w:tc>
      </w:tr>
      <w:tr w:rsidR="176E4E26" w14:paraId="728E83F5" w14:textId="77777777" w:rsidTr="00050C03">
        <w:tc>
          <w:tcPr>
            <w:tcW w:w="5552" w:type="dxa"/>
            <w:shd w:val="clear" w:color="auto" w:fill="auto"/>
            <w:tcMar>
              <w:top w:w="100" w:type="dxa"/>
              <w:left w:w="100" w:type="dxa"/>
              <w:bottom w:w="100" w:type="dxa"/>
              <w:right w:w="100" w:type="dxa"/>
            </w:tcMar>
          </w:tcPr>
          <w:p w14:paraId="4AE2B6A1" w14:textId="77777777" w:rsidR="176E4E26" w:rsidRDefault="176E4E26" w:rsidP="176E4E26">
            <w:pPr>
              <w:spacing w:line="240" w:lineRule="auto"/>
              <w:rPr>
                <w:lang w:val="en-MY"/>
              </w:rPr>
            </w:pPr>
            <w:r w:rsidRPr="176E4E26">
              <w:rPr>
                <w:i/>
                <w:iCs/>
                <w:color w:val="999999"/>
                <w:lang w:val="en-MY"/>
              </w:rPr>
              <w:t>Insert budget line</w:t>
            </w:r>
          </w:p>
        </w:tc>
        <w:tc>
          <w:tcPr>
            <w:tcW w:w="2474" w:type="dxa"/>
            <w:shd w:val="clear" w:color="auto" w:fill="auto"/>
            <w:tcMar>
              <w:top w:w="100" w:type="dxa"/>
              <w:left w:w="100" w:type="dxa"/>
              <w:bottom w:w="100" w:type="dxa"/>
              <w:right w:w="100" w:type="dxa"/>
            </w:tcMar>
          </w:tcPr>
          <w:p w14:paraId="26B4C3AF" w14:textId="77777777" w:rsidR="176E4E26" w:rsidRDefault="176E4E26" w:rsidP="176E4E26">
            <w:pPr>
              <w:spacing w:line="240" w:lineRule="auto"/>
              <w:rPr>
                <w:lang w:val="en-MY"/>
              </w:rPr>
            </w:pPr>
            <w:r w:rsidRPr="176E4E26">
              <w:rPr>
                <w:i/>
                <w:iCs/>
                <w:color w:val="999999"/>
                <w:lang w:val="en-MY"/>
              </w:rPr>
              <w:t>Insert amount in CHF</w:t>
            </w:r>
          </w:p>
        </w:tc>
      </w:tr>
    </w:tbl>
    <w:p w14:paraId="610A9B72" w14:textId="58C19324" w:rsidR="176E4E26" w:rsidRDefault="176E4E26" w:rsidP="176E4E26">
      <w:pPr>
        <w:ind w:left="1133" w:hanging="360"/>
        <w:rPr>
          <w:lang w:val="en-MY"/>
        </w:rPr>
      </w:pPr>
    </w:p>
    <w:p w14:paraId="1536AD90" w14:textId="6DAD2CD9" w:rsidR="006555E0" w:rsidRDefault="006555E0" w:rsidP="176E4E26">
      <w:pPr>
        <w:ind w:left="1133" w:hanging="360"/>
        <w:rPr>
          <w:lang w:val="en-MY"/>
        </w:rPr>
      </w:pPr>
    </w:p>
    <w:p w14:paraId="279E823C" w14:textId="06F705F3" w:rsidR="006555E0" w:rsidRDefault="006555E0" w:rsidP="176E4E26">
      <w:pPr>
        <w:ind w:left="1133" w:hanging="360"/>
        <w:rPr>
          <w:lang w:val="en-MY"/>
        </w:rPr>
      </w:pPr>
    </w:p>
    <w:p w14:paraId="4DAC0010" w14:textId="5A8B35E9" w:rsidR="006555E0" w:rsidRDefault="006555E0" w:rsidP="176E4E26">
      <w:pPr>
        <w:ind w:left="1133" w:hanging="360"/>
        <w:rPr>
          <w:lang w:val="en-MY"/>
        </w:rPr>
      </w:pPr>
    </w:p>
    <w:p w14:paraId="29A00C27" w14:textId="77777777" w:rsidR="006555E0" w:rsidRDefault="006555E0" w:rsidP="176E4E26">
      <w:pPr>
        <w:ind w:left="1133" w:hanging="360"/>
        <w:rPr>
          <w:lang w:val="en-MY"/>
        </w:rPr>
      </w:pPr>
    </w:p>
    <w:p w14:paraId="1D33CB44" w14:textId="62AF6367" w:rsidR="7D9E60BE" w:rsidRDefault="7D9E60BE" w:rsidP="176E4E26">
      <w:pPr>
        <w:numPr>
          <w:ilvl w:val="1"/>
          <w:numId w:val="23"/>
        </w:numPr>
        <w:rPr>
          <w:lang w:val="en-MY"/>
        </w:rPr>
      </w:pPr>
      <w:r w:rsidRPr="176E4E26">
        <w:rPr>
          <w:lang w:val="en-MY"/>
        </w:rPr>
        <w:lastRenderedPageBreak/>
        <w:t xml:space="preserve">Select category of knowledge product(s) you will submit to further regional learning and exchange </w:t>
      </w:r>
    </w:p>
    <w:p w14:paraId="369497CA" w14:textId="77777777" w:rsidR="176E4E26" w:rsidRDefault="176E4E26" w:rsidP="176E4E26">
      <w:pPr>
        <w:ind w:left="1133"/>
        <w:rPr>
          <w:lang w:val="en-MY"/>
        </w:rPr>
      </w:pPr>
    </w:p>
    <w:p w14:paraId="2797294C" w14:textId="77777777" w:rsidR="7D9E60BE" w:rsidRDefault="7D9E60BE" w:rsidP="176E4E26">
      <w:pPr>
        <w:ind w:left="1133"/>
        <w:rPr>
          <w:lang w:val="en-MY"/>
        </w:rPr>
      </w:pPr>
      <w:r w:rsidRPr="176E4E26">
        <w:rPr>
          <w:sz w:val="24"/>
          <w:szCs w:val="24"/>
          <w:lang w:val="en-GB"/>
        </w:rPr>
        <w:fldChar w:fldCharType="begin"/>
      </w:r>
      <w:r w:rsidRPr="176E4E26">
        <w:rPr>
          <w:sz w:val="24"/>
          <w:szCs w:val="24"/>
          <w:lang w:val="en-GB"/>
        </w:rPr>
        <w:instrText xml:space="preserve"> FORMCHECKBOX </w:instrText>
      </w:r>
      <w:r w:rsidR="009E3F57">
        <w:rPr>
          <w:sz w:val="24"/>
          <w:szCs w:val="24"/>
          <w:lang w:val="en-GB"/>
        </w:rPr>
        <w:fldChar w:fldCharType="separate"/>
      </w:r>
      <w:r w:rsidRPr="176E4E26">
        <w:rPr>
          <w:sz w:val="24"/>
          <w:szCs w:val="24"/>
          <w:lang w:val="en-GB"/>
        </w:rPr>
        <w:fldChar w:fldCharType="end"/>
      </w:r>
      <w:r w:rsidRPr="176E4E26">
        <w:rPr>
          <w:lang w:val="en-GB"/>
        </w:rPr>
        <w:t xml:space="preserve"> </w:t>
      </w:r>
    </w:p>
    <w:p w14:paraId="3FB603E3" w14:textId="612B64A9" w:rsidR="7D9E60BE" w:rsidRDefault="7D9E60BE" w:rsidP="176E4E26">
      <w:pPr>
        <w:pStyle w:val="ListParagraph"/>
        <w:numPr>
          <w:ilvl w:val="0"/>
          <w:numId w:val="5"/>
        </w:numPr>
        <w:rPr>
          <w:lang w:val="en-MY"/>
        </w:rPr>
      </w:pPr>
      <w:r w:rsidRPr="176E4E26">
        <w:rPr>
          <w:sz w:val="24"/>
          <w:szCs w:val="24"/>
          <w:lang w:val="en-GB"/>
        </w:rPr>
        <w:fldChar w:fldCharType="begin"/>
      </w:r>
      <w:r w:rsidRPr="176E4E26">
        <w:rPr>
          <w:sz w:val="24"/>
          <w:szCs w:val="24"/>
          <w:lang w:val="en-GB"/>
        </w:rPr>
        <w:instrText xml:space="preserve"> FORMCHECKBOX </w:instrText>
      </w:r>
      <w:r w:rsidR="009E3F57">
        <w:rPr>
          <w:sz w:val="24"/>
          <w:szCs w:val="24"/>
          <w:lang w:val="en-GB"/>
        </w:rPr>
        <w:fldChar w:fldCharType="separate"/>
      </w:r>
      <w:r w:rsidRPr="176E4E26">
        <w:rPr>
          <w:sz w:val="24"/>
          <w:szCs w:val="24"/>
          <w:lang w:val="en-GB"/>
        </w:rPr>
        <w:fldChar w:fldCharType="end"/>
      </w:r>
      <w:r w:rsidRPr="176E4E26">
        <w:rPr>
          <w:lang w:val="en-GB"/>
        </w:rPr>
        <w:t xml:space="preserve"> </w:t>
      </w:r>
      <w:r w:rsidRPr="176E4E26">
        <w:rPr>
          <w:lang w:val="en-MY"/>
        </w:rPr>
        <w:t xml:space="preserve"> Written case study, </w:t>
      </w:r>
      <w:proofErr w:type="gramStart"/>
      <w:r w:rsidRPr="176E4E26">
        <w:rPr>
          <w:lang w:val="en-MY"/>
        </w:rPr>
        <w:t>guidance</w:t>
      </w:r>
      <w:proofErr w:type="gramEnd"/>
      <w:r w:rsidRPr="176E4E26">
        <w:rPr>
          <w:lang w:val="en-MY"/>
        </w:rPr>
        <w:t xml:space="preserve"> or training material </w:t>
      </w:r>
    </w:p>
    <w:p w14:paraId="672BD00E" w14:textId="3FE8203C" w:rsidR="7D9E60BE" w:rsidRDefault="7D9E60BE" w:rsidP="176E4E26">
      <w:pPr>
        <w:pStyle w:val="ListParagraph"/>
        <w:numPr>
          <w:ilvl w:val="0"/>
          <w:numId w:val="5"/>
        </w:numPr>
        <w:rPr>
          <w:lang w:val="en-GB"/>
        </w:rPr>
      </w:pPr>
      <w:r w:rsidRPr="176E4E26">
        <w:rPr>
          <w:sz w:val="24"/>
          <w:szCs w:val="24"/>
          <w:lang w:val="en-GB"/>
        </w:rPr>
        <w:fldChar w:fldCharType="begin"/>
      </w:r>
      <w:r w:rsidRPr="176E4E26">
        <w:rPr>
          <w:sz w:val="24"/>
          <w:szCs w:val="24"/>
          <w:lang w:val="en-GB"/>
        </w:rPr>
        <w:instrText xml:space="preserve"> FORMCHECKBOX </w:instrText>
      </w:r>
      <w:r w:rsidR="009E3F57">
        <w:rPr>
          <w:sz w:val="24"/>
          <w:szCs w:val="24"/>
          <w:lang w:val="en-GB"/>
        </w:rPr>
        <w:fldChar w:fldCharType="separate"/>
      </w:r>
      <w:r w:rsidRPr="176E4E26">
        <w:rPr>
          <w:sz w:val="24"/>
          <w:szCs w:val="24"/>
          <w:lang w:val="en-GB"/>
        </w:rPr>
        <w:fldChar w:fldCharType="end"/>
      </w:r>
      <w:r w:rsidRPr="176E4E26">
        <w:rPr>
          <w:lang w:val="en-GB"/>
        </w:rPr>
        <w:t xml:space="preserve">  Visual media (</w:t>
      </w:r>
      <w:r w:rsidR="006555E0">
        <w:rPr>
          <w:lang w:val="en-GB"/>
        </w:rPr>
        <w:t xml:space="preserve">e.g., </w:t>
      </w:r>
      <w:r w:rsidRPr="176E4E26">
        <w:rPr>
          <w:lang w:val="en-GB"/>
        </w:rPr>
        <w:t>film (5 minutes) or vlog)</w:t>
      </w:r>
    </w:p>
    <w:p w14:paraId="4D6EB660" w14:textId="23094A4D" w:rsidR="7D9E60BE" w:rsidRDefault="7D9E60BE" w:rsidP="176E4E26">
      <w:pPr>
        <w:pStyle w:val="ListParagraph"/>
        <w:numPr>
          <w:ilvl w:val="0"/>
          <w:numId w:val="5"/>
        </w:numPr>
        <w:rPr>
          <w:lang w:val="en-GB"/>
        </w:rPr>
      </w:pPr>
      <w:r w:rsidRPr="176E4E26">
        <w:rPr>
          <w:sz w:val="24"/>
          <w:szCs w:val="24"/>
          <w:lang w:val="en-GB"/>
        </w:rPr>
        <w:fldChar w:fldCharType="begin"/>
      </w:r>
      <w:r w:rsidRPr="176E4E26">
        <w:rPr>
          <w:sz w:val="24"/>
          <w:szCs w:val="24"/>
          <w:lang w:val="en-GB"/>
        </w:rPr>
        <w:instrText xml:space="preserve"> FORMCHECKBOX </w:instrText>
      </w:r>
      <w:r w:rsidR="009E3F57">
        <w:rPr>
          <w:sz w:val="24"/>
          <w:szCs w:val="24"/>
          <w:lang w:val="en-GB"/>
        </w:rPr>
        <w:fldChar w:fldCharType="separate"/>
      </w:r>
      <w:r w:rsidRPr="176E4E26">
        <w:rPr>
          <w:sz w:val="24"/>
          <w:szCs w:val="24"/>
          <w:lang w:val="en-GB"/>
        </w:rPr>
        <w:fldChar w:fldCharType="end"/>
      </w:r>
      <w:r w:rsidRPr="176E4E26">
        <w:rPr>
          <w:lang w:val="en-GB"/>
        </w:rPr>
        <w:t xml:space="preserve">  Capacity building/training (webinar)</w:t>
      </w:r>
    </w:p>
    <w:p w14:paraId="1135C59A" w14:textId="164E5B2C" w:rsidR="7D9E60BE" w:rsidRDefault="7D9E60BE" w:rsidP="176E4E26">
      <w:pPr>
        <w:pStyle w:val="ListParagraph"/>
        <w:numPr>
          <w:ilvl w:val="0"/>
          <w:numId w:val="5"/>
        </w:numPr>
        <w:rPr>
          <w:lang w:val="en-MY"/>
        </w:rPr>
      </w:pPr>
      <w:r w:rsidRPr="176E4E26">
        <w:rPr>
          <w:sz w:val="24"/>
          <w:szCs w:val="24"/>
          <w:lang w:val="en-GB"/>
        </w:rPr>
        <w:fldChar w:fldCharType="begin"/>
      </w:r>
      <w:r w:rsidRPr="176E4E26">
        <w:rPr>
          <w:sz w:val="24"/>
          <w:szCs w:val="24"/>
          <w:lang w:val="en-GB"/>
        </w:rPr>
        <w:instrText xml:space="preserve"> FORMCHECKBOX </w:instrText>
      </w:r>
      <w:r w:rsidR="009E3F57">
        <w:rPr>
          <w:sz w:val="24"/>
          <w:szCs w:val="24"/>
          <w:lang w:val="en-GB"/>
        </w:rPr>
        <w:fldChar w:fldCharType="separate"/>
      </w:r>
      <w:r w:rsidRPr="176E4E26">
        <w:rPr>
          <w:sz w:val="24"/>
          <w:szCs w:val="24"/>
          <w:lang w:val="en-GB"/>
        </w:rPr>
        <w:fldChar w:fldCharType="end"/>
      </w:r>
      <w:r w:rsidRPr="176E4E26">
        <w:rPr>
          <w:lang w:val="en-GB"/>
        </w:rPr>
        <w:t xml:space="preserve"> </w:t>
      </w:r>
      <w:r w:rsidRPr="176E4E26">
        <w:rPr>
          <w:lang w:val="en-MY"/>
        </w:rPr>
        <w:t xml:space="preserve"> Other</w:t>
      </w:r>
    </w:p>
    <w:p w14:paraId="274F5125" w14:textId="77777777" w:rsidR="176E4E26" w:rsidRDefault="176E4E26" w:rsidP="176E4E26">
      <w:pPr>
        <w:ind w:left="720"/>
        <w:rPr>
          <w:lang w:val="en-MY"/>
        </w:rPr>
      </w:pPr>
    </w:p>
    <w:p w14:paraId="7093F3FC" w14:textId="7C03433A" w:rsidR="7D9E60BE" w:rsidRDefault="7D9E60BE" w:rsidP="176E4E26">
      <w:pPr>
        <w:pStyle w:val="ListParagraph"/>
        <w:numPr>
          <w:ilvl w:val="0"/>
          <w:numId w:val="16"/>
        </w:numPr>
        <w:rPr>
          <w:lang w:val="en-MY"/>
        </w:rPr>
      </w:pPr>
      <w:r w:rsidRPr="176E4E26">
        <w:rPr>
          <w:lang w:val="en-MY"/>
        </w:rPr>
        <w:t xml:space="preserve"> Please describe your knowledge product</w:t>
      </w:r>
      <w:r w:rsidR="243895C1" w:rsidRPr="176E4E26">
        <w:rPr>
          <w:lang w:val="en-MY"/>
        </w:rPr>
        <w:t xml:space="preserve"> – </w:t>
      </w:r>
      <w:r w:rsidR="243895C1" w:rsidRPr="176E4E26">
        <w:rPr>
          <w:i/>
          <w:iCs/>
          <w:lang w:val="en-MY"/>
        </w:rPr>
        <w:t xml:space="preserve">maximum </w:t>
      </w:r>
      <w:r w:rsidRPr="176E4E26">
        <w:rPr>
          <w:i/>
          <w:iCs/>
          <w:lang w:val="en-MY"/>
        </w:rPr>
        <w:t>200 words</w:t>
      </w:r>
    </w:p>
    <w:p w14:paraId="1599D1BC" w14:textId="683A8A3E" w:rsidR="7D9E60BE" w:rsidRDefault="7D9E60BE" w:rsidP="176E4E26">
      <w:pPr>
        <w:ind w:left="720"/>
        <w:rPr>
          <w:lang w:val="en-MY"/>
        </w:rPr>
      </w:pPr>
      <w:r w:rsidRPr="176E4E26">
        <w:rPr>
          <w:sz w:val="24"/>
          <w:szCs w:val="24"/>
          <w:lang w:val="en-GB"/>
        </w:rPr>
        <w:fldChar w:fldCharType="begin"/>
      </w:r>
      <w:r w:rsidRPr="176E4E26">
        <w:rPr>
          <w:sz w:val="24"/>
          <w:szCs w:val="24"/>
          <w:lang w:val="en-GB"/>
        </w:rPr>
        <w:instrText xml:space="preserve"> FORMCHECKBOX </w:instrText>
      </w:r>
      <w:r w:rsidR="009E3F57">
        <w:rPr>
          <w:sz w:val="24"/>
          <w:szCs w:val="24"/>
          <w:lang w:val="en-GB"/>
        </w:rPr>
        <w:fldChar w:fldCharType="separate"/>
      </w:r>
      <w:r w:rsidRPr="176E4E26">
        <w:rPr>
          <w:sz w:val="24"/>
          <w:szCs w:val="24"/>
          <w:lang w:val="en-GB"/>
        </w:rPr>
        <w:fldChar w:fldCharType="end"/>
      </w:r>
      <w:r w:rsidRPr="176E4E26">
        <w:rPr>
          <w:lang w:val="en-GB"/>
        </w:rPr>
        <w:t xml:space="preserve">  </w:t>
      </w:r>
    </w:p>
    <w:p w14:paraId="07B64B0D" w14:textId="524EAC9A" w:rsidR="7D9E60BE" w:rsidRDefault="7D9E60BE" w:rsidP="176E4E26">
      <w:pPr>
        <w:ind w:left="720"/>
        <w:rPr>
          <w:lang w:val="en-GB"/>
        </w:rPr>
      </w:pPr>
      <w:r w:rsidRPr="176E4E26">
        <w:rPr>
          <w:sz w:val="24"/>
          <w:szCs w:val="24"/>
          <w:lang w:val="en-GB"/>
        </w:rPr>
        <w:fldChar w:fldCharType="begin"/>
      </w:r>
      <w:r w:rsidRPr="176E4E26">
        <w:rPr>
          <w:sz w:val="24"/>
          <w:szCs w:val="24"/>
          <w:lang w:val="en-GB"/>
        </w:rPr>
        <w:instrText xml:space="preserve"> FORMCHECKBOX </w:instrText>
      </w:r>
      <w:r w:rsidR="009E3F57">
        <w:rPr>
          <w:sz w:val="24"/>
          <w:szCs w:val="24"/>
          <w:lang w:val="en-GB"/>
        </w:rPr>
        <w:fldChar w:fldCharType="separate"/>
      </w:r>
      <w:r w:rsidRPr="176E4E26">
        <w:rPr>
          <w:sz w:val="24"/>
          <w:szCs w:val="24"/>
          <w:lang w:val="en-GB"/>
        </w:rPr>
        <w:fldChar w:fldCharType="end"/>
      </w:r>
      <w:r w:rsidRPr="176E4E26">
        <w:rPr>
          <w:lang w:val="en-GB"/>
        </w:rPr>
        <w:t xml:space="preserve">  </w:t>
      </w:r>
    </w:p>
    <w:p w14:paraId="68F58663" w14:textId="77777777" w:rsidR="176E4E26" w:rsidRDefault="176E4E26" w:rsidP="176E4E26">
      <w:pPr>
        <w:ind w:left="1133"/>
        <w:rPr>
          <w:lang w:val="en-MY"/>
        </w:rPr>
      </w:pPr>
    </w:p>
    <w:p w14:paraId="1FE4B323" w14:textId="17A18E08" w:rsidR="7D9E60BE" w:rsidRDefault="7D9E60BE" w:rsidP="176E4E26">
      <w:pPr>
        <w:pStyle w:val="ListParagraph"/>
        <w:numPr>
          <w:ilvl w:val="0"/>
          <w:numId w:val="16"/>
        </w:numPr>
        <w:rPr>
          <w:lang w:val="en-MY"/>
        </w:rPr>
      </w:pPr>
      <w:r w:rsidRPr="176E4E26">
        <w:rPr>
          <w:lang w:val="en-MY"/>
        </w:rPr>
        <w:t xml:space="preserve">Justify how this project aligns with the Urban Hub objectives - </w:t>
      </w:r>
      <w:r w:rsidRPr="176E4E26">
        <w:rPr>
          <w:i/>
          <w:iCs/>
          <w:lang w:val="en-MY"/>
        </w:rPr>
        <w:t>maximum 500 words</w:t>
      </w:r>
    </w:p>
    <w:p w14:paraId="3A4D7D01" w14:textId="0254D35D" w:rsidR="176E4E26" w:rsidRDefault="176E4E26" w:rsidP="176E4E26">
      <w:pPr>
        <w:ind w:left="1133"/>
        <w:rPr>
          <w:lang w:val="en-MY"/>
        </w:rPr>
      </w:pPr>
    </w:p>
    <w:p w14:paraId="0B1E35DF" w14:textId="77777777" w:rsidR="176E4E26" w:rsidRDefault="176E4E26" w:rsidP="176E4E26">
      <w:pPr>
        <w:rPr>
          <w:lang w:val="en-MY"/>
        </w:rPr>
      </w:pPr>
    </w:p>
    <w:p w14:paraId="743CBEF5" w14:textId="466ADED2" w:rsidR="7D9E60BE" w:rsidRDefault="7D9E60BE" w:rsidP="176E4E26">
      <w:pPr>
        <w:pStyle w:val="ListParagraph"/>
        <w:numPr>
          <w:ilvl w:val="0"/>
          <w:numId w:val="16"/>
        </w:numPr>
        <w:rPr>
          <w:lang w:val="en-MY"/>
        </w:rPr>
      </w:pPr>
      <w:r w:rsidRPr="176E4E26">
        <w:rPr>
          <w:lang w:val="en-MY"/>
        </w:rPr>
        <w:t xml:space="preserve">Justify how this project aligns with and supports the Zurich </w:t>
      </w:r>
      <w:hyperlink r:id="rId12">
        <w:r w:rsidRPr="176E4E26">
          <w:rPr>
            <w:lang w:val="en-MY"/>
          </w:rPr>
          <w:t xml:space="preserve">Flood </w:t>
        </w:r>
        <w:r w:rsidR="007F6673">
          <w:rPr>
            <w:lang w:val="en-MY"/>
          </w:rPr>
          <w:t xml:space="preserve">Resilience </w:t>
        </w:r>
        <w:r w:rsidRPr="176E4E26">
          <w:rPr>
            <w:lang w:val="en-MY"/>
          </w:rPr>
          <w:t xml:space="preserve">Alliance 5 Capitals (Social, Human, Physical, Natural and Financial Capital) </w:t>
        </w:r>
      </w:hyperlink>
      <w:r w:rsidRPr="176E4E26">
        <w:rPr>
          <w:lang w:val="en-MY"/>
        </w:rPr>
        <w:t xml:space="preserve">  - </w:t>
      </w:r>
      <w:r w:rsidRPr="176E4E26">
        <w:rPr>
          <w:i/>
          <w:iCs/>
          <w:lang w:val="en-MY"/>
        </w:rPr>
        <w:t>maximum 500 words</w:t>
      </w:r>
    </w:p>
    <w:p w14:paraId="63F8F9F4" w14:textId="0759E1FF" w:rsidR="176E4E26" w:rsidRDefault="176E4E26" w:rsidP="176E4E26">
      <w:pPr>
        <w:rPr>
          <w:i/>
          <w:iCs/>
          <w:lang w:val="en-MY"/>
        </w:rPr>
      </w:pPr>
    </w:p>
    <w:p w14:paraId="445EF68E" w14:textId="09850E36" w:rsidR="176E4E26" w:rsidRDefault="176E4E26" w:rsidP="176E4E26">
      <w:pPr>
        <w:rPr>
          <w:i/>
          <w:iCs/>
          <w:lang w:val="en-MY"/>
        </w:rPr>
      </w:pPr>
    </w:p>
    <w:p w14:paraId="057E9B75" w14:textId="77826DED" w:rsidR="7D9E60BE" w:rsidRDefault="7D9E60BE" w:rsidP="176E4E26">
      <w:pPr>
        <w:pStyle w:val="ListParagraph"/>
        <w:numPr>
          <w:ilvl w:val="0"/>
          <w:numId w:val="16"/>
        </w:numPr>
        <w:rPr>
          <w:i/>
          <w:iCs/>
          <w:lang w:val="en-US"/>
        </w:rPr>
      </w:pPr>
      <w:r w:rsidRPr="176E4E26">
        <w:rPr>
          <w:lang w:val="en-US"/>
        </w:rPr>
        <w:t>Describe how the intervention contributes to climate smart programming</w:t>
      </w:r>
      <w:r w:rsidR="02E9D322" w:rsidRPr="176E4E26">
        <w:rPr>
          <w:lang w:val="en-US"/>
        </w:rPr>
        <w:t xml:space="preserve"> - </w:t>
      </w:r>
      <w:r w:rsidR="02E9D322" w:rsidRPr="176E4E26">
        <w:rPr>
          <w:i/>
          <w:iCs/>
          <w:lang w:val="en-US"/>
        </w:rPr>
        <w:t>maximum 200 words</w:t>
      </w:r>
    </w:p>
    <w:p w14:paraId="16068EFF" w14:textId="35AF45F6" w:rsidR="176E4E26" w:rsidRDefault="176E4E26" w:rsidP="176E4E26">
      <w:pPr>
        <w:rPr>
          <w:lang w:val="en-US"/>
        </w:rPr>
      </w:pPr>
    </w:p>
    <w:p w14:paraId="089E379A" w14:textId="0F152187" w:rsidR="176E4E26" w:rsidRDefault="176E4E26" w:rsidP="176E4E26">
      <w:pPr>
        <w:rPr>
          <w:lang w:val="en-US"/>
        </w:rPr>
      </w:pPr>
    </w:p>
    <w:p w14:paraId="78EEBFC1" w14:textId="7E2159FD" w:rsidR="7D9E60BE" w:rsidRDefault="7D9E60BE" w:rsidP="176E4E26">
      <w:pPr>
        <w:pStyle w:val="ListParagraph"/>
        <w:numPr>
          <w:ilvl w:val="0"/>
          <w:numId w:val="16"/>
        </w:numPr>
        <w:rPr>
          <w:i/>
          <w:iCs/>
          <w:lang w:val="en-US"/>
        </w:rPr>
      </w:pPr>
      <w:r w:rsidRPr="176E4E26">
        <w:rPr>
          <w:lang w:val="en-US"/>
        </w:rPr>
        <w:t>Describe how is the intervention both sustainable and scalable</w:t>
      </w:r>
      <w:r w:rsidR="02BF77AB" w:rsidRPr="176E4E26">
        <w:rPr>
          <w:lang w:val="en-US"/>
        </w:rPr>
        <w:t xml:space="preserve">- </w:t>
      </w:r>
      <w:r w:rsidR="02BF77AB" w:rsidRPr="176E4E26">
        <w:rPr>
          <w:i/>
          <w:iCs/>
          <w:lang w:val="en-US"/>
        </w:rPr>
        <w:t>maximum 200 words</w:t>
      </w:r>
    </w:p>
    <w:p w14:paraId="52C4ACE8" w14:textId="77777777" w:rsidR="176E4E26" w:rsidRDefault="176E4E26" w:rsidP="176E4E26">
      <w:pPr>
        <w:rPr>
          <w:lang w:val="en-MY"/>
        </w:rPr>
      </w:pPr>
    </w:p>
    <w:p w14:paraId="2C85CF3E" w14:textId="0F4FFA82" w:rsidR="176E4E26" w:rsidRDefault="176E4E26" w:rsidP="176E4E26">
      <w:pPr>
        <w:rPr>
          <w:lang w:val="en-MY"/>
        </w:rPr>
      </w:pPr>
    </w:p>
    <w:p w14:paraId="109DCB12" w14:textId="608B6495" w:rsidR="176E4E26" w:rsidRDefault="176E4E26" w:rsidP="176E4E26">
      <w:pPr>
        <w:rPr>
          <w:lang w:val="en-MY"/>
        </w:rPr>
      </w:pPr>
    </w:p>
    <w:p w14:paraId="3B36A258" w14:textId="2062C2BA" w:rsidR="176E4E26" w:rsidRDefault="176E4E26" w:rsidP="176E4E26">
      <w:pPr>
        <w:rPr>
          <w:b/>
          <w:bCs/>
          <w:u w:val="single"/>
          <w:lang w:val="en-MY"/>
        </w:rPr>
      </w:pPr>
    </w:p>
    <w:p w14:paraId="3C7D9C1A" w14:textId="04A0F35D" w:rsidR="176E4E26" w:rsidRDefault="176E4E26" w:rsidP="176E4E26">
      <w:pPr>
        <w:rPr>
          <w:b/>
          <w:bCs/>
          <w:u w:val="single"/>
          <w:lang w:val="en-MY"/>
        </w:rPr>
      </w:pPr>
    </w:p>
    <w:p w14:paraId="1C2413A7" w14:textId="793591C3" w:rsidR="176E4E26" w:rsidRDefault="176E4E26" w:rsidP="176E4E26">
      <w:pPr>
        <w:rPr>
          <w:b/>
          <w:bCs/>
          <w:u w:val="single"/>
          <w:lang w:val="en-MY"/>
        </w:rPr>
      </w:pPr>
    </w:p>
    <w:p w14:paraId="21F3F0C7" w14:textId="042CBAA2" w:rsidR="176E4E26" w:rsidRDefault="176E4E26" w:rsidP="176E4E26">
      <w:pPr>
        <w:rPr>
          <w:b/>
          <w:bCs/>
          <w:u w:val="single"/>
          <w:lang w:val="en-MY"/>
        </w:rPr>
      </w:pPr>
    </w:p>
    <w:p w14:paraId="45BCCCCB" w14:textId="6D6F8E4D" w:rsidR="176E4E26" w:rsidRDefault="176E4E26" w:rsidP="176E4E26">
      <w:pPr>
        <w:rPr>
          <w:b/>
          <w:bCs/>
          <w:u w:val="single"/>
          <w:lang w:val="en-MY"/>
        </w:rPr>
      </w:pPr>
    </w:p>
    <w:p w14:paraId="2439994C" w14:textId="34169494" w:rsidR="176E4E26" w:rsidRDefault="176E4E26" w:rsidP="176E4E26">
      <w:pPr>
        <w:rPr>
          <w:b/>
          <w:bCs/>
          <w:u w:val="single"/>
          <w:lang w:val="en-MY"/>
        </w:rPr>
      </w:pPr>
    </w:p>
    <w:p w14:paraId="5888BE5B" w14:textId="3B54EC4F" w:rsidR="176E4E26" w:rsidRDefault="176E4E26" w:rsidP="176E4E26">
      <w:pPr>
        <w:rPr>
          <w:b/>
          <w:bCs/>
          <w:u w:val="single"/>
          <w:lang w:val="en-MY"/>
        </w:rPr>
      </w:pPr>
    </w:p>
    <w:p w14:paraId="10B629D5" w14:textId="2E346049" w:rsidR="176E4E26" w:rsidRDefault="176E4E26" w:rsidP="176E4E26">
      <w:pPr>
        <w:rPr>
          <w:b/>
          <w:bCs/>
          <w:u w:val="single"/>
          <w:lang w:val="en-MY"/>
        </w:rPr>
      </w:pPr>
    </w:p>
    <w:p w14:paraId="42D2A007" w14:textId="6B8A6B89" w:rsidR="176E4E26" w:rsidRDefault="176E4E26" w:rsidP="176E4E26">
      <w:pPr>
        <w:rPr>
          <w:b/>
          <w:bCs/>
          <w:u w:val="single"/>
          <w:lang w:val="en-MY"/>
        </w:rPr>
      </w:pPr>
    </w:p>
    <w:p w14:paraId="0B7E8B41" w14:textId="15A9B233" w:rsidR="00986546" w:rsidRDefault="00986546">
      <w:pPr>
        <w:rPr>
          <w:b/>
          <w:bCs/>
          <w:u w:val="single"/>
          <w:lang w:val="en-MY"/>
        </w:rPr>
      </w:pPr>
      <w:r>
        <w:rPr>
          <w:b/>
          <w:bCs/>
          <w:u w:val="single"/>
          <w:lang w:val="en-MY"/>
        </w:rPr>
        <w:br w:type="page"/>
      </w:r>
    </w:p>
    <w:p w14:paraId="2A2606BA" w14:textId="0FDCC9E4" w:rsidR="176E4E26" w:rsidRDefault="00986546" w:rsidP="176E4E26">
      <w:pPr>
        <w:rPr>
          <w:b/>
          <w:bCs/>
          <w:u w:val="single"/>
          <w:lang w:val="en-MY"/>
        </w:rPr>
      </w:pPr>
      <w:r>
        <w:rPr>
          <w:b/>
          <w:bCs/>
          <w:u w:val="single"/>
          <w:lang w:val="en-MY"/>
        </w:rPr>
        <w:lastRenderedPageBreak/>
        <w:softHyphen/>
      </w:r>
    </w:p>
    <w:p w14:paraId="397A0DB0" w14:textId="06208819" w:rsidR="4CECBA11" w:rsidRPr="001A78B5" w:rsidRDefault="064C352B" w:rsidP="001A78B5">
      <w:pPr>
        <w:rPr>
          <w:b/>
          <w:bCs/>
          <w:u w:val="single"/>
          <w:lang w:val="en-MY"/>
        </w:rPr>
      </w:pPr>
      <w:r w:rsidRPr="176E4E26">
        <w:rPr>
          <w:b/>
          <w:bCs/>
          <w:u w:val="single"/>
          <w:lang w:val="en-MY"/>
        </w:rPr>
        <w:t xml:space="preserve">Annex </w:t>
      </w:r>
      <w:r w:rsidR="0ADD072E" w:rsidRPr="176E4E26">
        <w:rPr>
          <w:b/>
          <w:bCs/>
          <w:u w:val="single"/>
          <w:lang w:val="en-MY"/>
        </w:rPr>
        <w:t>2</w:t>
      </w:r>
      <w:r w:rsidR="4B8A20D7" w:rsidRPr="176E4E26">
        <w:rPr>
          <w:b/>
          <w:bCs/>
          <w:u w:val="single"/>
          <w:lang w:val="en-MY"/>
        </w:rPr>
        <w:t>:</w:t>
      </w:r>
      <w:r w:rsidR="574BFCE9" w:rsidRPr="176E4E26">
        <w:rPr>
          <w:b/>
          <w:bCs/>
          <w:u w:val="single"/>
          <w:lang w:val="en-MY"/>
        </w:rPr>
        <w:t xml:space="preserve"> Application Criteria</w:t>
      </w:r>
      <w:r w:rsidR="728852FC" w:rsidRPr="176E4E26">
        <w:rPr>
          <w:b/>
          <w:bCs/>
          <w:u w:val="single"/>
          <w:lang w:val="en-MY"/>
        </w:rPr>
        <w:t xml:space="preserve"> for</w:t>
      </w:r>
      <w:r w:rsidR="2D4B1E69" w:rsidRPr="176E4E26">
        <w:rPr>
          <w:b/>
          <w:bCs/>
          <w:u w:val="single"/>
          <w:lang w:val="en-MY"/>
        </w:rPr>
        <w:t xml:space="preserve"> </w:t>
      </w:r>
      <w:r w:rsidR="2AC8C1FC" w:rsidRPr="176E4E26">
        <w:rPr>
          <w:b/>
          <w:bCs/>
          <w:u w:val="single"/>
          <w:lang w:val="en-MY"/>
        </w:rPr>
        <w:t>Urban Community DRR / Resilience and Climate Youth Action</w:t>
      </w:r>
    </w:p>
    <w:p w14:paraId="71C4A6CA" w14:textId="277EE5CC" w:rsidR="176E4E26" w:rsidRDefault="176E4E26" w:rsidP="176E4E26">
      <w:pPr>
        <w:rPr>
          <w:b/>
          <w:bCs/>
          <w:u w:val="single"/>
          <w:lang w:val="en-MY"/>
        </w:rPr>
      </w:pPr>
    </w:p>
    <w:p w14:paraId="43CE1299" w14:textId="4BFC785E" w:rsidR="4CECBA11" w:rsidRDefault="4CECBA11" w:rsidP="7F2DA9A3">
      <w:pPr>
        <w:rPr>
          <w:b/>
          <w:bCs/>
          <w:u w:val="single"/>
          <w:lang w:val="en-MY"/>
        </w:rPr>
      </w:pPr>
      <w:r w:rsidRPr="641F2B13">
        <w:rPr>
          <w:b/>
          <w:bCs/>
          <w:u w:val="single"/>
          <w:lang w:val="en-MY"/>
        </w:rPr>
        <w:t>Purpose</w:t>
      </w:r>
    </w:p>
    <w:p w14:paraId="1525359B" w14:textId="57355961" w:rsidR="641F2B13" w:rsidRDefault="641F2B13" w:rsidP="641F2B13">
      <w:pPr>
        <w:rPr>
          <w:b/>
          <w:bCs/>
          <w:u w:val="single"/>
          <w:lang w:val="en-MY"/>
        </w:rPr>
      </w:pPr>
    </w:p>
    <w:p w14:paraId="2A3877A1" w14:textId="68B99593" w:rsidR="007C5C8F" w:rsidRPr="001A78B5" w:rsidRDefault="7E3F1FA2" w:rsidP="176E4E26">
      <w:pPr>
        <w:spacing w:line="240" w:lineRule="auto"/>
        <w:jc w:val="both"/>
        <w:textAlignment w:val="baseline"/>
        <w:rPr>
          <w:lang w:val="en-MY"/>
        </w:rPr>
      </w:pPr>
      <w:r w:rsidRPr="176E4E26">
        <w:rPr>
          <w:lang w:val="en-MY"/>
        </w:rPr>
        <w:t>Th</w:t>
      </w:r>
      <w:r w:rsidR="45C59225" w:rsidRPr="176E4E26">
        <w:rPr>
          <w:lang w:val="en-MY"/>
        </w:rPr>
        <w:t xml:space="preserve">is Small Grant </w:t>
      </w:r>
      <w:r w:rsidR="21752812" w:rsidRPr="176E4E26">
        <w:rPr>
          <w:lang w:val="en-MY"/>
        </w:rPr>
        <w:t>for “Urban Community DRR, Resilience and Climate Youth Action</w:t>
      </w:r>
      <w:r w:rsidR="5B95BB3D" w:rsidRPr="176E4E26">
        <w:rPr>
          <w:lang w:val="en-MY"/>
        </w:rPr>
        <w:t>,”</w:t>
      </w:r>
      <w:r w:rsidR="45C59225" w:rsidRPr="176E4E26">
        <w:rPr>
          <w:lang w:val="en-MY"/>
        </w:rPr>
        <w:t xml:space="preserve"> sponsored by APDRC, K</w:t>
      </w:r>
      <w:r w:rsidR="18495077" w:rsidRPr="176E4E26">
        <w:rPr>
          <w:lang w:val="en-MY"/>
        </w:rPr>
        <w:t>N</w:t>
      </w:r>
      <w:r w:rsidR="45C59225" w:rsidRPr="176E4E26">
        <w:rPr>
          <w:lang w:val="en-MY"/>
        </w:rPr>
        <w:t>RC, JRC</w:t>
      </w:r>
      <w:r w:rsidR="7C9E2840" w:rsidRPr="176E4E26">
        <w:rPr>
          <w:lang w:val="en-MY"/>
        </w:rPr>
        <w:t>S</w:t>
      </w:r>
      <w:r w:rsidR="45C59225" w:rsidRPr="176E4E26">
        <w:rPr>
          <w:lang w:val="en-MY"/>
        </w:rPr>
        <w:t>,</w:t>
      </w:r>
      <w:r w:rsidRPr="176E4E26">
        <w:rPr>
          <w:lang w:val="en-MY"/>
        </w:rPr>
        <w:t xml:space="preserve"> encourage</w:t>
      </w:r>
      <w:r w:rsidR="62AE2A7C" w:rsidRPr="176E4E26">
        <w:rPr>
          <w:lang w:val="en-MY"/>
        </w:rPr>
        <w:t>s</w:t>
      </w:r>
      <w:r w:rsidRPr="176E4E26">
        <w:rPr>
          <w:lang w:val="en-MY"/>
        </w:rPr>
        <w:t> and support</w:t>
      </w:r>
      <w:r w:rsidR="244DAC5C" w:rsidRPr="176E4E26">
        <w:rPr>
          <w:lang w:val="en-MY"/>
        </w:rPr>
        <w:t>s</w:t>
      </w:r>
      <w:r w:rsidRPr="176E4E26">
        <w:rPr>
          <w:lang w:val="en-MY"/>
        </w:rPr>
        <w:t> knowledge sharing</w:t>
      </w:r>
      <w:r w:rsidR="654382BD" w:rsidRPr="176E4E26">
        <w:rPr>
          <w:lang w:val="en-MY"/>
        </w:rPr>
        <w:t>, knowledge networking</w:t>
      </w:r>
      <w:r w:rsidRPr="176E4E26">
        <w:rPr>
          <w:lang w:val="en-MY"/>
        </w:rPr>
        <w:t xml:space="preserve"> and management activities that empower and enable </w:t>
      </w:r>
      <w:r w:rsidR="40C3B7D1" w:rsidRPr="176E4E26">
        <w:rPr>
          <w:lang w:val="en-MY"/>
        </w:rPr>
        <w:t>National Societies and Y</w:t>
      </w:r>
      <w:r w:rsidRPr="176E4E26">
        <w:rPr>
          <w:lang w:val="en-MY"/>
        </w:rPr>
        <w:t>outh</w:t>
      </w:r>
      <w:r w:rsidR="0D4C3AA5" w:rsidRPr="176E4E26">
        <w:rPr>
          <w:lang w:val="en-MY"/>
        </w:rPr>
        <w:t xml:space="preserve"> Volunteers</w:t>
      </w:r>
      <w:r w:rsidRPr="176E4E26">
        <w:rPr>
          <w:lang w:val="en-MY"/>
        </w:rPr>
        <w:t> to contribute DRR</w:t>
      </w:r>
      <w:r w:rsidR="4646DB08" w:rsidRPr="176E4E26">
        <w:rPr>
          <w:lang w:val="en-MY"/>
        </w:rPr>
        <w:t xml:space="preserve">, </w:t>
      </w:r>
      <w:r w:rsidRPr="176E4E26">
        <w:rPr>
          <w:lang w:val="en-MY"/>
        </w:rPr>
        <w:t>community resilience</w:t>
      </w:r>
      <w:r w:rsidR="2B08ABA7" w:rsidRPr="176E4E26">
        <w:rPr>
          <w:lang w:val="en-MY"/>
        </w:rPr>
        <w:t xml:space="preserve"> and climate action</w:t>
      </w:r>
      <w:r w:rsidRPr="176E4E26">
        <w:rPr>
          <w:lang w:val="en-MY"/>
        </w:rPr>
        <w:t>. </w:t>
      </w:r>
    </w:p>
    <w:p w14:paraId="19D32D68" w14:textId="0A61B0CD" w:rsidR="176E4E26" w:rsidRDefault="176E4E26" w:rsidP="176E4E26">
      <w:pPr>
        <w:jc w:val="both"/>
        <w:rPr>
          <w:lang w:val="en-MY"/>
        </w:rPr>
      </w:pPr>
    </w:p>
    <w:p w14:paraId="27F21DE8" w14:textId="24947868" w:rsidR="2D9DF21C" w:rsidRPr="001A78B5" w:rsidRDefault="64D6FE1F" w:rsidP="641F2B13">
      <w:pPr>
        <w:jc w:val="both"/>
        <w:rPr>
          <w:lang w:val="en-MY"/>
        </w:rPr>
      </w:pPr>
      <w:r w:rsidRPr="176E4E26">
        <w:rPr>
          <w:lang w:val="en-MY"/>
        </w:rPr>
        <w:t xml:space="preserve">Youth </w:t>
      </w:r>
      <w:r w:rsidR="53761277" w:rsidRPr="176E4E26">
        <w:rPr>
          <w:lang w:val="en-MY"/>
        </w:rPr>
        <w:t xml:space="preserve">throughout Asia Pacific </w:t>
      </w:r>
      <w:r w:rsidRPr="176E4E26">
        <w:rPr>
          <w:lang w:val="en-MY"/>
        </w:rPr>
        <w:t xml:space="preserve">are </w:t>
      </w:r>
      <w:r w:rsidR="264B47F7" w:rsidRPr="176E4E26">
        <w:rPr>
          <w:lang w:val="en-MY"/>
        </w:rPr>
        <w:t xml:space="preserve">driving urban </w:t>
      </w:r>
      <w:r w:rsidR="44F11A5C" w:rsidRPr="176E4E26">
        <w:rPr>
          <w:lang w:val="en-MY"/>
        </w:rPr>
        <w:t xml:space="preserve">DRR and </w:t>
      </w:r>
      <w:r w:rsidR="264B47F7" w:rsidRPr="176E4E26">
        <w:rPr>
          <w:lang w:val="en-MY"/>
        </w:rPr>
        <w:t>climate resilience,</w:t>
      </w:r>
      <w:r w:rsidRPr="176E4E26">
        <w:rPr>
          <w:lang w:val="en-MY"/>
        </w:rPr>
        <w:t xml:space="preserve"> lead</w:t>
      </w:r>
      <w:r w:rsidR="4E7D5FFE" w:rsidRPr="176E4E26">
        <w:rPr>
          <w:lang w:val="en-MY"/>
        </w:rPr>
        <w:t>ing</w:t>
      </w:r>
      <w:r w:rsidRPr="176E4E26">
        <w:rPr>
          <w:lang w:val="en-MY"/>
        </w:rPr>
        <w:t xml:space="preserve"> as agents of change in their communities</w:t>
      </w:r>
      <w:r w:rsidR="47CB174E" w:rsidRPr="176E4E26">
        <w:rPr>
          <w:lang w:val="en-MY"/>
        </w:rPr>
        <w:t>.</w:t>
      </w:r>
      <w:r w:rsidRPr="176E4E26">
        <w:rPr>
          <w:lang w:val="en-MY"/>
        </w:rPr>
        <w:t xml:space="preserve"> The IFRC recognizes meaningful youth engagement a</w:t>
      </w:r>
      <w:r w:rsidR="3974CEF5" w:rsidRPr="176E4E26">
        <w:rPr>
          <w:lang w:val="en-MY"/>
        </w:rPr>
        <w:t>nd its power and potential to</w:t>
      </w:r>
      <w:r w:rsidRPr="176E4E26">
        <w:rPr>
          <w:lang w:val="en-MY"/>
        </w:rPr>
        <w:t xml:space="preserve"> transform</w:t>
      </w:r>
      <w:r w:rsidR="6A991CA6" w:rsidRPr="176E4E26">
        <w:rPr>
          <w:lang w:val="en-MY"/>
        </w:rPr>
        <w:t xml:space="preserve"> </w:t>
      </w:r>
      <w:r w:rsidRPr="176E4E26">
        <w:rPr>
          <w:lang w:val="en-MY"/>
        </w:rPr>
        <w:t>institutional cultures</w:t>
      </w:r>
      <w:r w:rsidR="230A466C" w:rsidRPr="176E4E26">
        <w:rPr>
          <w:lang w:val="en-MY"/>
        </w:rPr>
        <w:t xml:space="preserve">, with the ability to inspire and influence </w:t>
      </w:r>
      <w:r w:rsidR="23D6FF5D" w:rsidRPr="176E4E26">
        <w:rPr>
          <w:lang w:val="en-MY"/>
        </w:rPr>
        <w:t>those</w:t>
      </w:r>
      <w:r w:rsidR="230A466C" w:rsidRPr="176E4E26">
        <w:rPr>
          <w:lang w:val="en-MY"/>
        </w:rPr>
        <w:t xml:space="preserve"> around them to foster community resilience</w:t>
      </w:r>
      <w:r w:rsidR="7D2F6929" w:rsidRPr="176E4E26">
        <w:rPr>
          <w:lang w:val="en-MY"/>
        </w:rPr>
        <w:t xml:space="preserve"> and climate-smart solutions</w:t>
      </w:r>
      <w:r w:rsidR="230A466C" w:rsidRPr="176E4E26">
        <w:rPr>
          <w:lang w:val="en-MY"/>
        </w:rPr>
        <w:t>.</w:t>
      </w:r>
      <w:r w:rsidRPr="176E4E26">
        <w:rPr>
          <w:lang w:val="en-MY"/>
        </w:rPr>
        <w:t xml:space="preserve"> </w:t>
      </w:r>
      <w:r w:rsidR="235E6A79" w:rsidRPr="176E4E26">
        <w:rPr>
          <w:lang w:val="en-MY"/>
        </w:rPr>
        <w:t>T</w:t>
      </w:r>
      <w:r w:rsidRPr="176E4E26">
        <w:rPr>
          <w:lang w:val="en-MY"/>
        </w:rPr>
        <w:t>h</w:t>
      </w:r>
      <w:r w:rsidR="7297D806" w:rsidRPr="176E4E26">
        <w:rPr>
          <w:lang w:val="en-MY"/>
        </w:rPr>
        <w:t>ese meaningful actions</w:t>
      </w:r>
      <w:r w:rsidRPr="176E4E26">
        <w:rPr>
          <w:lang w:val="en-MY"/>
        </w:rPr>
        <w:t xml:space="preserve"> directly and positively impact the National Societies’ operational capacity to deliver on our humanitarian mission</w:t>
      </w:r>
      <w:r w:rsidR="45A60FF9" w:rsidRPr="176E4E26">
        <w:rPr>
          <w:lang w:val="en-MY"/>
        </w:rPr>
        <w:t>.</w:t>
      </w:r>
      <w:r w:rsidRPr="176E4E26">
        <w:rPr>
          <w:lang w:val="en-MY"/>
        </w:rPr>
        <w:t xml:space="preserve"> In the Asia-Pacific, a primarily urban region, the opportunities to capture youth contributions and learnings of youth engagement, </w:t>
      </w:r>
      <w:proofErr w:type="gramStart"/>
      <w:r w:rsidRPr="176E4E26">
        <w:rPr>
          <w:lang w:val="en-MY"/>
        </w:rPr>
        <w:t>impact</w:t>
      </w:r>
      <w:proofErr w:type="gramEnd"/>
      <w:r w:rsidRPr="176E4E26">
        <w:rPr>
          <w:lang w:val="en-MY"/>
        </w:rPr>
        <w:t xml:space="preserve"> and advancement of community resilience in the urban context, have yet to be harnessed. </w:t>
      </w:r>
    </w:p>
    <w:p w14:paraId="080C417D" w14:textId="1831D977" w:rsidR="176E4E26" w:rsidRDefault="176E4E26" w:rsidP="176E4E26">
      <w:pPr>
        <w:jc w:val="both"/>
        <w:rPr>
          <w:lang w:val="en-MY"/>
        </w:rPr>
      </w:pPr>
    </w:p>
    <w:p w14:paraId="55875D3F" w14:textId="6E211EE2" w:rsidR="2D9DF21C" w:rsidRDefault="64D6FE1F" w:rsidP="641F2B13">
      <w:pPr>
        <w:jc w:val="both"/>
        <w:rPr>
          <w:lang w:val="en-MY"/>
        </w:rPr>
      </w:pPr>
      <w:r w:rsidRPr="176E4E26">
        <w:rPr>
          <w:lang w:val="en-MY"/>
        </w:rPr>
        <w:t>This call for proposals intends to provide an opportunity for</w:t>
      </w:r>
      <w:r w:rsidR="2A99C7B3" w:rsidRPr="176E4E26">
        <w:rPr>
          <w:lang w:val="en-MY"/>
        </w:rPr>
        <w:t xml:space="preserve"> </w:t>
      </w:r>
      <w:r w:rsidR="1F2A09E5" w:rsidRPr="176E4E26">
        <w:rPr>
          <w:lang w:val="en-MY"/>
        </w:rPr>
        <w:t>National Societies and Y</w:t>
      </w:r>
      <w:r w:rsidRPr="176E4E26">
        <w:rPr>
          <w:lang w:val="en-MY"/>
        </w:rPr>
        <w:t xml:space="preserve">outh volunteers, to </w:t>
      </w:r>
      <w:r w:rsidR="1FD77C6A" w:rsidRPr="176E4E26">
        <w:rPr>
          <w:lang w:val="en-MY"/>
        </w:rPr>
        <w:t xml:space="preserve">demonstrate </w:t>
      </w:r>
      <w:r w:rsidR="34235B16" w:rsidRPr="176E4E26">
        <w:rPr>
          <w:lang w:val="en-MY"/>
        </w:rPr>
        <w:t xml:space="preserve">innovative </w:t>
      </w:r>
      <w:r w:rsidR="433319DC" w:rsidRPr="176E4E26">
        <w:rPr>
          <w:lang w:val="en-MY"/>
        </w:rPr>
        <w:t>multi-hazard</w:t>
      </w:r>
      <w:r w:rsidR="7E1B6282" w:rsidRPr="176E4E26">
        <w:rPr>
          <w:lang w:val="en-MY"/>
        </w:rPr>
        <w:t xml:space="preserve"> or hazard-specific</w:t>
      </w:r>
      <w:r w:rsidR="433319DC" w:rsidRPr="176E4E26">
        <w:rPr>
          <w:lang w:val="en-MY"/>
        </w:rPr>
        <w:t xml:space="preserve">, </w:t>
      </w:r>
      <w:r w:rsidR="1FD77C6A" w:rsidRPr="176E4E26">
        <w:rPr>
          <w:lang w:val="en-MY"/>
        </w:rPr>
        <w:t xml:space="preserve">urban action, while </w:t>
      </w:r>
      <w:r w:rsidRPr="176E4E26">
        <w:rPr>
          <w:lang w:val="en-MY"/>
        </w:rPr>
        <w:t>improv</w:t>
      </w:r>
      <w:r w:rsidR="06D66A7E" w:rsidRPr="176E4E26">
        <w:rPr>
          <w:lang w:val="en-MY"/>
        </w:rPr>
        <w:t>ing</w:t>
      </w:r>
      <w:r w:rsidRPr="176E4E26">
        <w:rPr>
          <w:lang w:val="en-MY"/>
        </w:rPr>
        <w:t xml:space="preserve"> access to</w:t>
      </w:r>
      <w:r w:rsidR="701C852D" w:rsidRPr="176E4E26">
        <w:rPr>
          <w:lang w:val="en-MY"/>
        </w:rPr>
        <w:t xml:space="preserve"> disaster risk reduction education,</w:t>
      </w:r>
      <w:r w:rsidRPr="176E4E26">
        <w:rPr>
          <w:lang w:val="en-MY"/>
        </w:rPr>
        <w:t xml:space="preserve"> knowledge and information related to DRR</w:t>
      </w:r>
      <w:r w:rsidR="1DF3E550" w:rsidRPr="176E4E26">
        <w:rPr>
          <w:lang w:val="en-MY"/>
        </w:rPr>
        <w:t xml:space="preserve">, climate </w:t>
      </w:r>
      <w:r w:rsidRPr="176E4E26">
        <w:rPr>
          <w:lang w:val="en-MY"/>
        </w:rPr>
        <w:t xml:space="preserve">and resilience </w:t>
      </w:r>
      <w:r w:rsidR="768EA69E" w:rsidRPr="176E4E26">
        <w:rPr>
          <w:lang w:val="en-MY"/>
        </w:rPr>
        <w:t>for</w:t>
      </w:r>
      <w:r w:rsidRPr="176E4E26">
        <w:rPr>
          <w:lang w:val="en-MY"/>
        </w:rPr>
        <w:t xml:space="preserve"> </w:t>
      </w:r>
      <w:r w:rsidR="3899EDE5" w:rsidRPr="176E4E26">
        <w:rPr>
          <w:lang w:val="en-MY"/>
        </w:rPr>
        <w:t xml:space="preserve">strengthened networks and </w:t>
      </w:r>
      <w:r w:rsidR="22318E0C" w:rsidRPr="176E4E26">
        <w:rPr>
          <w:lang w:val="en-MY"/>
        </w:rPr>
        <w:t xml:space="preserve">enhanced urban </w:t>
      </w:r>
      <w:r w:rsidRPr="176E4E26">
        <w:rPr>
          <w:lang w:val="en-MY"/>
        </w:rPr>
        <w:t>res</w:t>
      </w:r>
      <w:r w:rsidR="576858B2" w:rsidRPr="176E4E26">
        <w:rPr>
          <w:lang w:val="en-MY"/>
        </w:rPr>
        <w:t>ilience</w:t>
      </w:r>
      <w:r w:rsidRPr="176E4E26">
        <w:rPr>
          <w:lang w:val="en-MY"/>
        </w:rPr>
        <w:t>.</w:t>
      </w:r>
    </w:p>
    <w:p w14:paraId="4E439D7A" w14:textId="3D8C5E4B" w:rsidR="176E4E26" w:rsidRDefault="176E4E26" w:rsidP="176E4E26">
      <w:pPr>
        <w:jc w:val="both"/>
        <w:rPr>
          <w:lang w:val="en-MY"/>
        </w:rPr>
      </w:pPr>
    </w:p>
    <w:p w14:paraId="4A2681FA" w14:textId="22C4818A" w:rsidR="46C5527C" w:rsidRDefault="46C5527C" w:rsidP="176E4E26">
      <w:pPr>
        <w:jc w:val="both"/>
        <w:rPr>
          <w:rStyle w:val="normaltextrun"/>
          <w:color w:val="000000" w:themeColor="text1"/>
          <w:lang w:val="en-US"/>
        </w:rPr>
      </w:pPr>
      <w:r w:rsidRPr="176E4E26">
        <w:rPr>
          <w:rStyle w:val="normaltextrun"/>
          <w:color w:val="000000" w:themeColor="text1"/>
          <w:lang w:val="en-US"/>
        </w:rPr>
        <w:t>The aim of this Small Grant is to support climate and resilience action, placing youth at the center of project design and community engagement following</w:t>
      </w:r>
      <w:r w:rsidR="561A6BAF" w:rsidRPr="176E4E26">
        <w:rPr>
          <w:rStyle w:val="normaltextrun"/>
          <w:color w:val="000000" w:themeColor="text1"/>
          <w:lang w:val="en-US"/>
        </w:rPr>
        <w:t xml:space="preserve"> the </w:t>
      </w:r>
      <w:hyperlink r:id="rId13">
        <w:r w:rsidR="561A6BAF" w:rsidRPr="176E4E26">
          <w:rPr>
            <w:rStyle w:val="Hyperlink"/>
            <w:lang w:val="en-US"/>
          </w:rPr>
          <w:t>Red Cross Red Crescent Strategy on Youth-led Climate Action’s</w:t>
        </w:r>
        <w:r w:rsidRPr="176E4E26">
          <w:rPr>
            <w:rStyle w:val="Hyperlink"/>
            <w:lang w:val="en-US"/>
          </w:rPr>
          <w:t xml:space="preserve"> </w:t>
        </w:r>
        <w:r w:rsidR="2DC71793" w:rsidRPr="176E4E26">
          <w:rPr>
            <w:rStyle w:val="Hyperlink"/>
            <w:lang w:val="en-US"/>
          </w:rPr>
          <w:t>T</w:t>
        </w:r>
        <w:r w:rsidR="707667F7" w:rsidRPr="176E4E26">
          <w:rPr>
            <w:rStyle w:val="Hyperlink"/>
            <w:lang w:val="en-US"/>
          </w:rPr>
          <w:t>hree Dimensions of Change</w:t>
        </w:r>
      </w:hyperlink>
      <w:r w:rsidR="707667F7" w:rsidRPr="176E4E26">
        <w:rPr>
          <w:rStyle w:val="normaltextrun"/>
          <w:color w:val="000000" w:themeColor="text1"/>
          <w:lang w:val="en-US"/>
        </w:rPr>
        <w:t>, “Awareness</w:t>
      </w:r>
      <w:r w:rsidR="3BAC5411" w:rsidRPr="176E4E26">
        <w:rPr>
          <w:rStyle w:val="normaltextrun"/>
          <w:color w:val="000000" w:themeColor="text1"/>
          <w:lang w:val="en-US"/>
        </w:rPr>
        <w:t>,”</w:t>
      </w:r>
      <w:r w:rsidR="707667F7" w:rsidRPr="176E4E26">
        <w:rPr>
          <w:rStyle w:val="normaltextrun"/>
          <w:color w:val="000000" w:themeColor="text1"/>
          <w:lang w:val="en-US"/>
        </w:rPr>
        <w:t xml:space="preserve"> “Action</w:t>
      </w:r>
      <w:r w:rsidR="5010E6D2" w:rsidRPr="176E4E26">
        <w:rPr>
          <w:rStyle w:val="normaltextrun"/>
          <w:color w:val="000000" w:themeColor="text1"/>
          <w:lang w:val="en-US"/>
        </w:rPr>
        <w:t>,”</w:t>
      </w:r>
      <w:r w:rsidR="707667F7" w:rsidRPr="176E4E26">
        <w:rPr>
          <w:rStyle w:val="normaltextrun"/>
          <w:color w:val="000000" w:themeColor="text1"/>
          <w:lang w:val="en-US"/>
        </w:rPr>
        <w:t xml:space="preserve"> </w:t>
      </w:r>
      <w:r w:rsidR="480705DA" w:rsidRPr="176E4E26">
        <w:rPr>
          <w:rStyle w:val="normaltextrun"/>
          <w:color w:val="000000" w:themeColor="text1"/>
          <w:lang w:val="en-US"/>
        </w:rPr>
        <w:t xml:space="preserve">and </w:t>
      </w:r>
      <w:r w:rsidR="707667F7" w:rsidRPr="176E4E26">
        <w:rPr>
          <w:rStyle w:val="normaltextrun"/>
          <w:color w:val="000000" w:themeColor="text1"/>
          <w:lang w:val="en-US"/>
        </w:rPr>
        <w:t>“Advocacy</w:t>
      </w:r>
      <w:r w:rsidR="45130631" w:rsidRPr="176E4E26">
        <w:rPr>
          <w:rStyle w:val="normaltextrun"/>
          <w:color w:val="000000" w:themeColor="text1"/>
          <w:lang w:val="en-US"/>
        </w:rPr>
        <w:t>.”</w:t>
      </w:r>
      <w:r w:rsidRPr="176E4E26">
        <w:rPr>
          <w:rStyle w:val="normaltextrun"/>
          <w:color w:val="000000" w:themeColor="text1"/>
          <w:lang w:val="en-US"/>
        </w:rPr>
        <w:t xml:space="preserve"> </w:t>
      </w:r>
    </w:p>
    <w:p w14:paraId="2812E801" w14:textId="16BF48BD" w:rsidR="176E4E26" w:rsidRDefault="176E4E26" w:rsidP="176E4E26">
      <w:pPr>
        <w:jc w:val="both"/>
        <w:rPr>
          <w:rStyle w:val="normaltextrun"/>
          <w:color w:val="000000" w:themeColor="text1"/>
          <w:lang w:val="en-US"/>
        </w:rPr>
      </w:pPr>
    </w:p>
    <w:p w14:paraId="5727978E" w14:textId="58F736F1" w:rsidR="46C5527C" w:rsidRDefault="5F3F161E" w:rsidP="176E4E26">
      <w:pPr>
        <w:jc w:val="both"/>
        <w:rPr>
          <w:rStyle w:val="normaltextrun"/>
          <w:color w:val="000000" w:themeColor="text1"/>
          <w:lang w:val="en-US"/>
        </w:rPr>
      </w:pPr>
      <w:r w:rsidRPr="3FB7868B">
        <w:rPr>
          <w:rStyle w:val="normaltextrun"/>
          <w:color w:val="000000" w:themeColor="text1"/>
          <w:lang w:val="en-US"/>
        </w:rPr>
        <w:t xml:space="preserve">This </w:t>
      </w:r>
      <w:r w:rsidR="36E6B424" w:rsidRPr="3FB7868B">
        <w:rPr>
          <w:rStyle w:val="normaltextrun"/>
          <w:color w:val="000000" w:themeColor="text1"/>
          <w:lang w:val="en-US"/>
        </w:rPr>
        <w:t>Small Gran</w:t>
      </w:r>
      <w:r w:rsidRPr="3FB7868B">
        <w:rPr>
          <w:rStyle w:val="normaltextrun"/>
          <w:color w:val="000000" w:themeColor="text1"/>
          <w:lang w:val="en-US"/>
        </w:rPr>
        <w:t xml:space="preserve">t </w:t>
      </w:r>
      <w:r w:rsidR="56F94AA9" w:rsidRPr="3FB7868B">
        <w:rPr>
          <w:rStyle w:val="normaltextrun"/>
          <w:color w:val="000000" w:themeColor="text1"/>
          <w:lang w:val="en-US"/>
        </w:rPr>
        <w:t>welcom</w:t>
      </w:r>
      <w:r w:rsidRPr="3FB7868B">
        <w:rPr>
          <w:rStyle w:val="normaltextrun"/>
          <w:color w:val="000000" w:themeColor="text1"/>
          <w:lang w:val="en-US"/>
        </w:rPr>
        <w:t>es</w:t>
      </w:r>
      <w:r w:rsidR="5EB4800D" w:rsidRPr="3FB7868B">
        <w:rPr>
          <w:rStyle w:val="normaltextrun"/>
          <w:color w:val="000000" w:themeColor="text1"/>
          <w:lang w:val="en-US"/>
        </w:rPr>
        <w:t xml:space="preserve"> both on-the-ground </w:t>
      </w:r>
      <w:r w:rsidR="620D9D83" w:rsidRPr="3FB7868B">
        <w:rPr>
          <w:rStyle w:val="normaltextrun"/>
          <w:color w:val="000000" w:themeColor="text1"/>
          <w:lang w:val="en-US"/>
        </w:rPr>
        <w:t xml:space="preserve">micro-project </w:t>
      </w:r>
      <w:r w:rsidR="5EB4800D" w:rsidRPr="3FB7868B">
        <w:rPr>
          <w:rStyle w:val="normaltextrun"/>
          <w:color w:val="000000" w:themeColor="text1"/>
          <w:lang w:val="en-US"/>
        </w:rPr>
        <w:t>and</w:t>
      </w:r>
      <w:r w:rsidR="4A283789" w:rsidRPr="3FB7868B">
        <w:rPr>
          <w:rStyle w:val="normaltextrun"/>
          <w:color w:val="000000" w:themeColor="text1"/>
          <w:lang w:val="en-US"/>
        </w:rPr>
        <w:t>/or</w:t>
      </w:r>
      <w:r w:rsidR="5EB4800D" w:rsidRPr="3FB7868B">
        <w:rPr>
          <w:rStyle w:val="normaltextrun"/>
          <w:color w:val="000000" w:themeColor="text1"/>
          <w:lang w:val="en-US"/>
        </w:rPr>
        <w:t xml:space="preserve"> virtual</w:t>
      </w:r>
      <w:r w:rsidRPr="3FB7868B">
        <w:rPr>
          <w:rStyle w:val="normaltextrun"/>
          <w:color w:val="000000" w:themeColor="text1"/>
          <w:lang w:val="en-US"/>
        </w:rPr>
        <w:t xml:space="preserve"> implementation and learning activities</w:t>
      </w:r>
      <w:r w:rsidR="6DF1B50D" w:rsidRPr="3FB7868B">
        <w:rPr>
          <w:rStyle w:val="normaltextrun"/>
          <w:color w:val="000000" w:themeColor="text1"/>
          <w:lang w:val="en-US"/>
        </w:rPr>
        <w:t xml:space="preserve">. It also </w:t>
      </w:r>
      <w:r w:rsidR="179D1CF0" w:rsidRPr="3FB7868B">
        <w:rPr>
          <w:rStyle w:val="normaltextrun"/>
          <w:color w:val="000000" w:themeColor="text1"/>
          <w:lang w:val="en-US"/>
        </w:rPr>
        <w:t>encourag</w:t>
      </w:r>
      <w:r w:rsidR="6DF1B50D" w:rsidRPr="3FB7868B">
        <w:rPr>
          <w:rStyle w:val="normaltextrun"/>
          <w:color w:val="000000" w:themeColor="text1"/>
          <w:lang w:val="en-US"/>
        </w:rPr>
        <w:t xml:space="preserve">es National </w:t>
      </w:r>
      <w:r w:rsidR="5AB23FB9" w:rsidRPr="3FB7868B">
        <w:rPr>
          <w:rStyle w:val="normaltextrun"/>
          <w:color w:val="000000" w:themeColor="text1"/>
          <w:lang w:val="en-US"/>
        </w:rPr>
        <w:t>Societies</w:t>
      </w:r>
      <w:r w:rsidR="6DF1B50D" w:rsidRPr="3FB7868B">
        <w:rPr>
          <w:rStyle w:val="normaltextrun"/>
          <w:color w:val="000000" w:themeColor="text1"/>
          <w:lang w:val="en-US"/>
        </w:rPr>
        <w:t xml:space="preserve"> and Youth volunteers</w:t>
      </w:r>
      <w:r w:rsidRPr="3FB7868B">
        <w:rPr>
          <w:rStyle w:val="normaltextrun"/>
          <w:color w:val="000000" w:themeColor="text1"/>
          <w:lang w:val="en-US"/>
        </w:rPr>
        <w:t xml:space="preserve"> </w:t>
      </w:r>
      <w:r w:rsidR="56C23CFC" w:rsidRPr="3FB7868B">
        <w:rPr>
          <w:rStyle w:val="normaltextrun"/>
          <w:color w:val="000000" w:themeColor="text1"/>
          <w:lang w:val="en-US"/>
        </w:rPr>
        <w:t xml:space="preserve">to </w:t>
      </w:r>
      <w:r w:rsidR="0E221A0E" w:rsidRPr="3FB7868B">
        <w:rPr>
          <w:rStyle w:val="normaltextrun"/>
          <w:color w:val="000000" w:themeColor="text1"/>
          <w:lang w:val="en-US"/>
        </w:rPr>
        <w:t>apply</w:t>
      </w:r>
      <w:r w:rsidR="280121BB" w:rsidRPr="3FB7868B">
        <w:rPr>
          <w:rStyle w:val="normaltextrun"/>
          <w:color w:val="000000" w:themeColor="text1"/>
          <w:lang w:val="en-US"/>
        </w:rPr>
        <w:t xml:space="preserve"> </w:t>
      </w:r>
      <w:r w:rsidR="237BED69" w:rsidRPr="3FB7868B">
        <w:rPr>
          <w:rStyle w:val="normaltextrun"/>
          <w:color w:val="000000" w:themeColor="text1"/>
          <w:lang w:val="en-US"/>
        </w:rPr>
        <w:t xml:space="preserve">existing RCRC resources such as </w:t>
      </w:r>
      <w:hyperlink r:id="rId14">
        <w:r w:rsidR="49CA696C" w:rsidRPr="3FB7868B">
          <w:rPr>
            <w:rStyle w:val="Hyperlink"/>
            <w:lang w:val="en-US"/>
          </w:rPr>
          <w:t>Urban Action Kit</w:t>
        </w:r>
      </w:hyperlink>
      <w:r w:rsidRPr="3FB7868B">
        <w:rPr>
          <w:rStyle w:val="normaltextrun"/>
          <w:color w:val="000000" w:themeColor="text1"/>
          <w:lang w:val="en-US"/>
        </w:rPr>
        <w:t xml:space="preserve">, </w:t>
      </w:r>
      <w:r w:rsidR="1554BE79" w:rsidRPr="3FB7868B">
        <w:rPr>
          <w:rStyle w:val="normaltextrun"/>
          <w:color w:val="000000" w:themeColor="text1"/>
          <w:lang w:val="en-US"/>
        </w:rPr>
        <w:t>advance</w:t>
      </w:r>
      <w:r w:rsidR="76B852D4" w:rsidRPr="3FB7868B">
        <w:rPr>
          <w:rStyle w:val="normaltextrun"/>
          <w:color w:val="000000" w:themeColor="text1"/>
          <w:lang w:val="en-US"/>
        </w:rPr>
        <w:t xml:space="preserve"> </w:t>
      </w:r>
      <w:r w:rsidR="667E06C2" w:rsidRPr="3FB7868B">
        <w:rPr>
          <w:rStyle w:val="normaltextrun"/>
          <w:color w:val="000000" w:themeColor="text1"/>
          <w:lang w:val="en-US"/>
        </w:rPr>
        <w:t xml:space="preserve">thematic </w:t>
      </w:r>
      <w:r w:rsidRPr="3FB7868B">
        <w:rPr>
          <w:rStyle w:val="normaltextrun"/>
          <w:color w:val="000000" w:themeColor="text1"/>
          <w:lang w:val="en-US"/>
        </w:rPr>
        <w:t xml:space="preserve">youth training such as </w:t>
      </w:r>
      <w:hyperlink r:id="rId15">
        <w:r w:rsidRPr="007F6673">
          <w:rPr>
            <w:rStyle w:val="Hyperlink"/>
            <w:rFonts w:eastAsia="Calibri"/>
            <w:lang w:val="en-US"/>
          </w:rPr>
          <w:t>PASSA Youth</w:t>
        </w:r>
      </w:hyperlink>
      <w:r w:rsidR="1114D77A" w:rsidRPr="3FB7868B">
        <w:rPr>
          <w:rStyle w:val="normaltextrun"/>
          <w:color w:val="000000" w:themeColor="text1"/>
          <w:lang w:val="en-US"/>
        </w:rPr>
        <w:t xml:space="preserve"> (Shelter)</w:t>
      </w:r>
      <w:r w:rsidRPr="3FB7868B">
        <w:rPr>
          <w:rStyle w:val="normaltextrun"/>
          <w:color w:val="000000" w:themeColor="text1"/>
          <w:lang w:val="en-US"/>
        </w:rPr>
        <w:t xml:space="preserve">, </w:t>
      </w:r>
      <w:hyperlink r:id="rId16">
        <w:r w:rsidRPr="3FB7868B">
          <w:rPr>
            <w:rStyle w:val="Hyperlink"/>
            <w:lang w:val="en-US"/>
          </w:rPr>
          <w:t>CHAST</w:t>
        </w:r>
      </w:hyperlink>
      <w:r w:rsidR="36489CAA" w:rsidRPr="3FB7868B">
        <w:rPr>
          <w:rStyle w:val="normaltextrun"/>
          <w:color w:val="000000" w:themeColor="text1"/>
          <w:lang w:val="en-US"/>
        </w:rPr>
        <w:t xml:space="preserve"> (WASH)</w:t>
      </w:r>
      <w:r w:rsidRPr="3FB7868B">
        <w:rPr>
          <w:rStyle w:val="normaltextrun"/>
          <w:color w:val="000000" w:themeColor="text1"/>
          <w:lang w:val="en-US"/>
        </w:rPr>
        <w:t>,</w:t>
      </w:r>
      <w:r w:rsidR="007F6673">
        <w:rPr>
          <w:rStyle w:val="normaltextrun"/>
          <w:color w:val="000000" w:themeColor="text1"/>
          <w:lang w:val="en-US"/>
        </w:rPr>
        <w:t xml:space="preserve"> </w:t>
      </w:r>
      <w:hyperlink r:id="rId17" w:history="1">
        <w:r w:rsidR="007F6673" w:rsidRPr="007F6673">
          <w:rPr>
            <w:rStyle w:val="Hyperlink"/>
            <w:lang w:val="en-US"/>
          </w:rPr>
          <w:t>Y-Adapt</w:t>
        </w:r>
      </w:hyperlink>
      <w:r w:rsidRPr="3FB7868B">
        <w:rPr>
          <w:rStyle w:val="normaltextrun"/>
          <w:color w:val="000000" w:themeColor="text1"/>
          <w:lang w:val="en-US"/>
        </w:rPr>
        <w:t xml:space="preserve"> </w:t>
      </w:r>
      <w:r w:rsidR="1960EF43" w:rsidRPr="3FB7868B">
        <w:rPr>
          <w:rStyle w:val="normaltextrun"/>
          <w:color w:val="000000" w:themeColor="text1"/>
          <w:lang w:val="en-US"/>
        </w:rPr>
        <w:t>(Climate)</w:t>
      </w:r>
      <w:r w:rsidR="3D8D0CFD" w:rsidRPr="3FB7868B">
        <w:rPr>
          <w:rStyle w:val="normaltextrun"/>
          <w:color w:val="000000" w:themeColor="text1"/>
          <w:lang w:val="en-US"/>
        </w:rPr>
        <w:t>,</w:t>
      </w:r>
      <w:r w:rsidRPr="3FB7868B">
        <w:rPr>
          <w:rStyle w:val="normaltextrun"/>
          <w:color w:val="000000" w:themeColor="text1"/>
          <w:lang w:val="en-US"/>
        </w:rPr>
        <w:t xml:space="preserve"> </w:t>
      </w:r>
      <w:r w:rsidR="598DF8BB" w:rsidRPr="3FB7868B">
        <w:rPr>
          <w:rStyle w:val="normaltextrun"/>
          <w:color w:val="000000" w:themeColor="text1"/>
          <w:lang w:val="en-US"/>
        </w:rPr>
        <w:t>or</w:t>
      </w:r>
      <w:r w:rsidR="0F256EC6" w:rsidRPr="3FB7868B">
        <w:rPr>
          <w:rStyle w:val="normaltextrun"/>
          <w:color w:val="000000" w:themeColor="text1"/>
          <w:lang w:val="en-US"/>
        </w:rPr>
        <w:t xml:space="preserve"> </w:t>
      </w:r>
      <w:r w:rsidR="21DDB4E7" w:rsidRPr="3FB7868B">
        <w:rPr>
          <w:rStyle w:val="normaltextrun"/>
          <w:color w:val="000000" w:themeColor="text1"/>
          <w:lang w:val="en-US"/>
        </w:rPr>
        <w:t xml:space="preserve">other </w:t>
      </w:r>
      <w:r w:rsidR="65A211FA" w:rsidRPr="3FB7868B">
        <w:rPr>
          <w:rStyle w:val="normaltextrun"/>
          <w:color w:val="000000" w:themeColor="text1"/>
          <w:lang w:val="en-US"/>
        </w:rPr>
        <w:t xml:space="preserve">available </w:t>
      </w:r>
      <w:r w:rsidRPr="3FB7868B">
        <w:rPr>
          <w:rStyle w:val="normaltextrun"/>
          <w:color w:val="000000" w:themeColor="text1"/>
          <w:lang w:val="en-US"/>
        </w:rPr>
        <w:t>tools listed in the RCRC Strategy on Youth-led Climate Action.</w:t>
      </w:r>
      <w:r w:rsidR="49AA2E54" w:rsidRPr="3FB7868B">
        <w:rPr>
          <w:rStyle w:val="normaltextrun"/>
          <w:color w:val="000000" w:themeColor="text1"/>
          <w:lang w:val="en-US"/>
        </w:rPr>
        <w:t xml:space="preserve"> </w:t>
      </w:r>
    </w:p>
    <w:p w14:paraId="5CA0318E" w14:textId="16B1D596" w:rsidR="176E4E26" w:rsidRDefault="176E4E26" w:rsidP="176E4E26">
      <w:pPr>
        <w:jc w:val="both"/>
        <w:rPr>
          <w:rStyle w:val="normaltextrun"/>
          <w:color w:val="000000" w:themeColor="text1"/>
          <w:lang w:val="en-US"/>
        </w:rPr>
      </w:pPr>
    </w:p>
    <w:p w14:paraId="7B9161F2" w14:textId="75D730F4" w:rsidR="64425331" w:rsidRDefault="64425331" w:rsidP="176E4E26">
      <w:pPr>
        <w:jc w:val="both"/>
        <w:rPr>
          <w:rStyle w:val="normaltextrun"/>
          <w:color w:val="000000" w:themeColor="text1"/>
          <w:lang w:val="en-US"/>
        </w:rPr>
      </w:pPr>
      <w:r w:rsidRPr="176E4E26">
        <w:rPr>
          <w:rStyle w:val="normaltextrun"/>
          <w:color w:val="000000" w:themeColor="text1"/>
          <w:lang w:val="en-MY"/>
        </w:rPr>
        <w:t>Ultimately, Small Grants support</w:t>
      </w:r>
      <w:r w:rsidR="1BA2E909" w:rsidRPr="176E4E26">
        <w:rPr>
          <w:rStyle w:val="normaltextrun"/>
          <w:color w:val="000000" w:themeColor="text1"/>
          <w:lang w:val="en-US"/>
        </w:rPr>
        <w:t xml:space="preserve"> overall knowledge-based activities, </w:t>
      </w:r>
      <w:r w:rsidR="41B6B9E6" w:rsidRPr="176E4E26">
        <w:rPr>
          <w:rStyle w:val="normaltextrun"/>
          <w:color w:val="000000" w:themeColor="text1"/>
          <w:lang w:val="en-US"/>
        </w:rPr>
        <w:t xml:space="preserve">whether proposals aim to apply the above </w:t>
      </w:r>
      <w:r w:rsidR="7707605E" w:rsidRPr="176E4E26">
        <w:rPr>
          <w:rStyle w:val="normaltextrun"/>
          <w:color w:val="000000" w:themeColor="text1"/>
          <w:lang w:val="en-US"/>
        </w:rPr>
        <w:t xml:space="preserve">RCRC </w:t>
      </w:r>
      <w:r w:rsidR="41B6B9E6" w:rsidRPr="176E4E26">
        <w:rPr>
          <w:rStyle w:val="normaltextrun"/>
          <w:color w:val="000000" w:themeColor="text1"/>
          <w:lang w:val="en-US"/>
        </w:rPr>
        <w:t>resources</w:t>
      </w:r>
      <w:r w:rsidR="32B789A3" w:rsidRPr="176E4E26">
        <w:rPr>
          <w:rStyle w:val="normaltextrun"/>
          <w:color w:val="000000" w:themeColor="text1"/>
          <w:lang w:val="en-US"/>
        </w:rPr>
        <w:t xml:space="preserve"> and </w:t>
      </w:r>
      <w:r w:rsidR="6AF5D870" w:rsidRPr="176E4E26">
        <w:rPr>
          <w:rStyle w:val="normaltextrun"/>
          <w:color w:val="000000" w:themeColor="text1"/>
          <w:lang w:val="en-US"/>
        </w:rPr>
        <w:t>trainings or</w:t>
      </w:r>
      <w:r w:rsidR="4C6DA5A4" w:rsidRPr="176E4E26">
        <w:rPr>
          <w:rStyle w:val="normaltextrun"/>
          <w:color w:val="000000" w:themeColor="text1"/>
          <w:lang w:val="en-US"/>
        </w:rPr>
        <w:t xml:space="preserve"> </w:t>
      </w:r>
      <w:r w:rsidR="41B6B9E6" w:rsidRPr="176E4E26">
        <w:rPr>
          <w:rStyle w:val="normaltextrun"/>
          <w:color w:val="000000" w:themeColor="text1"/>
          <w:lang w:val="en-US"/>
        </w:rPr>
        <w:t>develop a needed technology or innovation</w:t>
      </w:r>
      <w:r w:rsidR="30585D33" w:rsidRPr="176E4E26">
        <w:rPr>
          <w:rStyle w:val="normaltextrun"/>
          <w:color w:val="000000" w:themeColor="text1"/>
          <w:lang w:val="en-US"/>
        </w:rPr>
        <w:t xml:space="preserve"> -</w:t>
      </w:r>
      <w:r w:rsidR="41B6B9E6" w:rsidRPr="176E4E26">
        <w:rPr>
          <w:rStyle w:val="normaltextrun"/>
          <w:color w:val="000000" w:themeColor="text1"/>
          <w:lang w:val="en-US"/>
        </w:rPr>
        <w:t xml:space="preserve"> </w:t>
      </w:r>
      <w:r w:rsidR="52E0E4E8" w:rsidRPr="176E4E26">
        <w:rPr>
          <w:rStyle w:val="normaltextrun"/>
          <w:color w:val="000000" w:themeColor="text1"/>
          <w:lang w:val="en-US"/>
        </w:rPr>
        <w:t>learnings and achievements should be well documented and</w:t>
      </w:r>
      <w:r w:rsidR="26778A97" w:rsidRPr="176E4E26">
        <w:rPr>
          <w:rStyle w:val="normaltextrun"/>
          <w:color w:val="000000" w:themeColor="text1"/>
          <w:lang w:val="en-US"/>
        </w:rPr>
        <w:t xml:space="preserve"> learnings</w:t>
      </w:r>
      <w:r w:rsidR="52E0E4E8" w:rsidRPr="176E4E26">
        <w:rPr>
          <w:rStyle w:val="normaltextrun"/>
          <w:color w:val="000000" w:themeColor="text1"/>
          <w:lang w:val="en-US"/>
        </w:rPr>
        <w:t xml:space="preserve"> shared through </w:t>
      </w:r>
      <w:r w:rsidR="58CA7988" w:rsidRPr="176E4E26">
        <w:rPr>
          <w:rStyle w:val="normaltextrun"/>
          <w:color w:val="000000" w:themeColor="text1"/>
          <w:lang w:val="en-US"/>
        </w:rPr>
        <w:t xml:space="preserve">social media and </w:t>
      </w:r>
      <w:r w:rsidR="52E0E4E8" w:rsidRPr="176E4E26">
        <w:rPr>
          <w:rStyle w:val="normaltextrun"/>
          <w:color w:val="000000" w:themeColor="text1"/>
          <w:lang w:val="en-US"/>
        </w:rPr>
        <w:t>the development of knowledge product(s)</w:t>
      </w:r>
      <w:r w:rsidR="1BA2E909" w:rsidRPr="176E4E26">
        <w:rPr>
          <w:rStyle w:val="normaltextrun"/>
          <w:color w:val="000000" w:themeColor="text1"/>
          <w:lang w:val="en-US"/>
        </w:rPr>
        <w:t>.</w:t>
      </w:r>
    </w:p>
    <w:p w14:paraId="675C83A0" w14:textId="3E264358" w:rsidR="176E4E26" w:rsidRDefault="176E4E26" w:rsidP="176E4E26">
      <w:pPr>
        <w:jc w:val="both"/>
        <w:rPr>
          <w:rStyle w:val="normaltextrun"/>
          <w:color w:val="000000" w:themeColor="text1"/>
          <w:lang w:val="en-US"/>
        </w:rPr>
      </w:pPr>
    </w:p>
    <w:p w14:paraId="7E7E458A" w14:textId="10DB5D4B" w:rsidR="641CA853" w:rsidRDefault="641CA853" w:rsidP="641CA853">
      <w:pPr>
        <w:rPr>
          <w:b/>
          <w:bCs/>
          <w:u w:val="single"/>
          <w:lang w:val="en-MY"/>
        </w:rPr>
      </w:pPr>
    </w:p>
    <w:p w14:paraId="593CA303" w14:textId="6470F53E" w:rsidR="00D5CBE5" w:rsidRDefault="136276D8" w:rsidP="641CA853">
      <w:pPr>
        <w:rPr>
          <w:b/>
          <w:bCs/>
          <w:u w:val="single"/>
          <w:lang w:val="en-MY"/>
        </w:rPr>
      </w:pPr>
      <w:r w:rsidRPr="176E4E26">
        <w:rPr>
          <w:b/>
          <w:bCs/>
          <w:u w:val="single"/>
          <w:lang w:val="en-MY"/>
        </w:rPr>
        <w:t>Expected deliverables:</w:t>
      </w:r>
    </w:p>
    <w:p w14:paraId="1281F32E" w14:textId="17A36437" w:rsidR="0947432E" w:rsidRDefault="0947432E" w:rsidP="0947432E">
      <w:pPr>
        <w:jc w:val="both"/>
        <w:rPr>
          <w:rFonts w:ascii="Calibri" w:eastAsia="Calibri" w:hAnsi="Calibri" w:cs="Calibri"/>
          <w:lang w:val="en-US"/>
        </w:rPr>
      </w:pPr>
    </w:p>
    <w:p w14:paraId="7055DE68" w14:textId="77777777" w:rsidR="6E8DDBC7" w:rsidRDefault="3CEA32E2" w:rsidP="0947432E">
      <w:pPr>
        <w:numPr>
          <w:ilvl w:val="0"/>
          <w:numId w:val="18"/>
        </w:numPr>
        <w:jc w:val="both"/>
        <w:rPr>
          <w:b/>
          <w:bCs/>
          <w:lang w:val="en-MY"/>
        </w:rPr>
      </w:pPr>
      <w:r w:rsidRPr="176E4E26">
        <w:rPr>
          <w:b/>
          <w:bCs/>
          <w:lang w:val="en-MY"/>
        </w:rPr>
        <w:t>Interim update</w:t>
      </w:r>
    </w:p>
    <w:p w14:paraId="297BA01D" w14:textId="25534B62" w:rsidR="4F5EFEE1" w:rsidRDefault="3CEA32E2" w:rsidP="176E4E26">
      <w:pPr>
        <w:ind w:left="720"/>
        <w:jc w:val="both"/>
        <w:rPr>
          <w:lang w:val="en-MY"/>
        </w:rPr>
      </w:pPr>
      <w:r w:rsidRPr="176E4E26">
        <w:rPr>
          <w:lang w:val="en-MY"/>
        </w:rPr>
        <w:t xml:space="preserve">Short report of up to 1000 words focused on initial accomplishments, </w:t>
      </w:r>
      <w:r w:rsidR="06BB2CC0" w:rsidRPr="176E4E26">
        <w:rPr>
          <w:lang w:val="en-MY"/>
        </w:rPr>
        <w:t>challenges,</w:t>
      </w:r>
      <w:r w:rsidRPr="176E4E26">
        <w:rPr>
          <w:lang w:val="en-MY"/>
        </w:rPr>
        <w:t xml:space="preserve"> and changes to the initial plan, as well as a single page reconciliation of expenditures.</w:t>
      </w:r>
    </w:p>
    <w:p w14:paraId="254BBA89" w14:textId="48550AB5" w:rsidR="4F5EFEE1" w:rsidRDefault="4F5EFEE1" w:rsidP="176E4E26">
      <w:pPr>
        <w:ind w:left="720"/>
        <w:jc w:val="both"/>
        <w:rPr>
          <w:rFonts w:ascii="Open Sans" w:eastAsia="Open Sans" w:hAnsi="Open Sans" w:cs="Open Sans"/>
          <w:lang w:val="en-MY"/>
        </w:rPr>
      </w:pPr>
    </w:p>
    <w:p w14:paraId="3D2346A1" w14:textId="025A4626" w:rsidR="4F5EFEE1" w:rsidRDefault="74339BC4" w:rsidP="176E4E26">
      <w:pPr>
        <w:pStyle w:val="ListParagraph"/>
        <w:numPr>
          <w:ilvl w:val="0"/>
          <w:numId w:val="18"/>
        </w:numPr>
        <w:jc w:val="both"/>
        <w:rPr>
          <w:rFonts w:ascii="Open Sans" w:eastAsia="Open Sans" w:hAnsi="Open Sans" w:cs="Open Sans"/>
          <w:lang w:val="en-MY"/>
        </w:rPr>
      </w:pPr>
      <w:r w:rsidRPr="176E4E26">
        <w:rPr>
          <w:rFonts w:ascii="Open Sans" w:eastAsia="Open Sans" w:hAnsi="Open Sans" w:cs="Open Sans"/>
          <w:b/>
          <w:bCs/>
          <w:lang w:val="en-MY"/>
        </w:rPr>
        <w:lastRenderedPageBreak/>
        <w:t>Social media update</w:t>
      </w:r>
    </w:p>
    <w:p w14:paraId="4328BC0C" w14:textId="5D3020CD" w:rsidR="4F5EFEE1" w:rsidRDefault="52D22CBF" w:rsidP="176E4E26">
      <w:pPr>
        <w:ind w:left="720"/>
        <w:jc w:val="both"/>
        <w:rPr>
          <w:lang w:val="en-MY"/>
        </w:rPr>
      </w:pPr>
      <w:r w:rsidRPr="176E4E26">
        <w:rPr>
          <w:lang w:val="en-MY"/>
        </w:rPr>
        <w:t xml:space="preserve">The Youth Representative (Youth Leader) will be responsible for submitting a </w:t>
      </w:r>
      <w:r w:rsidR="3103E6A6" w:rsidRPr="176E4E26">
        <w:rPr>
          <w:lang w:val="en-MY"/>
        </w:rPr>
        <w:t>bi-</w:t>
      </w:r>
      <w:r w:rsidRPr="176E4E26">
        <w:rPr>
          <w:lang w:val="en-MY"/>
        </w:rPr>
        <w:t>monthly social media post (@RCRC</w:t>
      </w:r>
      <w:r w:rsidR="56B6BC45" w:rsidRPr="176E4E26">
        <w:rPr>
          <w:lang w:val="en-MY"/>
        </w:rPr>
        <w:t xml:space="preserve"> GDPC</w:t>
      </w:r>
      <w:r w:rsidR="5DCFF987" w:rsidRPr="176E4E26">
        <w:rPr>
          <w:lang w:val="en-MY"/>
        </w:rPr>
        <w:t>, APDRC, APYN,</w:t>
      </w:r>
      <w:r w:rsidRPr="176E4E26">
        <w:rPr>
          <w:lang w:val="en-MY"/>
        </w:rPr>
        <w:t xml:space="preserve"> Asia Pacific Urban Hub) as part of their progress reporting: at least one picture and </w:t>
      </w:r>
      <w:r w:rsidR="786DD39D" w:rsidRPr="176E4E26">
        <w:rPr>
          <w:lang w:val="en-MY"/>
        </w:rPr>
        <w:t>a brief description</w:t>
      </w:r>
      <w:r w:rsidRPr="176E4E26">
        <w:rPr>
          <w:lang w:val="en-MY"/>
        </w:rPr>
        <w:t xml:space="preserve"> (minimum 30 words) about the project’s progress.</w:t>
      </w:r>
    </w:p>
    <w:p w14:paraId="5F1DF757" w14:textId="4B5C522E" w:rsidR="4F5EFEE1" w:rsidRDefault="4F5EFEE1" w:rsidP="176E4E26">
      <w:pPr>
        <w:ind w:left="720"/>
        <w:jc w:val="both"/>
        <w:rPr>
          <w:lang w:val="en-MY"/>
        </w:rPr>
      </w:pPr>
    </w:p>
    <w:p w14:paraId="58A27AAD" w14:textId="77777777" w:rsidR="0947432E" w:rsidRDefault="0947432E" w:rsidP="0947432E">
      <w:pPr>
        <w:ind w:left="720"/>
        <w:jc w:val="both"/>
        <w:rPr>
          <w:lang w:val="en-MY"/>
        </w:rPr>
      </w:pPr>
    </w:p>
    <w:p w14:paraId="3C7FF245" w14:textId="77777777" w:rsidR="6E8DDBC7" w:rsidRDefault="6E8DDBC7" w:rsidP="0947432E">
      <w:pPr>
        <w:numPr>
          <w:ilvl w:val="0"/>
          <w:numId w:val="18"/>
        </w:numPr>
        <w:rPr>
          <w:b/>
          <w:bCs/>
          <w:lang w:val="en-MY"/>
        </w:rPr>
      </w:pPr>
      <w:r w:rsidRPr="0947432E">
        <w:rPr>
          <w:b/>
          <w:bCs/>
          <w:lang w:val="en-MY"/>
        </w:rPr>
        <w:t>Final narrative report</w:t>
      </w:r>
    </w:p>
    <w:p w14:paraId="1D623B0A" w14:textId="77777777" w:rsidR="6E8DDBC7" w:rsidRDefault="6E8DDBC7" w:rsidP="0947432E">
      <w:pPr>
        <w:ind w:left="720"/>
        <w:jc w:val="both"/>
        <w:rPr>
          <w:lang w:val="en-MY"/>
        </w:rPr>
      </w:pPr>
      <w:r w:rsidRPr="0947432E">
        <w:rPr>
          <w:lang w:val="en-MY"/>
        </w:rPr>
        <w:t xml:space="preserve">Comprehensive report of the project development, highlighting the achievements, lessons learned and main results on the proposed outputs. It should be up to 3.000 words. </w:t>
      </w:r>
    </w:p>
    <w:p w14:paraId="76E70D7E" w14:textId="77777777" w:rsidR="0947432E" w:rsidRDefault="0947432E" w:rsidP="0947432E">
      <w:pPr>
        <w:ind w:left="720"/>
        <w:jc w:val="both"/>
        <w:rPr>
          <w:b/>
          <w:bCs/>
          <w:lang w:val="en-MY"/>
        </w:rPr>
      </w:pPr>
    </w:p>
    <w:p w14:paraId="6EBA7682" w14:textId="77777777" w:rsidR="6E8DDBC7" w:rsidRDefault="6E8DDBC7" w:rsidP="0947432E">
      <w:pPr>
        <w:numPr>
          <w:ilvl w:val="0"/>
          <w:numId w:val="18"/>
        </w:numPr>
        <w:jc w:val="both"/>
        <w:rPr>
          <w:b/>
          <w:bCs/>
          <w:lang w:val="en-MY"/>
        </w:rPr>
      </w:pPr>
      <w:r w:rsidRPr="0947432E">
        <w:rPr>
          <w:b/>
          <w:bCs/>
          <w:lang w:val="en-MY"/>
        </w:rPr>
        <w:t>Final financial report</w:t>
      </w:r>
    </w:p>
    <w:p w14:paraId="7D7285F4" w14:textId="77777777" w:rsidR="6E8DDBC7" w:rsidRDefault="6E8DDBC7" w:rsidP="0947432E">
      <w:pPr>
        <w:ind w:left="720"/>
        <w:jc w:val="both"/>
        <w:rPr>
          <w:lang w:val="en-MY"/>
        </w:rPr>
      </w:pPr>
      <w:r w:rsidRPr="0947432E">
        <w:rPr>
          <w:lang w:val="en-MY"/>
        </w:rPr>
        <w:t>Single page reconciliation with copies of all receipts.</w:t>
      </w:r>
    </w:p>
    <w:p w14:paraId="0F8545E1" w14:textId="77777777" w:rsidR="0947432E" w:rsidRDefault="0947432E" w:rsidP="0947432E">
      <w:pPr>
        <w:ind w:left="720"/>
        <w:jc w:val="both"/>
        <w:rPr>
          <w:lang w:val="en-MY"/>
        </w:rPr>
      </w:pPr>
    </w:p>
    <w:p w14:paraId="7B8F112E" w14:textId="77777777" w:rsidR="6E8DDBC7" w:rsidRDefault="6E8DDBC7" w:rsidP="0947432E">
      <w:pPr>
        <w:numPr>
          <w:ilvl w:val="0"/>
          <w:numId w:val="18"/>
        </w:numPr>
        <w:jc w:val="both"/>
        <w:rPr>
          <w:b/>
          <w:bCs/>
          <w:lang w:val="en-MY"/>
        </w:rPr>
      </w:pPr>
      <w:r w:rsidRPr="0947432E">
        <w:rPr>
          <w:b/>
          <w:bCs/>
          <w:lang w:val="en-MY"/>
        </w:rPr>
        <w:t>Knowledge product</w:t>
      </w:r>
    </w:p>
    <w:p w14:paraId="1F1BBB12" w14:textId="7B583411" w:rsidR="6E8DDBC7" w:rsidRDefault="3CEA32E2" w:rsidP="0947432E">
      <w:pPr>
        <w:ind w:left="720"/>
        <w:jc w:val="both"/>
        <w:rPr>
          <w:lang w:val="en-MY"/>
        </w:rPr>
      </w:pPr>
      <w:r w:rsidRPr="176E4E26">
        <w:rPr>
          <w:lang w:val="en-MY"/>
        </w:rPr>
        <w:t>Documented case study(</w:t>
      </w:r>
      <w:proofErr w:type="spellStart"/>
      <w:r w:rsidRPr="176E4E26">
        <w:rPr>
          <w:lang w:val="en-MY"/>
        </w:rPr>
        <w:t>ies</w:t>
      </w:r>
      <w:proofErr w:type="spellEnd"/>
      <w:r w:rsidRPr="176E4E26">
        <w:rPr>
          <w:lang w:val="en-MY"/>
        </w:rPr>
        <w:t xml:space="preserve">), videos or any other learning product </w:t>
      </w:r>
      <w:r w:rsidR="425187AD" w:rsidRPr="176E4E26">
        <w:rPr>
          <w:lang w:val="en-MY"/>
        </w:rPr>
        <w:t>highlighting</w:t>
      </w:r>
      <w:r w:rsidRPr="176E4E26">
        <w:rPr>
          <w:lang w:val="en-MY"/>
        </w:rPr>
        <w:t xml:space="preserve"> the impact and relevance of the project.</w:t>
      </w:r>
    </w:p>
    <w:p w14:paraId="024E1050" w14:textId="2CE9BDB0" w:rsidR="0947432E" w:rsidRDefault="0947432E" w:rsidP="0947432E">
      <w:pPr>
        <w:ind w:left="720"/>
        <w:jc w:val="both"/>
        <w:rPr>
          <w:lang w:val="en-MY"/>
        </w:rPr>
      </w:pPr>
    </w:p>
    <w:p w14:paraId="6B3E5E20" w14:textId="0ECA4AAC" w:rsidR="6E8DDBC7" w:rsidRPr="00050C03" w:rsidRDefault="77C30538" w:rsidP="00050C03">
      <w:pPr>
        <w:numPr>
          <w:ilvl w:val="0"/>
          <w:numId w:val="18"/>
        </w:numPr>
        <w:jc w:val="both"/>
        <w:rPr>
          <w:b/>
          <w:bCs/>
          <w:lang w:val="en-MY"/>
        </w:rPr>
      </w:pPr>
      <w:r w:rsidRPr="00050C03">
        <w:rPr>
          <w:b/>
          <w:bCs/>
          <w:lang w:val="en-MY"/>
        </w:rPr>
        <w:t xml:space="preserve">1 </w:t>
      </w:r>
      <w:r w:rsidR="3CEA32E2" w:rsidRPr="00050C03">
        <w:rPr>
          <w:b/>
          <w:bCs/>
          <w:lang w:val="en-MY"/>
        </w:rPr>
        <w:t>Urban Hub webinar</w:t>
      </w:r>
      <w:r w:rsidR="7C6F448F" w:rsidRPr="00050C03">
        <w:rPr>
          <w:b/>
          <w:bCs/>
          <w:lang w:val="en-MY"/>
        </w:rPr>
        <w:t xml:space="preserve"> presentation</w:t>
      </w:r>
      <w:r w:rsidR="3CEA32E2" w:rsidRPr="00050C03">
        <w:rPr>
          <w:lang w:val="en-MY"/>
        </w:rPr>
        <w:t xml:space="preserve"> to </w:t>
      </w:r>
      <w:r w:rsidR="30015406" w:rsidRPr="00050C03">
        <w:rPr>
          <w:lang w:val="en-MY"/>
        </w:rPr>
        <w:t>share</w:t>
      </w:r>
      <w:r w:rsidR="3CEA32E2" w:rsidRPr="00050C03">
        <w:rPr>
          <w:lang w:val="en-MY"/>
        </w:rPr>
        <w:t xml:space="preserve"> project and key learnings </w:t>
      </w:r>
      <w:r w:rsidR="56792988" w:rsidRPr="00050C03">
        <w:rPr>
          <w:lang w:val="en-MY"/>
        </w:rPr>
        <w:t xml:space="preserve">with the Asia Pacific </w:t>
      </w:r>
      <w:r w:rsidR="3CEA32E2" w:rsidRPr="00050C03">
        <w:rPr>
          <w:lang w:val="en-MY"/>
        </w:rPr>
        <w:t>Urban Hub Network</w:t>
      </w:r>
      <w:r w:rsidR="1F90459A" w:rsidRPr="00050C03">
        <w:rPr>
          <w:lang w:val="en-MY"/>
        </w:rPr>
        <w:t xml:space="preserve"> (organized by IFRC APRO)</w:t>
      </w:r>
    </w:p>
    <w:p w14:paraId="3057E7DD" w14:textId="08F61AB7" w:rsidR="57F1FD31" w:rsidRDefault="57F1FD31" w:rsidP="57F1FD31">
      <w:pPr>
        <w:jc w:val="both"/>
        <w:rPr>
          <w:lang w:val="en-MY"/>
        </w:rPr>
      </w:pPr>
    </w:p>
    <w:tbl>
      <w:tblPr>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600" w:firstRow="0" w:lastRow="0" w:firstColumn="0" w:lastColumn="0" w:noHBand="1" w:noVBand="1"/>
      </w:tblPr>
      <w:tblGrid>
        <w:gridCol w:w="4505"/>
        <w:gridCol w:w="4504"/>
      </w:tblGrid>
      <w:tr w:rsidR="57F1FD31" w14:paraId="24244764" w14:textId="77777777" w:rsidTr="3FB7868B">
        <w:tc>
          <w:tcPr>
            <w:tcW w:w="4514" w:type="dxa"/>
            <w:shd w:val="clear" w:color="auto" w:fill="auto"/>
            <w:tcMar>
              <w:top w:w="100" w:type="dxa"/>
              <w:left w:w="100" w:type="dxa"/>
              <w:bottom w:w="100" w:type="dxa"/>
              <w:right w:w="100" w:type="dxa"/>
            </w:tcMar>
          </w:tcPr>
          <w:p w14:paraId="461C1890" w14:textId="77777777" w:rsidR="57F1FD31" w:rsidRDefault="57F1FD31" w:rsidP="57F1FD31">
            <w:pPr>
              <w:spacing w:line="240" w:lineRule="auto"/>
              <w:rPr>
                <w:b/>
                <w:bCs/>
                <w:lang w:val="en-MY"/>
              </w:rPr>
            </w:pPr>
            <w:r w:rsidRPr="57F1FD31">
              <w:rPr>
                <w:b/>
                <w:bCs/>
                <w:lang w:val="en-MY"/>
              </w:rPr>
              <w:t>ACTIVITY</w:t>
            </w:r>
          </w:p>
        </w:tc>
        <w:tc>
          <w:tcPr>
            <w:tcW w:w="4515" w:type="dxa"/>
            <w:shd w:val="clear" w:color="auto" w:fill="auto"/>
            <w:tcMar>
              <w:top w:w="100" w:type="dxa"/>
              <w:left w:w="100" w:type="dxa"/>
              <w:bottom w:w="100" w:type="dxa"/>
              <w:right w:w="100" w:type="dxa"/>
            </w:tcMar>
          </w:tcPr>
          <w:p w14:paraId="0A7F88B6" w14:textId="77777777" w:rsidR="57F1FD31" w:rsidRDefault="57F1FD31" w:rsidP="57F1FD31">
            <w:pPr>
              <w:spacing w:line="240" w:lineRule="auto"/>
              <w:rPr>
                <w:b/>
                <w:bCs/>
                <w:lang w:val="en-MY"/>
              </w:rPr>
            </w:pPr>
            <w:r w:rsidRPr="57F1FD31">
              <w:rPr>
                <w:b/>
                <w:bCs/>
                <w:lang w:val="en-MY"/>
              </w:rPr>
              <w:t>DATE</w:t>
            </w:r>
          </w:p>
        </w:tc>
      </w:tr>
      <w:tr w:rsidR="57F1FD31" w14:paraId="36C7E1CA" w14:textId="77777777" w:rsidTr="3FB7868B">
        <w:tc>
          <w:tcPr>
            <w:tcW w:w="4514" w:type="dxa"/>
            <w:shd w:val="clear" w:color="auto" w:fill="auto"/>
            <w:tcMar>
              <w:top w:w="100" w:type="dxa"/>
              <w:left w:w="100" w:type="dxa"/>
              <w:bottom w:w="100" w:type="dxa"/>
              <w:right w:w="100" w:type="dxa"/>
            </w:tcMar>
          </w:tcPr>
          <w:p w14:paraId="243EAC40" w14:textId="77777777" w:rsidR="57F1FD31" w:rsidRDefault="57F1FD31" w:rsidP="57F1FD31">
            <w:pPr>
              <w:spacing w:line="240" w:lineRule="auto"/>
              <w:rPr>
                <w:lang w:val="en-MY"/>
              </w:rPr>
            </w:pPr>
            <w:r w:rsidRPr="57F1FD31">
              <w:rPr>
                <w:lang w:val="en-MY"/>
              </w:rPr>
              <w:t xml:space="preserve">Deadline for proposal submission </w:t>
            </w:r>
          </w:p>
          <w:p w14:paraId="4B227D3D" w14:textId="77777777" w:rsidR="57F1FD31" w:rsidRDefault="57F1FD31" w:rsidP="57F1FD31">
            <w:pPr>
              <w:spacing w:line="240" w:lineRule="auto"/>
              <w:rPr>
                <w:lang w:val="en-MY"/>
              </w:rPr>
            </w:pPr>
            <w:r w:rsidRPr="57F1FD31">
              <w:rPr>
                <w:lang w:val="en-MY"/>
              </w:rPr>
              <w:t>(</w:t>
            </w:r>
            <w:proofErr w:type="gramStart"/>
            <w:r w:rsidRPr="57F1FD31">
              <w:rPr>
                <w:lang w:val="en-MY"/>
              </w:rPr>
              <w:t>earlier</w:t>
            </w:r>
            <w:proofErr w:type="gramEnd"/>
            <w:r w:rsidRPr="57F1FD31">
              <w:rPr>
                <w:lang w:val="en-MY"/>
              </w:rPr>
              <w:t xml:space="preserve"> submissions are encouraged)</w:t>
            </w:r>
          </w:p>
        </w:tc>
        <w:tc>
          <w:tcPr>
            <w:tcW w:w="4515" w:type="dxa"/>
            <w:shd w:val="clear" w:color="auto" w:fill="auto"/>
            <w:tcMar>
              <w:top w:w="100" w:type="dxa"/>
              <w:left w:w="100" w:type="dxa"/>
              <w:bottom w:w="100" w:type="dxa"/>
              <w:right w:w="100" w:type="dxa"/>
            </w:tcMar>
          </w:tcPr>
          <w:p w14:paraId="1148C058" w14:textId="1B10374C" w:rsidR="5D4D153A" w:rsidRDefault="65EEED06" w:rsidP="176E4E26">
            <w:pPr>
              <w:spacing w:line="240" w:lineRule="auto"/>
              <w:rPr>
                <w:lang w:val="en-MY"/>
              </w:rPr>
            </w:pPr>
            <w:r w:rsidRPr="176E4E26">
              <w:rPr>
                <w:lang w:val="en-MY"/>
              </w:rPr>
              <w:t>0</w:t>
            </w:r>
            <w:r w:rsidR="003F4452">
              <w:rPr>
                <w:lang w:val="en-MY"/>
              </w:rPr>
              <w:t>3</w:t>
            </w:r>
            <w:r w:rsidRPr="176E4E26">
              <w:rPr>
                <w:lang w:val="en-MY"/>
              </w:rPr>
              <w:t xml:space="preserve"> </w:t>
            </w:r>
            <w:r w:rsidR="003F4452">
              <w:rPr>
                <w:lang w:val="en-MY"/>
              </w:rPr>
              <w:t xml:space="preserve">September </w:t>
            </w:r>
            <w:r w:rsidR="415E0488" w:rsidRPr="176E4E26">
              <w:rPr>
                <w:lang w:val="en-MY"/>
              </w:rPr>
              <w:t>2021</w:t>
            </w:r>
          </w:p>
        </w:tc>
      </w:tr>
      <w:tr w:rsidR="57F1FD31" w14:paraId="47A7DDA3" w14:textId="77777777" w:rsidTr="3FB7868B">
        <w:tc>
          <w:tcPr>
            <w:tcW w:w="4514" w:type="dxa"/>
            <w:shd w:val="clear" w:color="auto" w:fill="auto"/>
            <w:tcMar>
              <w:top w:w="100" w:type="dxa"/>
              <w:left w:w="100" w:type="dxa"/>
              <w:bottom w:w="100" w:type="dxa"/>
              <w:right w:w="100" w:type="dxa"/>
            </w:tcMar>
          </w:tcPr>
          <w:p w14:paraId="15538F8D" w14:textId="77777777" w:rsidR="57F1FD31" w:rsidRDefault="57F1FD31" w:rsidP="57F1FD31">
            <w:pPr>
              <w:spacing w:line="240" w:lineRule="auto"/>
              <w:rPr>
                <w:lang w:val="en-MY"/>
              </w:rPr>
            </w:pPr>
            <w:r w:rsidRPr="57F1FD31">
              <w:rPr>
                <w:lang w:val="en-MY"/>
              </w:rPr>
              <w:t xml:space="preserve">1st Review and selection of proposals </w:t>
            </w:r>
          </w:p>
        </w:tc>
        <w:tc>
          <w:tcPr>
            <w:tcW w:w="4515" w:type="dxa"/>
            <w:shd w:val="clear" w:color="auto" w:fill="auto"/>
            <w:tcMar>
              <w:top w:w="100" w:type="dxa"/>
              <w:left w:w="100" w:type="dxa"/>
              <w:bottom w:w="100" w:type="dxa"/>
              <w:right w:w="100" w:type="dxa"/>
            </w:tcMar>
          </w:tcPr>
          <w:p w14:paraId="42E15CA5" w14:textId="480C421A" w:rsidR="57F1FD31" w:rsidRDefault="45BE6163" w:rsidP="176E4E26">
            <w:pPr>
              <w:spacing w:line="240" w:lineRule="auto"/>
              <w:rPr>
                <w:lang w:val="en-MY"/>
              </w:rPr>
            </w:pPr>
            <w:r w:rsidRPr="176E4E26">
              <w:rPr>
                <w:lang w:val="en-MY"/>
              </w:rPr>
              <w:t>0</w:t>
            </w:r>
            <w:r w:rsidR="003F4452">
              <w:rPr>
                <w:lang w:val="en-MY"/>
              </w:rPr>
              <w:t>7</w:t>
            </w:r>
            <w:r w:rsidR="415E0488" w:rsidRPr="176E4E26">
              <w:rPr>
                <w:lang w:val="en-MY"/>
              </w:rPr>
              <w:t xml:space="preserve"> </w:t>
            </w:r>
            <w:r w:rsidR="003F4452">
              <w:rPr>
                <w:lang w:val="en-MY"/>
              </w:rPr>
              <w:t>September</w:t>
            </w:r>
            <w:r w:rsidR="007F6673">
              <w:rPr>
                <w:lang w:val="en-MY"/>
              </w:rPr>
              <w:t xml:space="preserve"> </w:t>
            </w:r>
            <w:r w:rsidR="415E0488" w:rsidRPr="176E4E26">
              <w:rPr>
                <w:lang w:val="en-MY"/>
              </w:rPr>
              <w:t>2021</w:t>
            </w:r>
          </w:p>
        </w:tc>
      </w:tr>
      <w:tr w:rsidR="57F1FD31" w14:paraId="782D29CB" w14:textId="77777777" w:rsidTr="3FB7868B">
        <w:tc>
          <w:tcPr>
            <w:tcW w:w="4514" w:type="dxa"/>
            <w:shd w:val="clear" w:color="auto" w:fill="auto"/>
            <w:tcMar>
              <w:top w:w="100" w:type="dxa"/>
              <w:left w:w="100" w:type="dxa"/>
              <w:bottom w:w="100" w:type="dxa"/>
              <w:right w:w="100" w:type="dxa"/>
            </w:tcMar>
          </w:tcPr>
          <w:p w14:paraId="4968699E" w14:textId="77777777" w:rsidR="57F1FD31" w:rsidRDefault="57F1FD31" w:rsidP="57F1FD31">
            <w:pPr>
              <w:spacing w:line="240" w:lineRule="auto"/>
              <w:rPr>
                <w:lang w:val="en-MY"/>
              </w:rPr>
            </w:pPr>
            <w:r w:rsidRPr="57F1FD31">
              <w:rPr>
                <w:lang w:val="en-MY"/>
              </w:rPr>
              <w:t>Deadline for resubmission in case of comment from the panel</w:t>
            </w:r>
          </w:p>
        </w:tc>
        <w:tc>
          <w:tcPr>
            <w:tcW w:w="4515" w:type="dxa"/>
            <w:shd w:val="clear" w:color="auto" w:fill="auto"/>
            <w:tcMar>
              <w:top w:w="100" w:type="dxa"/>
              <w:left w:w="100" w:type="dxa"/>
              <w:bottom w:w="100" w:type="dxa"/>
              <w:right w:w="100" w:type="dxa"/>
            </w:tcMar>
          </w:tcPr>
          <w:p w14:paraId="33D66DB5" w14:textId="1950C773" w:rsidR="57F1FD31" w:rsidRDefault="415E0488" w:rsidP="176E4E26">
            <w:pPr>
              <w:spacing w:line="240" w:lineRule="auto"/>
              <w:rPr>
                <w:lang w:val="en-MY"/>
              </w:rPr>
            </w:pPr>
            <w:r w:rsidRPr="176E4E26">
              <w:rPr>
                <w:lang w:val="en-MY"/>
              </w:rPr>
              <w:t>0</w:t>
            </w:r>
            <w:r w:rsidR="007F6673">
              <w:rPr>
                <w:lang w:val="en-MY"/>
              </w:rPr>
              <w:t>9</w:t>
            </w:r>
            <w:r w:rsidRPr="176E4E26">
              <w:rPr>
                <w:lang w:val="en-MY"/>
              </w:rPr>
              <w:t xml:space="preserve"> </w:t>
            </w:r>
            <w:r w:rsidR="003F4452">
              <w:rPr>
                <w:lang w:val="en-MY"/>
              </w:rPr>
              <w:t>September</w:t>
            </w:r>
            <w:r w:rsidR="003F4452">
              <w:rPr>
                <w:lang w:val="en-MY"/>
              </w:rPr>
              <w:t xml:space="preserve"> </w:t>
            </w:r>
            <w:r w:rsidRPr="176E4E26">
              <w:rPr>
                <w:lang w:val="en-MY"/>
              </w:rPr>
              <w:t>2021</w:t>
            </w:r>
          </w:p>
        </w:tc>
      </w:tr>
      <w:tr w:rsidR="57F1FD31" w14:paraId="65D337E6" w14:textId="77777777" w:rsidTr="3FB7868B">
        <w:tc>
          <w:tcPr>
            <w:tcW w:w="4514" w:type="dxa"/>
            <w:shd w:val="clear" w:color="auto" w:fill="auto"/>
            <w:tcMar>
              <w:top w:w="100" w:type="dxa"/>
              <w:left w:w="100" w:type="dxa"/>
              <w:bottom w:w="100" w:type="dxa"/>
              <w:right w:w="100" w:type="dxa"/>
            </w:tcMar>
          </w:tcPr>
          <w:p w14:paraId="5173E0B2" w14:textId="77777777" w:rsidR="57F1FD31" w:rsidRDefault="57F1FD31" w:rsidP="57F1FD31">
            <w:pPr>
              <w:spacing w:line="240" w:lineRule="auto"/>
              <w:rPr>
                <w:lang w:val="en-MY"/>
              </w:rPr>
            </w:pPr>
            <w:r w:rsidRPr="57F1FD31">
              <w:rPr>
                <w:lang w:val="en-MY"/>
              </w:rPr>
              <w:t>UCRH Small Grant award announcement</w:t>
            </w:r>
          </w:p>
        </w:tc>
        <w:tc>
          <w:tcPr>
            <w:tcW w:w="4515" w:type="dxa"/>
            <w:shd w:val="clear" w:color="auto" w:fill="auto"/>
            <w:tcMar>
              <w:top w:w="100" w:type="dxa"/>
              <w:left w:w="100" w:type="dxa"/>
              <w:bottom w:w="100" w:type="dxa"/>
              <w:right w:w="100" w:type="dxa"/>
            </w:tcMar>
          </w:tcPr>
          <w:p w14:paraId="6D0999F2" w14:textId="63741986" w:rsidR="57F1FD31" w:rsidRDefault="7F182662" w:rsidP="176E4E26">
            <w:pPr>
              <w:spacing w:line="240" w:lineRule="auto"/>
              <w:rPr>
                <w:lang w:val="en-MY"/>
              </w:rPr>
            </w:pPr>
            <w:r w:rsidRPr="176E4E26">
              <w:rPr>
                <w:lang w:val="en-MY"/>
              </w:rPr>
              <w:t>1</w:t>
            </w:r>
            <w:r w:rsidR="006555E0">
              <w:rPr>
                <w:lang w:val="en-MY"/>
              </w:rPr>
              <w:t>0</w:t>
            </w:r>
            <w:r w:rsidRPr="176E4E26">
              <w:rPr>
                <w:lang w:val="en-MY"/>
              </w:rPr>
              <w:t xml:space="preserve"> </w:t>
            </w:r>
            <w:r w:rsidR="003F4452">
              <w:rPr>
                <w:lang w:val="en-MY"/>
              </w:rPr>
              <w:t>September</w:t>
            </w:r>
            <w:r w:rsidR="003F4452" w:rsidRPr="176E4E26">
              <w:rPr>
                <w:lang w:val="en-MY"/>
              </w:rPr>
              <w:t xml:space="preserve"> </w:t>
            </w:r>
            <w:r w:rsidR="415E0488" w:rsidRPr="176E4E26">
              <w:rPr>
                <w:lang w:val="en-MY"/>
              </w:rPr>
              <w:t>2021</w:t>
            </w:r>
          </w:p>
        </w:tc>
      </w:tr>
      <w:tr w:rsidR="57F1FD31" w14:paraId="67F857EE" w14:textId="77777777" w:rsidTr="3FB7868B">
        <w:tc>
          <w:tcPr>
            <w:tcW w:w="4514" w:type="dxa"/>
            <w:shd w:val="clear" w:color="auto" w:fill="auto"/>
            <w:tcMar>
              <w:top w:w="100" w:type="dxa"/>
              <w:left w:w="100" w:type="dxa"/>
              <w:bottom w:w="100" w:type="dxa"/>
              <w:right w:w="100" w:type="dxa"/>
            </w:tcMar>
          </w:tcPr>
          <w:p w14:paraId="364C608E" w14:textId="77777777" w:rsidR="57F1FD31" w:rsidRDefault="57F1FD31" w:rsidP="57F1FD31">
            <w:pPr>
              <w:spacing w:line="240" w:lineRule="auto"/>
              <w:rPr>
                <w:lang w:val="en-MY"/>
              </w:rPr>
            </w:pPr>
            <w:r w:rsidRPr="57F1FD31">
              <w:rPr>
                <w:lang w:val="en-MY"/>
              </w:rPr>
              <w:t>Project agreement(s) signed</w:t>
            </w:r>
          </w:p>
        </w:tc>
        <w:tc>
          <w:tcPr>
            <w:tcW w:w="4515" w:type="dxa"/>
            <w:shd w:val="clear" w:color="auto" w:fill="auto"/>
            <w:tcMar>
              <w:top w:w="100" w:type="dxa"/>
              <w:left w:w="100" w:type="dxa"/>
              <w:bottom w:w="100" w:type="dxa"/>
              <w:right w:w="100" w:type="dxa"/>
            </w:tcMar>
          </w:tcPr>
          <w:p w14:paraId="1706720B" w14:textId="5026F309" w:rsidR="57F1FD31" w:rsidRDefault="41802F55" w:rsidP="176E4E26">
            <w:pPr>
              <w:spacing w:line="240" w:lineRule="auto"/>
              <w:rPr>
                <w:lang w:val="en-MY"/>
              </w:rPr>
            </w:pPr>
            <w:r w:rsidRPr="3FB7868B">
              <w:rPr>
                <w:lang w:val="en-MY"/>
              </w:rPr>
              <w:t>13</w:t>
            </w:r>
            <w:r w:rsidR="2BD23053" w:rsidRPr="3FB7868B">
              <w:rPr>
                <w:lang w:val="en-MY"/>
              </w:rPr>
              <w:t xml:space="preserve"> </w:t>
            </w:r>
            <w:r w:rsidR="003F4452">
              <w:rPr>
                <w:lang w:val="en-MY"/>
              </w:rPr>
              <w:t>September</w:t>
            </w:r>
            <w:r w:rsidR="003F4452" w:rsidRPr="3FB7868B">
              <w:rPr>
                <w:lang w:val="en-MY"/>
              </w:rPr>
              <w:t xml:space="preserve"> </w:t>
            </w:r>
            <w:r w:rsidR="6897F340" w:rsidRPr="3FB7868B">
              <w:rPr>
                <w:lang w:val="en-MY"/>
              </w:rPr>
              <w:t>2021</w:t>
            </w:r>
          </w:p>
        </w:tc>
      </w:tr>
      <w:tr w:rsidR="57F1FD31" w14:paraId="580966CF" w14:textId="77777777" w:rsidTr="3FB7868B">
        <w:tc>
          <w:tcPr>
            <w:tcW w:w="4514" w:type="dxa"/>
            <w:shd w:val="clear" w:color="auto" w:fill="auto"/>
            <w:tcMar>
              <w:top w:w="100" w:type="dxa"/>
              <w:left w:w="100" w:type="dxa"/>
              <w:bottom w:w="100" w:type="dxa"/>
              <w:right w:w="100" w:type="dxa"/>
            </w:tcMar>
          </w:tcPr>
          <w:p w14:paraId="2FA0D178" w14:textId="77777777" w:rsidR="57F1FD31" w:rsidRDefault="57F1FD31" w:rsidP="57F1FD31">
            <w:pPr>
              <w:spacing w:line="240" w:lineRule="auto"/>
              <w:rPr>
                <w:lang w:val="en-MY"/>
              </w:rPr>
            </w:pPr>
            <w:r w:rsidRPr="57F1FD31">
              <w:rPr>
                <w:lang w:val="en-MY"/>
              </w:rPr>
              <w:t xml:space="preserve">Grant payment </w:t>
            </w:r>
          </w:p>
        </w:tc>
        <w:tc>
          <w:tcPr>
            <w:tcW w:w="4515" w:type="dxa"/>
            <w:shd w:val="clear" w:color="auto" w:fill="auto"/>
            <w:tcMar>
              <w:top w:w="100" w:type="dxa"/>
              <w:left w:w="100" w:type="dxa"/>
              <w:bottom w:w="100" w:type="dxa"/>
              <w:right w:w="100" w:type="dxa"/>
            </w:tcMar>
          </w:tcPr>
          <w:p w14:paraId="51B80551" w14:textId="16CF91DD" w:rsidR="57F1FD31" w:rsidRDefault="15CF7D46" w:rsidP="176E4E26">
            <w:pPr>
              <w:spacing w:line="240" w:lineRule="auto"/>
              <w:rPr>
                <w:lang w:val="en-MY"/>
              </w:rPr>
            </w:pPr>
            <w:r w:rsidRPr="3FB7868B">
              <w:rPr>
                <w:lang w:val="en-MY"/>
              </w:rPr>
              <w:t>1</w:t>
            </w:r>
            <w:r w:rsidR="003F4452">
              <w:rPr>
                <w:lang w:val="en-MY"/>
              </w:rPr>
              <w:t>4</w:t>
            </w:r>
            <w:r w:rsidRPr="3FB7868B">
              <w:rPr>
                <w:lang w:val="en-MY"/>
              </w:rPr>
              <w:t xml:space="preserve"> </w:t>
            </w:r>
            <w:r w:rsidR="000A4D83">
              <w:rPr>
                <w:lang w:val="en-MY"/>
              </w:rPr>
              <w:t>– 1</w:t>
            </w:r>
            <w:r w:rsidR="003F4452">
              <w:rPr>
                <w:lang w:val="en-MY"/>
              </w:rPr>
              <w:t>7</w:t>
            </w:r>
            <w:r w:rsidR="000A4D83">
              <w:rPr>
                <w:lang w:val="en-MY"/>
              </w:rPr>
              <w:t xml:space="preserve"> </w:t>
            </w:r>
            <w:r w:rsidR="003F4452">
              <w:rPr>
                <w:lang w:val="en-MY"/>
              </w:rPr>
              <w:t>September</w:t>
            </w:r>
            <w:r w:rsidR="000A4D83">
              <w:rPr>
                <w:lang w:val="en-MY"/>
              </w:rPr>
              <w:t xml:space="preserve"> </w:t>
            </w:r>
            <w:r w:rsidR="124C1FE5" w:rsidRPr="3FB7868B">
              <w:rPr>
                <w:lang w:val="en-MY"/>
              </w:rPr>
              <w:t>202</w:t>
            </w:r>
            <w:r w:rsidR="61D8803A" w:rsidRPr="3FB7868B">
              <w:rPr>
                <w:lang w:val="en-MY"/>
              </w:rPr>
              <w:t>1</w:t>
            </w:r>
          </w:p>
        </w:tc>
      </w:tr>
      <w:tr w:rsidR="57F1FD31" w14:paraId="573E6E6C" w14:textId="77777777" w:rsidTr="3FB7868B">
        <w:tc>
          <w:tcPr>
            <w:tcW w:w="4514" w:type="dxa"/>
            <w:shd w:val="clear" w:color="auto" w:fill="auto"/>
            <w:tcMar>
              <w:top w:w="100" w:type="dxa"/>
              <w:left w:w="100" w:type="dxa"/>
              <w:bottom w:w="100" w:type="dxa"/>
              <w:right w:w="100" w:type="dxa"/>
            </w:tcMar>
          </w:tcPr>
          <w:p w14:paraId="483C5416" w14:textId="77777777" w:rsidR="57F1FD31" w:rsidRDefault="57F1FD31" w:rsidP="57F1FD31">
            <w:pPr>
              <w:spacing w:line="240" w:lineRule="auto"/>
              <w:rPr>
                <w:lang w:val="en-MY"/>
              </w:rPr>
            </w:pPr>
            <w:r w:rsidRPr="57F1FD31">
              <w:rPr>
                <w:lang w:val="en-MY"/>
              </w:rPr>
              <w:t>Project implementation</w:t>
            </w:r>
          </w:p>
        </w:tc>
        <w:tc>
          <w:tcPr>
            <w:tcW w:w="4515" w:type="dxa"/>
            <w:shd w:val="clear" w:color="auto" w:fill="auto"/>
            <w:tcMar>
              <w:top w:w="100" w:type="dxa"/>
              <w:left w:w="100" w:type="dxa"/>
              <w:bottom w:w="100" w:type="dxa"/>
              <w:right w:w="100" w:type="dxa"/>
            </w:tcMar>
          </w:tcPr>
          <w:p w14:paraId="5C5BF934" w14:textId="764223F5" w:rsidR="57F1FD31" w:rsidRDefault="00FD7E85" w:rsidP="176E4E26">
            <w:pPr>
              <w:spacing w:line="240" w:lineRule="auto"/>
              <w:rPr>
                <w:lang w:val="en-MY"/>
              </w:rPr>
            </w:pPr>
            <w:r>
              <w:rPr>
                <w:lang w:val="en-MY"/>
              </w:rPr>
              <w:t>September</w:t>
            </w:r>
            <w:r w:rsidR="000A4D83">
              <w:rPr>
                <w:lang w:val="en-MY"/>
              </w:rPr>
              <w:t xml:space="preserve"> </w:t>
            </w:r>
            <w:r w:rsidR="73139326" w:rsidRPr="176E4E26">
              <w:rPr>
                <w:lang w:val="en-MY"/>
              </w:rPr>
              <w:t>2021</w:t>
            </w:r>
            <w:r w:rsidR="415E0488" w:rsidRPr="176E4E26">
              <w:rPr>
                <w:lang w:val="en-MY"/>
              </w:rPr>
              <w:t xml:space="preserve"> –</w:t>
            </w:r>
            <w:r w:rsidR="73139326" w:rsidRPr="176E4E26">
              <w:rPr>
                <w:lang w:val="en-MY"/>
              </w:rPr>
              <w:t xml:space="preserve">March </w:t>
            </w:r>
            <w:r w:rsidR="415E0488" w:rsidRPr="176E4E26">
              <w:rPr>
                <w:lang w:val="en-MY"/>
              </w:rPr>
              <w:t>202</w:t>
            </w:r>
            <w:r w:rsidR="73139326" w:rsidRPr="176E4E26">
              <w:rPr>
                <w:lang w:val="en-MY"/>
              </w:rPr>
              <w:t>2</w:t>
            </w:r>
          </w:p>
        </w:tc>
      </w:tr>
      <w:tr w:rsidR="57F1FD31" w14:paraId="5FDE1891" w14:textId="77777777" w:rsidTr="3FB7868B">
        <w:trPr>
          <w:trHeight w:val="460"/>
        </w:trPr>
        <w:tc>
          <w:tcPr>
            <w:tcW w:w="4514" w:type="dxa"/>
            <w:shd w:val="clear" w:color="auto" w:fill="auto"/>
            <w:tcMar>
              <w:top w:w="100" w:type="dxa"/>
              <w:left w:w="100" w:type="dxa"/>
              <w:bottom w:w="100" w:type="dxa"/>
              <w:right w:w="100" w:type="dxa"/>
            </w:tcMar>
          </w:tcPr>
          <w:p w14:paraId="62371702" w14:textId="77777777" w:rsidR="57F1FD31" w:rsidRDefault="57F1FD31" w:rsidP="57F1FD31">
            <w:pPr>
              <w:spacing w:line="240" w:lineRule="auto"/>
              <w:rPr>
                <w:lang w:val="en-MY"/>
              </w:rPr>
            </w:pPr>
            <w:r w:rsidRPr="57F1FD31">
              <w:rPr>
                <w:lang w:val="en-MY"/>
              </w:rPr>
              <w:t>Interim update</w:t>
            </w:r>
          </w:p>
        </w:tc>
        <w:tc>
          <w:tcPr>
            <w:tcW w:w="4515" w:type="dxa"/>
            <w:shd w:val="clear" w:color="auto" w:fill="auto"/>
            <w:tcMar>
              <w:top w:w="100" w:type="dxa"/>
              <w:left w:w="100" w:type="dxa"/>
              <w:bottom w:w="100" w:type="dxa"/>
              <w:right w:w="100" w:type="dxa"/>
            </w:tcMar>
          </w:tcPr>
          <w:p w14:paraId="6113626E" w14:textId="5D44EC4C" w:rsidR="57F1FD31" w:rsidRDefault="124C1FE5" w:rsidP="176E4E26">
            <w:pPr>
              <w:spacing w:line="240" w:lineRule="auto"/>
              <w:rPr>
                <w:lang w:val="en-MY"/>
              </w:rPr>
            </w:pPr>
            <w:r w:rsidRPr="3FB7868B">
              <w:rPr>
                <w:lang w:val="en-MY"/>
              </w:rPr>
              <w:t xml:space="preserve">31 </w:t>
            </w:r>
            <w:r w:rsidR="61D8803A" w:rsidRPr="3FB7868B">
              <w:rPr>
                <w:lang w:val="en-MY"/>
              </w:rPr>
              <w:t>January</w:t>
            </w:r>
            <w:r w:rsidRPr="3FB7868B">
              <w:rPr>
                <w:lang w:val="en-MY"/>
              </w:rPr>
              <w:t xml:space="preserve"> 202</w:t>
            </w:r>
            <w:r w:rsidR="41220586" w:rsidRPr="3FB7868B">
              <w:rPr>
                <w:lang w:val="en-MY"/>
              </w:rPr>
              <w:t>2</w:t>
            </w:r>
            <w:r w:rsidRPr="3FB7868B">
              <w:rPr>
                <w:lang w:val="en-MY"/>
              </w:rPr>
              <w:t xml:space="preserve"> </w:t>
            </w:r>
          </w:p>
        </w:tc>
      </w:tr>
      <w:tr w:rsidR="57F1FD31" w14:paraId="662666DA" w14:textId="77777777" w:rsidTr="3FB7868B">
        <w:tc>
          <w:tcPr>
            <w:tcW w:w="4514" w:type="dxa"/>
            <w:shd w:val="clear" w:color="auto" w:fill="auto"/>
            <w:tcMar>
              <w:top w:w="100" w:type="dxa"/>
              <w:left w:w="100" w:type="dxa"/>
              <w:bottom w:w="100" w:type="dxa"/>
              <w:right w:w="100" w:type="dxa"/>
            </w:tcMar>
          </w:tcPr>
          <w:p w14:paraId="5BA31B35" w14:textId="77777777" w:rsidR="57F1FD31" w:rsidRDefault="57F1FD31" w:rsidP="57F1FD31">
            <w:pPr>
              <w:spacing w:line="240" w:lineRule="auto"/>
              <w:rPr>
                <w:lang w:val="en-MY"/>
              </w:rPr>
            </w:pPr>
            <w:r w:rsidRPr="57F1FD31">
              <w:rPr>
                <w:lang w:val="en-MY"/>
              </w:rPr>
              <w:t xml:space="preserve">Final deliverables </w:t>
            </w:r>
          </w:p>
        </w:tc>
        <w:tc>
          <w:tcPr>
            <w:tcW w:w="4515" w:type="dxa"/>
            <w:shd w:val="clear" w:color="auto" w:fill="auto"/>
            <w:tcMar>
              <w:top w:w="100" w:type="dxa"/>
              <w:left w:w="100" w:type="dxa"/>
              <w:bottom w:w="100" w:type="dxa"/>
              <w:right w:w="100" w:type="dxa"/>
            </w:tcMar>
          </w:tcPr>
          <w:p w14:paraId="6DBEC4F8" w14:textId="3F7F5DBE" w:rsidR="57F1FD31" w:rsidRDefault="000A4D83" w:rsidP="176E4E26">
            <w:pPr>
              <w:spacing w:line="240" w:lineRule="auto"/>
              <w:rPr>
                <w:lang w:val="en-MY"/>
              </w:rPr>
            </w:pPr>
            <w:r>
              <w:rPr>
                <w:lang w:val="en-MY"/>
              </w:rPr>
              <w:t xml:space="preserve">31 </w:t>
            </w:r>
            <w:r w:rsidR="63B076BB" w:rsidRPr="176E4E26">
              <w:rPr>
                <w:lang w:val="en-MY"/>
              </w:rPr>
              <w:t>March</w:t>
            </w:r>
            <w:r w:rsidR="73139326" w:rsidRPr="176E4E26">
              <w:rPr>
                <w:lang w:val="en-MY"/>
              </w:rPr>
              <w:t xml:space="preserve"> </w:t>
            </w:r>
            <w:r w:rsidR="415E0488" w:rsidRPr="176E4E26">
              <w:rPr>
                <w:lang w:val="en-MY"/>
              </w:rPr>
              <w:t>202</w:t>
            </w:r>
            <w:r w:rsidR="73139326" w:rsidRPr="176E4E26">
              <w:rPr>
                <w:lang w:val="en-MY"/>
              </w:rPr>
              <w:t>2</w:t>
            </w:r>
          </w:p>
        </w:tc>
      </w:tr>
    </w:tbl>
    <w:p w14:paraId="68D83CC7" w14:textId="57CBF65A" w:rsidR="57F1FD31" w:rsidRDefault="57F1FD31" w:rsidP="57F1FD31">
      <w:pPr>
        <w:jc w:val="both"/>
        <w:rPr>
          <w:lang w:val="en-MY"/>
        </w:rPr>
      </w:pPr>
    </w:p>
    <w:p w14:paraId="7CC28D18" w14:textId="30FCF17A" w:rsidR="0947432E" w:rsidRDefault="765009B9" w:rsidP="176E4E26">
      <w:pPr>
        <w:jc w:val="both"/>
        <w:rPr>
          <w:lang w:val="en-US"/>
        </w:rPr>
      </w:pPr>
      <w:r w:rsidRPr="176E4E26">
        <w:rPr>
          <w:lang w:val="en-US"/>
        </w:rPr>
        <w:t xml:space="preserve">*Schedule may be subject to change depending on the current regional circumstances, with reference to COVID-19 restrictions. </w:t>
      </w:r>
    </w:p>
    <w:p w14:paraId="7A5234C3" w14:textId="766B2B0D" w:rsidR="739F7164" w:rsidRPr="003E38E6" w:rsidRDefault="739F7164" w:rsidP="06819720">
      <w:pPr>
        <w:rPr>
          <w:b/>
          <w:bCs/>
          <w:u w:val="single"/>
          <w:lang w:val="en-MY"/>
        </w:rPr>
      </w:pPr>
    </w:p>
    <w:p w14:paraId="30357F73" w14:textId="216E5753" w:rsidR="00832A3C" w:rsidRPr="003E38E6" w:rsidRDefault="58A498CA" w:rsidP="176E4E26">
      <w:pPr>
        <w:jc w:val="both"/>
        <w:rPr>
          <w:u w:val="single"/>
          <w:lang w:val="en-MY"/>
        </w:rPr>
      </w:pPr>
      <w:r w:rsidRPr="3FB7868B">
        <w:rPr>
          <w:b/>
          <w:bCs/>
          <w:lang w:val="en-MY"/>
        </w:rPr>
        <w:t>Please complete</w:t>
      </w:r>
      <w:r w:rsidR="5089AE34" w:rsidRPr="3FB7868B">
        <w:rPr>
          <w:b/>
          <w:bCs/>
          <w:lang w:val="en-MY"/>
        </w:rPr>
        <w:t xml:space="preserve"> below information</w:t>
      </w:r>
      <w:r w:rsidR="66AEB547" w:rsidRPr="3FB7868B">
        <w:rPr>
          <w:b/>
          <w:bCs/>
          <w:lang w:val="en-MY"/>
        </w:rPr>
        <w:t xml:space="preserve"> following the template</w:t>
      </w:r>
      <w:r w:rsidR="05262ABE" w:rsidRPr="3FB7868B">
        <w:rPr>
          <w:b/>
          <w:bCs/>
          <w:lang w:val="en-MY"/>
        </w:rPr>
        <w:t xml:space="preserve"> and submit your proposal by </w:t>
      </w:r>
      <w:r w:rsidR="259D54E0" w:rsidRPr="3FB7868B">
        <w:rPr>
          <w:b/>
          <w:bCs/>
          <w:lang w:val="en-MY"/>
        </w:rPr>
        <w:t>0</w:t>
      </w:r>
      <w:r w:rsidR="003F4452">
        <w:rPr>
          <w:b/>
          <w:bCs/>
          <w:lang w:val="en-MY"/>
        </w:rPr>
        <w:t>3</w:t>
      </w:r>
      <w:r w:rsidR="300D3521" w:rsidRPr="3FB7868B">
        <w:rPr>
          <w:b/>
          <w:bCs/>
          <w:lang w:val="en-MY"/>
        </w:rPr>
        <w:t xml:space="preserve"> </w:t>
      </w:r>
      <w:r w:rsidR="003F4452">
        <w:rPr>
          <w:b/>
          <w:bCs/>
          <w:lang w:val="en-MY"/>
        </w:rPr>
        <w:t xml:space="preserve">September </w:t>
      </w:r>
      <w:r w:rsidR="1BF5B9A4" w:rsidRPr="3FB7868B">
        <w:rPr>
          <w:b/>
          <w:bCs/>
          <w:lang w:val="en-MY"/>
        </w:rPr>
        <w:t>202</w:t>
      </w:r>
      <w:r w:rsidR="1D2605AB" w:rsidRPr="3FB7868B">
        <w:rPr>
          <w:b/>
          <w:bCs/>
          <w:lang w:val="en-MY"/>
        </w:rPr>
        <w:t>1</w:t>
      </w:r>
      <w:r w:rsidR="1BF5B9A4" w:rsidRPr="3FB7868B">
        <w:rPr>
          <w:b/>
          <w:bCs/>
          <w:lang w:val="en-MY"/>
        </w:rPr>
        <w:t xml:space="preserve"> to</w:t>
      </w:r>
      <w:r w:rsidR="1F4CED35" w:rsidRPr="3FB7868B">
        <w:rPr>
          <w:b/>
          <w:bCs/>
          <w:lang w:val="en-MY"/>
        </w:rPr>
        <w:t xml:space="preserve"> the</w:t>
      </w:r>
      <w:r w:rsidR="11F84DF8" w:rsidRPr="3FB7868B">
        <w:rPr>
          <w:b/>
          <w:bCs/>
          <w:lang w:val="en-MY"/>
        </w:rPr>
        <w:t xml:space="preserve"> IFRC </w:t>
      </w:r>
      <w:r w:rsidR="1F4CED35" w:rsidRPr="3FB7868B">
        <w:rPr>
          <w:b/>
          <w:bCs/>
          <w:lang w:val="en-MY"/>
        </w:rPr>
        <w:t xml:space="preserve">Asia Pacific </w:t>
      </w:r>
      <w:r w:rsidR="11F84DF8" w:rsidRPr="3FB7868B">
        <w:rPr>
          <w:b/>
          <w:bCs/>
          <w:lang w:val="en-MY"/>
        </w:rPr>
        <w:t xml:space="preserve">Urban Hub </w:t>
      </w:r>
      <w:r w:rsidR="11F84DF8" w:rsidRPr="3FB7868B">
        <w:rPr>
          <w:lang w:val="en-MY"/>
        </w:rPr>
        <w:t>(</w:t>
      </w:r>
      <w:r w:rsidR="1F4CED35" w:rsidRPr="3FB7868B">
        <w:rPr>
          <w:lang w:val="en-MY"/>
        </w:rPr>
        <w:t xml:space="preserve">urbanhub.asiapacific@ifrc.org) </w:t>
      </w:r>
    </w:p>
    <w:p w14:paraId="5236920F" w14:textId="77777777" w:rsidR="00BD41BA" w:rsidRPr="003E38E6" w:rsidRDefault="00BD41BA" w:rsidP="06819720">
      <w:pPr>
        <w:rPr>
          <w:b/>
          <w:bCs/>
          <w:lang w:val="en-MY"/>
        </w:rPr>
      </w:pPr>
    </w:p>
    <w:p w14:paraId="52369210" w14:textId="77777777" w:rsidR="00BD41BA" w:rsidRPr="00500B59" w:rsidRDefault="4003B0DA" w:rsidP="06819720">
      <w:pPr>
        <w:numPr>
          <w:ilvl w:val="0"/>
          <w:numId w:val="16"/>
        </w:numPr>
        <w:ind w:left="450" w:hanging="450"/>
        <w:rPr>
          <w:lang w:val="en-MY"/>
        </w:rPr>
      </w:pPr>
      <w:r w:rsidRPr="176E4E26">
        <w:rPr>
          <w:u w:val="single"/>
          <w:lang w:val="en-MY"/>
        </w:rPr>
        <w:lastRenderedPageBreak/>
        <w:t>Applicant information</w:t>
      </w:r>
    </w:p>
    <w:p w14:paraId="52369211" w14:textId="77777777" w:rsidR="00BD41BA" w:rsidRPr="003E38E6" w:rsidRDefault="00BD41BA" w:rsidP="06819720">
      <w:pPr>
        <w:rPr>
          <w:lang w:val="en-MY"/>
        </w:rPr>
      </w:pPr>
    </w:p>
    <w:tbl>
      <w:tblPr>
        <w:tblW w:w="8640" w:type="dxa"/>
        <w:tblInd w:w="46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top w:w="100" w:type="dxa"/>
          <w:left w:w="100" w:type="dxa"/>
          <w:bottom w:w="100" w:type="dxa"/>
          <w:right w:w="100" w:type="dxa"/>
        </w:tblCellMar>
        <w:tblLook w:val="0600" w:firstRow="0" w:lastRow="0" w:firstColumn="0" w:lastColumn="0" w:noHBand="1" w:noVBand="1"/>
      </w:tblPr>
      <w:tblGrid>
        <w:gridCol w:w="2310"/>
        <w:gridCol w:w="6330"/>
      </w:tblGrid>
      <w:tr w:rsidR="00BD41BA" w:rsidRPr="00500B59" w14:paraId="52369214" w14:textId="77777777" w:rsidTr="176E4E26">
        <w:tc>
          <w:tcPr>
            <w:tcW w:w="2310" w:type="dxa"/>
            <w:shd w:val="clear" w:color="auto" w:fill="auto"/>
            <w:tcMar>
              <w:top w:w="100" w:type="dxa"/>
              <w:left w:w="100" w:type="dxa"/>
              <w:bottom w:w="100" w:type="dxa"/>
              <w:right w:w="100" w:type="dxa"/>
            </w:tcMar>
          </w:tcPr>
          <w:p w14:paraId="52369212" w14:textId="77777777" w:rsidR="00BD41BA" w:rsidRPr="003E38E6" w:rsidRDefault="00C95A95" w:rsidP="06819720">
            <w:pPr>
              <w:widowControl w:val="0"/>
              <w:pBdr>
                <w:top w:val="nil"/>
                <w:left w:val="nil"/>
                <w:bottom w:val="nil"/>
                <w:right w:val="nil"/>
                <w:between w:val="nil"/>
              </w:pBdr>
              <w:spacing w:line="240" w:lineRule="auto"/>
              <w:rPr>
                <w:lang w:val="en-MY"/>
              </w:rPr>
            </w:pPr>
            <w:r w:rsidRPr="003E38E6">
              <w:rPr>
                <w:lang w:val="en-MY"/>
              </w:rPr>
              <w:t>Organization name</w:t>
            </w:r>
          </w:p>
        </w:tc>
        <w:tc>
          <w:tcPr>
            <w:tcW w:w="6330" w:type="dxa"/>
            <w:shd w:val="clear" w:color="auto" w:fill="auto"/>
            <w:tcMar>
              <w:top w:w="100" w:type="dxa"/>
              <w:left w:w="100" w:type="dxa"/>
              <w:bottom w:w="100" w:type="dxa"/>
              <w:right w:w="100" w:type="dxa"/>
            </w:tcMar>
          </w:tcPr>
          <w:p w14:paraId="52369213" w14:textId="77777777" w:rsidR="00BD41BA" w:rsidRPr="003E38E6" w:rsidRDefault="00BD41BA" w:rsidP="06819720">
            <w:pPr>
              <w:widowControl w:val="0"/>
              <w:pBdr>
                <w:top w:val="nil"/>
                <w:left w:val="nil"/>
                <w:bottom w:val="nil"/>
                <w:right w:val="nil"/>
                <w:between w:val="nil"/>
              </w:pBdr>
              <w:spacing w:line="240" w:lineRule="auto"/>
              <w:rPr>
                <w:lang w:val="en-MY"/>
              </w:rPr>
            </w:pPr>
          </w:p>
        </w:tc>
      </w:tr>
      <w:tr w:rsidR="00BD41BA" w:rsidRPr="003F4452" w14:paraId="52369217" w14:textId="77777777" w:rsidTr="176E4E26">
        <w:tc>
          <w:tcPr>
            <w:tcW w:w="2310" w:type="dxa"/>
            <w:shd w:val="clear" w:color="auto" w:fill="auto"/>
            <w:tcMar>
              <w:top w:w="100" w:type="dxa"/>
              <w:left w:w="100" w:type="dxa"/>
              <w:bottom w:w="100" w:type="dxa"/>
              <w:right w:w="100" w:type="dxa"/>
            </w:tcMar>
          </w:tcPr>
          <w:p w14:paraId="43917EF1" w14:textId="0A9E857F" w:rsidR="00BD41BA" w:rsidRPr="003E38E6" w:rsidRDefault="4003B0DA" w:rsidP="02834465">
            <w:pPr>
              <w:widowControl w:val="0"/>
              <w:pBdr>
                <w:top w:val="nil"/>
                <w:left w:val="nil"/>
                <w:bottom w:val="nil"/>
                <w:right w:val="nil"/>
                <w:between w:val="nil"/>
              </w:pBdr>
              <w:spacing w:line="240" w:lineRule="auto"/>
              <w:rPr>
                <w:lang w:val="en-MY"/>
              </w:rPr>
            </w:pPr>
            <w:r w:rsidRPr="176E4E26">
              <w:rPr>
                <w:lang w:val="en-MY"/>
              </w:rPr>
              <w:t>Contact person</w:t>
            </w:r>
            <w:r w:rsidR="489541FD" w:rsidRPr="176E4E26">
              <w:rPr>
                <w:lang w:val="en-MY"/>
              </w:rPr>
              <w:t xml:space="preserve"> 1</w:t>
            </w:r>
            <w:r w:rsidR="22825218" w:rsidRPr="176E4E26">
              <w:rPr>
                <w:lang w:val="en-MY"/>
              </w:rPr>
              <w:t xml:space="preserve"> (Name and title)</w:t>
            </w:r>
          </w:p>
          <w:p w14:paraId="52369215" w14:textId="6A13B439" w:rsidR="00BD41BA" w:rsidRPr="003E38E6" w:rsidRDefault="00BD41BA" w:rsidP="02834465">
            <w:pPr>
              <w:widowControl w:val="0"/>
              <w:pBdr>
                <w:top w:val="nil"/>
                <w:left w:val="nil"/>
                <w:bottom w:val="nil"/>
                <w:right w:val="nil"/>
                <w:between w:val="nil"/>
              </w:pBdr>
              <w:spacing w:line="240" w:lineRule="auto"/>
              <w:rPr>
                <w:lang w:val="en-MY"/>
              </w:rPr>
            </w:pPr>
          </w:p>
        </w:tc>
        <w:tc>
          <w:tcPr>
            <w:tcW w:w="6330" w:type="dxa"/>
            <w:shd w:val="clear" w:color="auto" w:fill="auto"/>
            <w:tcMar>
              <w:top w:w="100" w:type="dxa"/>
              <w:left w:w="100" w:type="dxa"/>
              <w:bottom w:w="100" w:type="dxa"/>
              <w:right w:w="100" w:type="dxa"/>
            </w:tcMar>
          </w:tcPr>
          <w:p w14:paraId="52369216" w14:textId="77777777" w:rsidR="00BD41BA" w:rsidRPr="003E38E6" w:rsidRDefault="00BD41BA" w:rsidP="06819720">
            <w:pPr>
              <w:widowControl w:val="0"/>
              <w:pBdr>
                <w:top w:val="nil"/>
                <w:left w:val="nil"/>
                <w:bottom w:val="nil"/>
                <w:right w:val="nil"/>
                <w:between w:val="nil"/>
              </w:pBdr>
              <w:spacing w:line="240" w:lineRule="auto"/>
              <w:rPr>
                <w:lang w:val="en-MY"/>
              </w:rPr>
            </w:pPr>
          </w:p>
        </w:tc>
      </w:tr>
      <w:tr w:rsidR="00BD41BA" w:rsidRPr="00500B59" w14:paraId="5236921A" w14:textId="77777777" w:rsidTr="176E4E26">
        <w:tc>
          <w:tcPr>
            <w:tcW w:w="2310" w:type="dxa"/>
            <w:shd w:val="clear" w:color="auto" w:fill="auto"/>
            <w:tcMar>
              <w:top w:w="100" w:type="dxa"/>
              <w:left w:w="100" w:type="dxa"/>
              <w:bottom w:w="100" w:type="dxa"/>
              <w:right w:w="100" w:type="dxa"/>
            </w:tcMar>
          </w:tcPr>
          <w:p w14:paraId="52369218" w14:textId="77777777" w:rsidR="00BD41BA" w:rsidRPr="003E38E6" w:rsidRDefault="00C95A95" w:rsidP="06819720">
            <w:pPr>
              <w:widowControl w:val="0"/>
              <w:pBdr>
                <w:top w:val="nil"/>
                <w:left w:val="nil"/>
                <w:bottom w:val="nil"/>
                <w:right w:val="nil"/>
                <w:between w:val="nil"/>
              </w:pBdr>
              <w:spacing w:line="240" w:lineRule="auto"/>
              <w:rPr>
                <w:lang w:val="en-MY"/>
              </w:rPr>
            </w:pPr>
            <w:r w:rsidRPr="003E38E6">
              <w:rPr>
                <w:lang w:val="en-MY"/>
              </w:rPr>
              <w:t>Contact number</w:t>
            </w:r>
          </w:p>
        </w:tc>
        <w:tc>
          <w:tcPr>
            <w:tcW w:w="6330" w:type="dxa"/>
            <w:shd w:val="clear" w:color="auto" w:fill="auto"/>
            <w:tcMar>
              <w:top w:w="100" w:type="dxa"/>
              <w:left w:w="100" w:type="dxa"/>
              <w:bottom w:w="100" w:type="dxa"/>
              <w:right w:w="100" w:type="dxa"/>
            </w:tcMar>
          </w:tcPr>
          <w:p w14:paraId="52369219" w14:textId="77777777" w:rsidR="00BD41BA" w:rsidRPr="003E38E6" w:rsidRDefault="00BD41BA" w:rsidP="06819720">
            <w:pPr>
              <w:widowControl w:val="0"/>
              <w:pBdr>
                <w:top w:val="nil"/>
                <w:left w:val="nil"/>
                <w:bottom w:val="nil"/>
                <w:right w:val="nil"/>
                <w:between w:val="nil"/>
              </w:pBdr>
              <w:spacing w:line="240" w:lineRule="auto"/>
              <w:rPr>
                <w:lang w:val="en-MY"/>
              </w:rPr>
            </w:pPr>
          </w:p>
        </w:tc>
      </w:tr>
      <w:tr w:rsidR="00BD41BA" w:rsidRPr="00500B59" w14:paraId="5236921D" w14:textId="77777777" w:rsidTr="176E4E26">
        <w:tc>
          <w:tcPr>
            <w:tcW w:w="2310" w:type="dxa"/>
            <w:shd w:val="clear" w:color="auto" w:fill="auto"/>
            <w:tcMar>
              <w:top w:w="100" w:type="dxa"/>
              <w:left w:w="100" w:type="dxa"/>
              <w:bottom w:w="100" w:type="dxa"/>
              <w:right w:w="100" w:type="dxa"/>
            </w:tcMar>
          </w:tcPr>
          <w:p w14:paraId="5236921B" w14:textId="77777777" w:rsidR="00BD41BA" w:rsidRPr="003E38E6" w:rsidRDefault="00C95A95" w:rsidP="06819720">
            <w:pPr>
              <w:widowControl w:val="0"/>
              <w:pBdr>
                <w:top w:val="nil"/>
                <w:left w:val="nil"/>
                <w:bottom w:val="nil"/>
                <w:right w:val="nil"/>
                <w:between w:val="nil"/>
              </w:pBdr>
              <w:spacing w:line="240" w:lineRule="auto"/>
              <w:rPr>
                <w:lang w:val="en-MY"/>
              </w:rPr>
            </w:pPr>
            <w:r w:rsidRPr="003E38E6">
              <w:rPr>
                <w:lang w:val="en-MY"/>
              </w:rPr>
              <w:t>Email</w:t>
            </w:r>
          </w:p>
        </w:tc>
        <w:tc>
          <w:tcPr>
            <w:tcW w:w="6330" w:type="dxa"/>
            <w:shd w:val="clear" w:color="auto" w:fill="auto"/>
            <w:tcMar>
              <w:top w:w="100" w:type="dxa"/>
              <w:left w:w="100" w:type="dxa"/>
              <w:bottom w:w="100" w:type="dxa"/>
              <w:right w:w="100" w:type="dxa"/>
            </w:tcMar>
          </w:tcPr>
          <w:p w14:paraId="5236921C" w14:textId="77777777" w:rsidR="00BD41BA" w:rsidRPr="003E38E6" w:rsidRDefault="00BD41BA" w:rsidP="06819720">
            <w:pPr>
              <w:widowControl w:val="0"/>
              <w:pBdr>
                <w:top w:val="nil"/>
                <w:left w:val="nil"/>
                <w:bottom w:val="nil"/>
                <w:right w:val="nil"/>
                <w:between w:val="nil"/>
              </w:pBdr>
              <w:spacing w:line="240" w:lineRule="auto"/>
              <w:rPr>
                <w:lang w:val="en-MY"/>
              </w:rPr>
            </w:pPr>
          </w:p>
        </w:tc>
      </w:tr>
      <w:tr w:rsidR="176E4E26" w:rsidRPr="003F4452" w14:paraId="024DF48D" w14:textId="77777777" w:rsidTr="176E4E26">
        <w:tc>
          <w:tcPr>
            <w:tcW w:w="2310" w:type="dxa"/>
            <w:shd w:val="clear" w:color="auto" w:fill="auto"/>
            <w:tcMar>
              <w:top w:w="100" w:type="dxa"/>
              <w:left w:w="100" w:type="dxa"/>
              <w:bottom w:w="100" w:type="dxa"/>
              <w:right w:w="100" w:type="dxa"/>
            </w:tcMar>
          </w:tcPr>
          <w:p w14:paraId="66769AD7" w14:textId="7C21B9EB" w:rsidR="6942CF64" w:rsidRDefault="6942CF64" w:rsidP="176E4E26">
            <w:pPr>
              <w:spacing w:line="240" w:lineRule="auto"/>
              <w:rPr>
                <w:lang w:val="en-MY"/>
              </w:rPr>
            </w:pPr>
            <w:r w:rsidRPr="176E4E26">
              <w:rPr>
                <w:lang w:val="en-MY"/>
              </w:rPr>
              <w:t>Contact person 2</w:t>
            </w:r>
            <w:r w:rsidR="1C6FE2F0" w:rsidRPr="176E4E26">
              <w:rPr>
                <w:lang w:val="en-MY"/>
              </w:rPr>
              <w:t xml:space="preserve"> (If the contact person 1 is not from Youth and Volunteering Department)</w:t>
            </w:r>
          </w:p>
        </w:tc>
        <w:tc>
          <w:tcPr>
            <w:tcW w:w="6330" w:type="dxa"/>
            <w:shd w:val="clear" w:color="auto" w:fill="auto"/>
            <w:tcMar>
              <w:top w:w="100" w:type="dxa"/>
              <w:left w:w="100" w:type="dxa"/>
              <w:bottom w:w="100" w:type="dxa"/>
              <w:right w:w="100" w:type="dxa"/>
            </w:tcMar>
          </w:tcPr>
          <w:p w14:paraId="44F64876" w14:textId="5390FC69" w:rsidR="176E4E26" w:rsidRDefault="176E4E26" w:rsidP="176E4E26">
            <w:pPr>
              <w:spacing w:line="240" w:lineRule="auto"/>
              <w:rPr>
                <w:lang w:val="en-MY"/>
              </w:rPr>
            </w:pPr>
          </w:p>
        </w:tc>
      </w:tr>
    </w:tbl>
    <w:p w14:paraId="5236921E" w14:textId="77777777" w:rsidR="00BD41BA" w:rsidRPr="003E38E6" w:rsidRDefault="00C95A95" w:rsidP="06819720">
      <w:pPr>
        <w:ind w:left="720"/>
        <w:rPr>
          <w:lang w:val="en-MY"/>
        </w:rPr>
      </w:pPr>
      <w:r w:rsidRPr="00500B59">
        <w:rPr>
          <w:sz w:val="24"/>
          <w:szCs w:val="24"/>
          <w:lang w:val="en-MY"/>
        </w:rPr>
        <w:tab/>
      </w:r>
    </w:p>
    <w:p w14:paraId="70BEB74D" w14:textId="77777777" w:rsidR="002E4707" w:rsidRPr="003E38E6" w:rsidRDefault="002E4707" w:rsidP="06819720">
      <w:pPr>
        <w:pStyle w:val="ListParagraph"/>
        <w:ind w:left="643"/>
        <w:rPr>
          <w:u w:val="single"/>
          <w:lang w:val="en-MY"/>
        </w:rPr>
      </w:pPr>
    </w:p>
    <w:p w14:paraId="2C862892" w14:textId="28EA4643" w:rsidR="002D13DF" w:rsidRPr="00101714" w:rsidRDefault="560C637D" w:rsidP="06819720">
      <w:pPr>
        <w:pStyle w:val="ListParagraph"/>
        <w:numPr>
          <w:ilvl w:val="0"/>
          <w:numId w:val="16"/>
        </w:numPr>
        <w:rPr>
          <w:u w:val="single"/>
          <w:lang w:val="en-MY"/>
        </w:rPr>
      </w:pPr>
      <w:r w:rsidRPr="176E4E26">
        <w:rPr>
          <w:u w:val="single"/>
          <w:lang w:val="en-MY"/>
        </w:rPr>
        <w:t>Describe your current engagement in urban community resilience</w:t>
      </w:r>
      <w:r w:rsidR="479F066C" w:rsidRPr="176E4E26">
        <w:rPr>
          <w:u w:val="single"/>
          <w:lang w:val="en-MY"/>
        </w:rPr>
        <w:t>/ youth-led</w:t>
      </w:r>
      <w:r w:rsidRPr="176E4E26">
        <w:rPr>
          <w:u w:val="single"/>
          <w:lang w:val="en-MY"/>
        </w:rPr>
        <w:t xml:space="preserve"> activities</w:t>
      </w:r>
      <w:r w:rsidR="006555E0">
        <w:rPr>
          <w:u w:val="single"/>
          <w:lang w:val="en-MY"/>
        </w:rPr>
        <w:t xml:space="preserve"> -</w:t>
      </w:r>
      <w:r w:rsidR="006555E0" w:rsidRPr="006555E0">
        <w:rPr>
          <w:i/>
          <w:iCs/>
          <w:lang w:val="en-MY"/>
        </w:rPr>
        <w:t xml:space="preserve"> </w:t>
      </w:r>
      <w:r w:rsidR="006555E0" w:rsidRPr="3FB7868B">
        <w:rPr>
          <w:i/>
          <w:iCs/>
          <w:lang w:val="en-MY"/>
        </w:rPr>
        <w:t>maximum 200 words</w:t>
      </w:r>
    </w:p>
    <w:p w14:paraId="719EB141" w14:textId="7002F0F6" w:rsidR="00101714" w:rsidRPr="003E38E6" w:rsidRDefault="00101714" w:rsidP="06819720">
      <w:pPr>
        <w:pStyle w:val="ListParagraph"/>
        <w:ind w:left="643"/>
        <w:rPr>
          <w:lang w:val="en-MY"/>
        </w:rPr>
      </w:pPr>
    </w:p>
    <w:p w14:paraId="07AA5762" w14:textId="2CE70652" w:rsidR="00101714" w:rsidRPr="003E38E6" w:rsidRDefault="00101714" w:rsidP="06819720">
      <w:pPr>
        <w:rPr>
          <w:lang w:val="en-MY"/>
        </w:rPr>
      </w:pPr>
    </w:p>
    <w:p w14:paraId="35EA48B6" w14:textId="77777777" w:rsidR="00101714" w:rsidRPr="003E38E6" w:rsidRDefault="00101714" w:rsidP="06819720">
      <w:pPr>
        <w:pStyle w:val="ListParagraph"/>
        <w:ind w:left="643"/>
        <w:rPr>
          <w:lang w:val="en-MY"/>
        </w:rPr>
      </w:pPr>
    </w:p>
    <w:p w14:paraId="5236921F" w14:textId="67686F63" w:rsidR="00BD41BA" w:rsidRPr="002D13DF" w:rsidRDefault="4003B0DA" w:rsidP="06819720">
      <w:pPr>
        <w:pStyle w:val="ListParagraph"/>
        <w:numPr>
          <w:ilvl w:val="0"/>
          <w:numId w:val="16"/>
        </w:numPr>
        <w:rPr>
          <w:lang w:val="en-MY"/>
        </w:rPr>
      </w:pPr>
      <w:r w:rsidRPr="176E4E26">
        <w:rPr>
          <w:u w:val="single"/>
          <w:lang w:val="en-MY"/>
        </w:rPr>
        <w:t>Project description</w:t>
      </w:r>
    </w:p>
    <w:p w14:paraId="52369220" w14:textId="77777777" w:rsidR="00BD41BA" w:rsidRPr="003E38E6" w:rsidRDefault="00BD41BA" w:rsidP="06819720">
      <w:pPr>
        <w:ind w:left="720"/>
        <w:rPr>
          <w:lang w:val="en-MY"/>
        </w:rPr>
      </w:pPr>
    </w:p>
    <w:p w14:paraId="52369221" w14:textId="4DFB7FE3" w:rsidR="00BD41BA" w:rsidRDefault="4003B0DA" w:rsidP="06819720">
      <w:pPr>
        <w:numPr>
          <w:ilvl w:val="1"/>
          <w:numId w:val="14"/>
        </w:numPr>
        <w:ind w:left="1133"/>
        <w:rPr>
          <w:lang w:val="en-MY"/>
        </w:rPr>
      </w:pPr>
      <w:r w:rsidRPr="176E4E26">
        <w:rPr>
          <w:lang w:val="en-MY"/>
        </w:rPr>
        <w:t>Select categor</w:t>
      </w:r>
      <w:r w:rsidR="6BECA8FC" w:rsidRPr="176E4E26">
        <w:rPr>
          <w:lang w:val="en-MY"/>
        </w:rPr>
        <w:t>i</w:t>
      </w:r>
      <w:r w:rsidR="76B61560" w:rsidRPr="176E4E26">
        <w:rPr>
          <w:lang w:val="en-MY"/>
        </w:rPr>
        <w:t xml:space="preserve">es that </w:t>
      </w:r>
      <w:r w:rsidR="7F46ACD7" w:rsidRPr="176E4E26">
        <w:rPr>
          <w:lang w:val="en-MY"/>
        </w:rPr>
        <w:t xml:space="preserve">are applicable </w:t>
      </w:r>
      <w:r w:rsidR="1A04DF1E" w:rsidRPr="176E4E26">
        <w:rPr>
          <w:lang w:val="en-MY"/>
        </w:rPr>
        <w:t>for your proposal</w:t>
      </w:r>
    </w:p>
    <w:p w14:paraId="36C2D674" w14:textId="77777777" w:rsidR="0045052B" w:rsidRPr="003E38E6" w:rsidRDefault="0045052B" w:rsidP="06819720">
      <w:pPr>
        <w:ind w:left="1133"/>
        <w:rPr>
          <w:lang w:val="en-MY"/>
        </w:rPr>
      </w:pPr>
    </w:p>
    <w:p w14:paraId="52369222" w14:textId="3DC234BC" w:rsidR="00BD41BA" w:rsidRPr="003E38E6" w:rsidRDefault="00D3212F" w:rsidP="641F2B13">
      <w:pPr>
        <w:pStyle w:val="ListParagraph"/>
        <w:numPr>
          <w:ilvl w:val="1"/>
          <w:numId w:val="9"/>
        </w:numPr>
        <w:rPr>
          <w:lang w:val="en-MY"/>
        </w:rPr>
      </w:pPr>
      <w:r w:rsidRPr="003E38E6">
        <w:rPr>
          <w:lang w:val="en-MY"/>
        </w:rPr>
        <w:t xml:space="preserve"> Learning and </w:t>
      </w:r>
      <w:r w:rsidR="00056572" w:rsidRPr="003E38E6">
        <w:rPr>
          <w:lang w:val="en-MY"/>
        </w:rPr>
        <w:t>k</w:t>
      </w:r>
      <w:r w:rsidRPr="003E38E6">
        <w:rPr>
          <w:lang w:val="en-MY"/>
        </w:rPr>
        <w:t xml:space="preserve">nowledge </w:t>
      </w:r>
      <w:r w:rsidR="00056572" w:rsidRPr="003E38E6">
        <w:rPr>
          <w:lang w:val="en-MY"/>
        </w:rPr>
        <w:t>m</w:t>
      </w:r>
      <w:r w:rsidRPr="003E38E6">
        <w:rPr>
          <w:lang w:val="en-MY"/>
        </w:rPr>
        <w:t>anagement</w:t>
      </w:r>
    </w:p>
    <w:p w14:paraId="6FF9A59B" w14:textId="4349AE6C" w:rsidR="0045052B" w:rsidRPr="003E38E6" w:rsidRDefault="000F1C65" w:rsidP="641F2B13">
      <w:pPr>
        <w:pStyle w:val="ListParagraph"/>
        <w:numPr>
          <w:ilvl w:val="1"/>
          <w:numId w:val="9"/>
        </w:numPr>
        <w:rPr>
          <w:lang w:val="en-MY"/>
        </w:rPr>
      </w:pPr>
      <w:r w:rsidRPr="003E38E6">
        <w:rPr>
          <w:lang w:val="en-GB"/>
        </w:rPr>
        <w:t xml:space="preserve">Adaptation of </w:t>
      </w:r>
      <w:r w:rsidR="00056572" w:rsidRPr="003E38E6">
        <w:rPr>
          <w:lang w:val="en-GB"/>
        </w:rPr>
        <w:t>e</w:t>
      </w:r>
      <w:r w:rsidRPr="003E38E6">
        <w:rPr>
          <w:lang w:val="en-GB"/>
        </w:rPr>
        <w:t xml:space="preserve">xisting </w:t>
      </w:r>
      <w:r w:rsidR="00056572" w:rsidRPr="003E38E6">
        <w:rPr>
          <w:lang w:val="en-GB"/>
        </w:rPr>
        <w:t>t</w:t>
      </w:r>
      <w:r w:rsidRPr="003E38E6">
        <w:rPr>
          <w:lang w:val="en-GB"/>
        </w:rPr>
        <w:t>ools</w:t>
      </w:r>
    </w:p>
    <w:p w14:paraId="48232DEB" w14:textId="7CB53182" w:rsidR="0045052B" w:rsidRPr="003E38E6" w:rsidRDefault="00062D84" w:rsidP="641F2B13">
      <w:pPr>
        <w:pStyle w:val="ListParagraph"/>
        <w:numPr>
          <w:ilvl w:val="1"/>
          <w:numId w:val="9"/>
        </w:numPr>
        <w:rPr>
          <w:lang w:val="en-GB"/>
        </w:rPr>
      </w:pPr>
      <w:r w:rsidRPr="003E38E6">
        <w:rPr>
          <w:lang w:val="en-GB"/>
        </w:rPr>
        <w:t xml:space="preserve">Capacity </w:t>
      </w:r>
      <w:r w:rsidR="00056572" w:rsidRPr="003E38E6">
        <w:rPr>
          <w:lang w:val="en-GB"/>
        </w:rPr>
        <w:t>b</w:t>
      </w:r>
      <w:r w:rsidRPr="003E38E6">
        <w:rPr>
          <w:lang w:val="en-GB"/>
        </w:rPr>
        <w:t>uild</w:t>
      </w:r>
      <w:r w:rsidR="00056572" w:rsidRPr="003E38E6">
        <w:rPr>
          <w:lang w:val="en-GB"/>
        </w:rPr>
        <w:t>ing</w:t>
      </w:r>
      <w:r w:rsidR="00B72673" w:rsidRPr="003E38E6">
        <w:rPr>
          <w:lang w:val="en-GB"/>
        </w:rPr>
        <w:t>/training</w:t>
      </w:r>
    </w:p>
    <w:p w14:paraId="1ACA9329" w14:textId="687C3C99" w:rsidR="00A477DF" w:rsidRPr="003E38E6" w:rsidRDefault="00A477DF" w:rsidP="06819720">
      <w:pPr>
        <w:ind w:left="720"/>
        <w:rPr>
          <w:lang w:val="en-GB"/>
        </w:rPr>
      </w:pPr>
    </w:p>
    <w:p w14:paraId="65533933" w14:textId="60F4700C" w:rsidR="00D3212F" w:rsidRPr="00ED0C83" w:rsidRDefault="00D3212F" w:rsidP="00ED0C83">
      <w:pPr>
        <w:spacing w:line="240" w:lineRule="auto"/>
        <w:jc w:val="both"/>
        <w:rPr>
          <w:lang w:val="en-MY"/>
        </w:rPr>
      </w:pPr>
    </w:p>
    <w:p w14:paraId="52369223" w14:textId="77777777" w:rsidR="00BD41BA" w:rsidRPr="003E38E6" w:rsidRDefault="00BD41BA" w:rsidP="06819720">
      <w:pPr>
        <w:rPr>
          <w:lang w:val="en-MY"/>
        </w:rPr>
      </w:pPr>
    </w:p>
    <w:p w14:paraId="6672DAF5" w14:textId="45FC6860" w:rsidR="00BD41BA" w:rsidRPr="00500B59" w:rsidRDefault="43082BC6" w:rsidP="003E38E6">
      <w:pPr>
        <w:numPr>
          <w:ilvl w:val="1"/>
          <w:numId w:val="14"/>
        </w:numPr>
        <w:ind w:left="1133"/>
        <w:rPr>
          <w:lang w:val="en-MY"/>
        </w:rPr>
      </w:pPr>
      <w:r w:rsidRPr="176E4E26">
        <w:rPr>
          <w:lang w:val="en-MY"/>
        </w:rPr>
        <w:t>Describe the need. (Why is this project important?</w:t>
      </w:r>
      <w:r w:rsidR="4B698866" w:rsidRPr="176E4E26">
        <w:rPr>
          <w:lang w:val="en-MY"/>
        </w:rPr>
        <w:t xml:space="preserve"> Is this project building on existing activities?</w:t>
      </w:r>
      <w:r w:rsidRPr="176E4E26">
        <w:rPr>
          <w:lang w:val="en-MY"/>
        </w:rPr>
        <w:t xml:space="preserve">) - </w:t>
      </w:r>
      <w:r w:rsidRPr="176E4E26">
        <w:rPr>
          <w:i/>
          <w:iCs/>
          <w:lang w:val="en-MY"/>
        </w:rPr>
        <w:t>maximum 400 words</w:t>
      </w:r>
    </w:p>
    <w:p w14:paraId="3DB85013" w14:textId="77777777" w:rsidR="00BD41BA" w:rsidRPr="003E38E6" w:rsidRDefault="00BD41BA" w:rsidP="00C477E8">
      <w:pPr>
        <w:ind w:left="1133"/>
        <w:rPr>
          <w:lang w:val="en-MY"/>
        </w:rPr>
      </w:pPr>
    </w:p>
    <w:p w14:paraId="737C1D95" w14:textId="1D22EA6A" w:rsidR="00A918B9" w:rsidRPr="00050C03" w:rsidRDefault="0D80DD3E" w:rsidP="00C477E8">
      <w:pPr>
        <w:numPr>
          <w:ilvl w:val="1"/>
          <w:numId w:val="14"/>
        </w:numPr>
        <w:ind w:left="1133"/>
        <w:rPr>
          <w:i/>
          <w:iCs/>
          <w:lang w:val="en-MY"/>
        </w:rPr>
      </w:pPr>
      <w:r w:rsidRPr="00C477E8">
        <w:rPr>
          <w:rStyle w:val="normaltextrun"/>
          <w:color w:val="000000"/>
          <w:shd w:val="clear" w:color="auto" w:fill="FFFFFF"/>
          <w:lang w:val="en-MY"/>
        </w:rPr>
        <w:t xml:space="preserve">Describe how the project </w:t>
      </w:r>
      <w:r w:rsidR="03DA49A8" w:rsidRPr="00C477E8">
        <w:rPr>
          <w:rStyle w:val="normaltextrun"/>
          <w:color w:val="000000"/>
          <w:shd w:val="clear" w:color="auto" w:fill="FFFFFF"/>
          <w:lang w:val="en-MY"/>
        </w:rPr>
        <w:t xml:space="preserve">contributes to </w:t>
      </w:r>
      <w:r w:rsidRPr="00C477E8">
        <w:rPr>
          <w:rStyle w:val="normaltextrun"/>
          <w:color w:val="000000"/>
          <w:shd w:val="clear" w:color="auto" w:fill="FFFFFF"/>
          <w:lang w:val="en-MY"/>
        </w:rPr>
        <w:t>the multiple dimensions of urban community resilience (both technical and social dimensions) and demonstrates systems thinking and integrated approaches</w:t>
      </w:r>
      <w:r w:rsidRPr="00C477E8">
        <w:rPr>
          <w:rStyle w:val="eop"/>
          <w:color w:val="000000"/>
          <w:shd w:val="clear" w:color="auto" w:fill="FFFFFF"/>
          <w:lang w:val="en-MY"/>
        </w:rPr>
        <w:t> </w:t>
      </w:r>
      <w:r w:rsidR="73139326">
        <w:rPr>
          <w:rStyle w:val="eop"/>
          <w:color w:val="000000"/>
          <w:shd w:val="clear" w:color="auto" w:fill="FFFFFF"/>
          <w:lang w:val="en-MY"/>
        </w:rPr>
        <w:t xml:space="preserve">– </w:t>
      </w:r>
      <w:r w:rsidR="73139326" w:rsidRPr="00050C03">
        <w:rPr>
          <w:rStyle w:val="eop"/>
          <w:i/>
          <w:iCs/>
          <w:color w:val="000000"/>
          <w:shd w:val="clear" w:color="auto" w:fill="FFFFFF"/>
          <w:lang w:val="en-MY"/>
        </w:rPr>
        <w:t>maximum 400 words</w:t>
      </w:r>
    </w:p>
    <w:p w14:paraId="6BD47473" w14:textId="77777777" w:rsidR="00A918B9" w:rsidRDefault="00A918B9" w:rsidP="00C477E8">
      <w:pPr>
        <w:ind w:left="1133"/>
        <w:rPr>
          <w:lang w:val="en-MY"/>
        </w:rPr>
      </w:pPr>
    </w:p>
    <w:p w14:paraId="005A7DD5" w14:textId="77777777" w:rsidR="00A918B9" w:rsidRDefault="00A918B9" w:rsidP="00C477E8">
      <w:pPr>
        <w:ind w:left="1133"/>
        <w:rPr>
          <w:lang w:val="en-MY"/>
        </w:rPr>
      </w:pPr>
    </w:p>
    <w:p w14:paraId="1A152690" w14:textId="77777777" w:rsidR="00050C03" w:rsidRPr="00500B59" w:rsidRDefault="7B96A2E0" w:rsidP="00050C03">
      <w:pPr>
        <w:numPr>
          <w:ilvl w:val="1"/>
          <w:numId w:val="14"/>
        </w:numPr>
        <w:ind w:left="1133"/>
        <w:rPr>
          <w:lang w:val="en-MY"/>
        </w:rPr>
      </w:pPr>
      <w:r w:rsidRPr="3FB7868B">
        <w:rPr>
          <w:lang w:val="en-MY"/>
        </w:rPr>
        <w:t xml:space="preserve">Describe </w:t>
      </w:r>
      <w:r w:rsidR="5B9868F4" w:rsidRPr="3FB7868B">
        <w:rPr>
          <w:lang w:val="en-MY"/>
        </w:rPr>
        <w:t>the role of RCRC Youth Volunteers within the project design and implementation</w:t>
      </w:r>
      <w:r w:rsidR="00050C03">
        <w:rPr>
          <w:lang w:val="en-MY"/>
        </w:rPr>
        <w:t xml:space="preserve"> - </w:t>
      </w:r>
      <w:r w:rsidR="00050C03" w:rsidRPr="176E4E26">
        <w:rPr>
          <w:i/>
          <w:iCs/>
          <w:lang w:val="en-MY"/>
        </w:rPr>
        <w:t>maximum 400 words</w:t>
      </w:r>
    </w:p>
    <w:p w14:paraId="34064A2D" w14:textId="38752D04" w:rsidR="00EE65F0" w:rsidRDefault="00EE65F0" w:rsidP="00050C03">
      <w:pPr>
        <w:ind w:left="1133"/>
        <w:rPr>
          <w:lang w:val="en-MY"/>
        </w:rPr>
      </w:pPr>
    </w:p>
    <w:p w14:paraId="08B95581" w14:textId="76D67C94" w:rsidR="3FB7868B" w:rsidRDefault="3FB7868B" w:rsidP="3FB7868B">
      <w:pPr>
        <w:ind w:left="373"/>
        <w:rPr>
          <w:lang w:val="en-MY"/>
        </w:rPr>
      </w:pPr>
    </w:p>
    <w:p w14:paraId="2634E4B9" w14:textId="51CD51A4" w:rsidR="4A73A63E" w:rsidRDefault="4A73A63E" w:rsidP="3FB7868B">
      <w:pPr>
        <w:numPr>
          <w:ilvl w:val="1"/>
          <w:numId w:val="14"/>
        </w:numPr>
        <w:ind w:left="1133"/>
        <w:rPr>
          <w:lang w:val="en-US"/>
        </w:rPr>
      </w:pPr>
      <w:r w:rsidRPr="3FB7868B">
        <w:rPr>
          <w:lang w:val="en-MY"/>
        </w:rPr>
        <w:lastRenderedPageBreak/>
        <w:t xml:space="preserve">Describe how the project supports the </w:t>
      </w:r>
      <w:hyperlink r:id="rId18">
        <w:r w:rsidRPr="3FB7868B">
          <w:rPr>
            <w:rStyle w:val="Hyperlink"/>
            <w:lang w:val="en-US"/>
          </w:rPr>
          <w:t>Red Cross Red Crescent Strategy on Youth-led Climate Action’s Three Dimensions of Change</w:t>
        </w:r>
      </w:hyperlink>
      <w:r w:rsidRPr="3FB7868B">
        <w:rPr>
          <w:color w:val="000000" w:themeColor="text1"/>
          <w:lang w:val="en-US"/>
        </w:rPr>
        <w:t>, and how the project addresses climate change action?</w:t>
      </w:r>
      <w:r w:rsidR="00050C03">
        <w:rPr>
          <w:color w:val="000000" w:themeColor="text1"/>
          <w:lang w:val="en-US"/>
        </w:rPr>
        <w:t xml:space="preserve"> </w:t>
      </w:r>
      <w:r w:rsidR="00050C03">
        <w:rPr>
          <w:lang w:val="en-MY"/>
        </w:rPr>
        <w:t xml:space="preserve">- </w:t>
      </w:r>
      <w:r w:rsidR="00050C03" w:rsidRPr="176E4E26">
        <w:rPr>
          <w:i/>
          <w:iCs/>
          <w:lang w:val="en-MY"/>
        </w:rPr>
        <w:t>maximum 400 words</w:t>
      </w:r>
    </w:p>
    <w:p w14:paraId="310A0B13" w14:textId="44F0187D" w:rsidR="3FB7868B" w:rsidRDefault="3FB7868B" w:rsidP="3FB7868B">
      <w:pPr>
        <w:ind w:left="373"/>
        <w:rPr>
          <w:lang w:val="en-MY"/>
        </w:rPr>
      </w:pPr>
    </w:p>
    <w:p w14:paraId="09356493" w14:textId="275D0236" w:rsidR="002E4707" w:rsidRPr="003E38E6" w:rsidRDefault="002E4707" w:rsidP="00C477E8">
      <w:pPr>
        <w:ind w:left="1133"/>
        <w:rPr>
          <w:lang w:val="en-MY"/>
        </w:rPr>
      </w:pPr>
    </w:p>
    <w:p w14:paraId="362A9BB9" w14:textId="77777777" w:rsidR="00BD41BA" w:rsidRPr="003E38E6" w:rsidRDefault="00BD41BA" w:rsidP="00C477E8">
      <w:pPr>
        <w:ind w:left="1133"/>
        <w:rPr>
          <w:lang w:val="en-MY"/>
        </w:rPr>
      </w:pPr>
    </w:p>
    <w:p w14:paraId="52369227" w14:textId="70585EAF" w:rsidR="00BD41BA" w:rsidRPr="00500B59" w:rsidRDefault="17B38DB7" w:rsidP="06819720">
      <w:pPr>
        <w:numPr>
          <w:ilvl w:val="1"/>
          <w:numId w:val="14"/>
        </w:numPr>
        <w:ind w:left="1133"/>
        <w:rPr>
          <w:lang w:val="en-MY"/>
        </w:rPr>
      </w:pPr>
      <w:r w:rsidRPr="3FB7868B">
        <w:rPr>
          <w:lang w:val="en-MY"/>
        </w:rPr>
        <w:t xml:space="preserve">Describe which stakeholders will be involved in the project (partnerships are encouraged) - </w:t>
      </w:r>
      <w:r w:rsidRPr="3FB7868B">
        <w:rPr>
          <w:i/>
          <w:iCs/>
          <w:lang w:val="en-MY"/>
        </w:rPr>
        <w:t>maximum 200 words</w:t>
      </w:r>
    </w:p>
    <w:p w14:paraId="52369228" w14:textId="5BEFFE3B" w:rsidR="00BD41BA" w:rsidRPr="003E38E6" w:rsidRDefault="00BD41BA" w:rsidP="06819720">
      <w:pPr>
        <w:ind w:left="1133" w:hanging="360"/>
        <w:rPr>
          <w:lang w:val="en-MY"/>
        </w:rPr>
      </w:pPr>
    </w:p>
    <w:p w14:paraId="20F8FFAB" w14:textId="77777777" w:rsidR="002E4707" w:rsidRPr="003E38E6" w:rsidRDefault="002E4707" w:rsidP="06819720">
      <w:pPr>
        <w:ind w:left="1133" w:hanging="360"/>
        <w:rPr>
          <w:lang w:val="en-MY"/>
        </w:rPr>
      </w:pPr>
    </w:p>
    <w:p w14:paraId="52369229" w14:textId="77777777" w:rsidR="00BD41BA" w:rsidRPr="003E38E6" w:rsidRDefault="00BD41BA" w:rsidP="06819720">
      <w:pPr>
        <w:ind w:left="1133" w:hanging="360"/>
        <w:rPr>
          <w:lang w:val="en-MY"/>
        </w:rPr>
      </w:pPr>
    </w:p>
    <w:p w14:paraId="5236922A" w14:textId="42B25A70" w:rsidR="00BD41BA" w:rsidRPr="00500B59" w:rsidRDefault="17B38DB7" w:rsidP="06819720">
      <w:pPr>
        <w:numPr>
          <w:ilvl w:val="1"/>
          <w:numId w:val="14"/>
        </w:numPr>
        <w:ind w:left="1133"/>
        <w:rPr>
          <w:lang w:val="en-MY"/>
        </w:rPr>
      </w:pPr>
      <w:r w:rsidRPr="3FB7868B">
        <w:rPr>
          <w:lang w:val="en-MY"/>
        </w:rPr>
        <w:t xml:space="preserve">Describe the geographic coverage of the project </w:t>
      </w:r>
      <w:r w:rsidR="3C50443C" w:rsidRPr="3FB7868B">
        <w:rPr>
          <w:lang w:val="en-MY"/>
        </w:rPr>
        <w:t xml:space="preserve">- </w:t>
      </w:r>
      <w:r w:rsidRPr="3FB7868B">
        <w:rPr>
          <w:i/>
          <w:iCs/>
          <w:lang w:val="en-MY"/>
        </w:rPr>
        <w:t>maximum 100 words</w:t>
      </w:r>
    </w:p>
    <w:p w14:paraId="5236922B" w14:textId="0B74FB9F" w:rsidR="00BD41BA" w:rsidRPr="003E38E6" w:rsidRDefault="00BD41BA" w:rsidP="06819720">
      <w:pPr>
        <w:ind w:left="1133" w:hanging="360"/>
        <w:rPr>
          <w:lang w:val="en-MY"/>
        </w:rPr>
      </w:pPr>
    </w:p>
    <w:p w14:paraId="553BE0CE" w14:textId="77777777" w:rsidR="002E4707" w:rsidRPr="003E38E6" w:rsidRDefault="002E4707" w:rsidP="06819720">
      <w:pPr>
        <w:ind w:left="1133" w:hanging="360"/>
        <w:rPr>
          <w:lang w:val="en-MY"/>
        </w:rPr>
      </w:pPr>
    </w:p>
    <w:p w14:paraId="5236922C" w14:textId="77777777" w:rsidR="00BD41BA" w:rsidRPr="003E38E6" w:rsidRDefault="00BD41BA" w:rsidP="06819720">
      <w:pPr>
        <w:ind w:left="1133" w:hanging="360"/>
        <w:rPr>
          <w:lang w:val="en-MY"/>
        </w:rPr>
      </w:pPr>
    </w:p>
    <w:p w14:paraId="5236922D" w14:textId="1D9028E2" w:rsidR="00BD41BA" w:rsidRPr="00500B59" w:rsidRDefault="759618E3" w:rsidP="06819720">
      <w:pPr>
        <w:numPr>
          <w:ilvl w:val="1"/>
          <w:numId w:val="14"/>
        </w:numPr>
        <w:ind w:left="1133"/>
        <w:rPr>
          <w:lang w:val="en-MY"/>
        </w:rPr>
      </w:pPr>
      <w:r w:rsidRPr="3FB7868B">
        <w:rPr>
          <w:lang w:val="en-MY"/>
        </w:rPr>
        <w:t>Describe the main goal you expect to achieve</w:t>
      </w:r>
      <w:r w:rsidR="580D0190" w:rsidRPr="3FB7868B">
        <w:rPr>
          <w:lang w:val="en-MY"/>
        </w:rPr>
        <w:t xml:space="preserve"> and </w:t>
      </w:r>
      <w:r w:rsidR="0D7CF643" w:rsidRPr="3FB7868B">
        <w:rPr>
          <w:lang w:val="en-MY"/>
        </w:rPr>
        <w:t xml:space="preserve">how this project will </w:t>
      </w:r>
      <w:r w:rsidR="7E7CBAE1" w:rsidRPr="3FB7868B">
        <w:rPr>
          <w:lang w:val="en-MY"/>
        </w:rPr>
        <w:t>be carried forward post Small Grant implementation</w:t>
      </w:r>
      <w:r w:rsidRPr="3FB7868B">
        <w:rPr>
          <w:lang w:val="en-MY"/>
        </w:rPr>
        <w:t xml:space="preserve"> - </w:t>
      </w:r>
      <w:r w:rsidRPr="3FB7868B">
        <w:rPr>
          <w:i/>
          <w:iCs/>
          <w:lang w:val="en-MY"/>
        </w:rPr>
        <w:t xml:space="preserve">maximum </w:t>
      </w:r>
      <w:r w:rsidR="2F7F5EE7" w:rsidRPr="3FB7868B">
        <w:rPr>
          <w:i/>
          <w:iCs/>
          <w:lang w:val="en-MY"/>
        </w:rPr>
        <w:t>2</w:t>
      </w:r>
      <w:r w:rsidRPr="3FB7868B">
        <w:rPr>
          <w:i/>
          <w:iCs/>
          <w:lang w:val="en-MY"/>
        </w:rPr>
        <w:t>00 words</w:t>
      </w:r>
    </w:p>
    <w:p w14:paraId="5236922E" w14:textId="77777777" w:rsidR="00BD41BA" w:rsidRPr="003E38E6" w:rsidRDefault="00BD41BA" w:rsidP="06819720">
      <w:pPr>
        <w:ind w:left="1133" w:hanging="360"/>
        <w:rPr>
          <w:lang w:val="en-MY"/>
        </w:rPr>
      </w:pPr>
    </w:p>
    <w:p w14:paraId="5236922F" w14:textId="77777777" w:rsidR="00BD41BA" w:rsidRPr="003E38E6" w:rsidRDefault="00BD41BA" w:rsidP="06819720">
      <w:pPr>
        <w:ind w:left="1133" w:hanging="360"/>
        <w:rPr>
          <w:lang w:val="en-MY"/>
        </w:rPr>
      </w:pPr>
    </w:p>
    <w:p w14:paraId="1EB9FCF9" w14:textId="7BC435C4" w:rsidR="739F7164" w:rsidRPr="003E38E6" w:rsidRDefault="739F7164" w:rsidP="06819720">
      <w:pPr>
        <w:ind w:left="1133" w:hanging="360"/>
        <w:rPr>
          <w:lang w:val="en-MY"/>
        </w:rPr>
      </w:pPr>
    </w:p>
    <w:p w14:paraId="6B683D80" w14:textId="73133A8A" w:rsidR="739F7164" w:rsidRPr="003E38E6" w:rsidRDefault="739F7164" w:rsidP="06819720">
      <w:pPr>
        <w:ind w:left="1133" w:hanging="360"/>
        <w:rPr>
          <w:lang w:val="en-MY"/>
        </w:rPr>
      </w:pPr>
    </w:p>
    <w:p w14:paraId="52369230" w14:textId="77777777" w:rsidR="00BD41BA" w:rsidRPr="00500B59" w:rsidRDefault="17B38DB7" w:rsidP="06819720">
      <w:pPr>
        <w:numPr>
          <w:ilvl w:val="1"/>
          <w:numId w:val="14"/>
        </w:numPr>
        <w:ind w:left="1133"/>
        <w:rPr>
          <w:lang w:val="en-MY"/>
        </w:rPr>
      </w:pPr>
      <w:r w:rsidRPr="3FB7868B">
        <w:rPr>
          <w:lang w:val="en-MY"/>
        </w:rPr>
        <w:t>Specify the main expected outputs of the project (main tangible products), activities (to achieve the outputs) and the specific timeline.</w:t>
      </w:r>
    </w:p>
    <w:p w14:paraId="52369231" w14:textId="77777777" w:rsidR="00BD41BA" w:rsidRPr="003E38E6" w:rsidRDefault="00BD41BA" w:rsidP="06819720">
      <w:pPr>
        <w:ind w:left="1440"/>
        <w:rPr>
          <w:lang w:val="en-MY"/>
        </w:rPr>
      </w:pPr>
    </w:p>
    <w:p w14:paraId="52369232" w14:textId="77777777" w:rsidR="00BD41BA" w:rsidRPr="003E38E6" w:rsidRDefault="00BD41BA" w:rsidP="06819720">
      <w:pPr>
        <w:ind w:left="1440"/>
        <w:rPr>
          <w:lang w:val="en-MY"/>
        </w:rPr>
      </w:pPr>
    </w:p>
    <w:tbl>
      <w:tblPr>
        <w:tblW w:w="8274" w:type="dxa"/>
        <w:tblInd w:w="8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6354"/>
        <w:gridCol w:w="1920"/>
      </w:tblGrid>
      <w:tr w:rsidR="00BD41BA" w:rsidRPr="003F4452" w14:paraId="52369234" w14:textId="77777777" w:rsidTr="00050C03">
        <w:trPr>
          <w:trHeight w:val="440"/>
        </w:trPr>
        <w:tc>
          <w:tcPr>
            <w:tcW w:w="8274" w:type="dxa"/>
            <w:gridSpan w:val="2"/>
            <w:shd w:val="clear" w:color="auto" w:fill="auto"/>
            <w:tcMar>
              <w:top w:w="100" w:type="dxa"/>
              <w:left w:w="100" w:type="dxa"/>
              <w:bottom w:w="100" w:type="dxa"/>
              <w:right w:w="100" w:type="dxa"/>
            </w:tcMar>
          </w:tcPr>
          <w:p w14:paraId="52369233" w14:textId="77777777" w:rsidR="00BD41BA" w:rsidRPr="003E38E6" w:rsidRDefault="00C95A95" w:rsidP="06819720">
            <w:pPr>
              <w:widowControl w:val="0"/>
              <w:pBdr>
                <w:top w:val="nil"/>
                <w:left w:val="nil"/>
                <w:bottom w:val="nil"/>
                <w:right w:val="nil"/>
                <w:between w:val="nil"/>
              </w:pBdr>
              <w:spacing w:line="240" w:lineRule="auto"/>
              <w:rPr>
                <w:b/>
                <w:bCs/>
                <w:i/>
                <w:iCs/>
                <w:color w:val="999999"/>
                <w:u w:val="single"/>
                <w:lang w:val="en-MY"/>
              </w:rPr>
            </w:pPr>
            <w:proofErr w:type="gramStart"/>
            <w:r w:rsidRPr="003E38E6">
              <w:rPr>
                <w:b/>
                <w:bCs/>
                <w:u w:val="single"/>
                <w:lang w:val="en-MY"/>
              </w:rPr>
              <w:t xml:space="preserve">Goal </w:t>
            </w:r>
            <w:r w:rsidRPr="003E38E6">
              <w:rPr>
                <w:b/>
                <w:bCs/>
                <w:i/>
                <w:iCs/>
                <w:color w:val="999999"/>
                <w:u w:val="single"/>
                <w:lang w:val="en-MY"/>
              </w:rPr>
              <w:t xml:space="preserve"> Insert</w:t>
            </w:r>
            <w:proofErr w:type="gramEnd"/>
            <w:r w:rsidRPr="003E38E6">
              <w:rPr>
                <w:b/>
                <w:bCs/>
                <w:i/>
                <w:iCs/>
                <w:color w:val="999999"/>
                <w:u w:val="single"/>
                <w:lang w:val="en-MY"/>
              </w:rPr>
              <w:t xml:space="preserve"> main goal of the project</w:t>
            </w:r>
          </w:p>
        </w:tc>
      </w:tr>
      <w:tr w:rsidR="00BD41BA" w:rsidRPr="00500B59" w14:paraId="52369237" w14:textId="77777777" w:rsidTr="00050C03">
        <w:trPr>
          <w:trHeight w:val="440"/>
        </w:trPr>
        <w:tc>
          <w:tcPr>
            <w:tcW w:w="6354" w:type="dxa"/>
            <w:shd w:val="clear" w:color="auto" w:fill="auto"/>
            <w:tcMar>
              <w:top w:w="100" w:type="dxa"/>
              <w:left w:w="100" w:type="dxa"/>
              <w:bottom w:w="100" w:type="dxa"/>
              <w:right w:w="100" w:type="dxa"/>
            </w:tcMar>
          </w:tcPr>
          <w:p w14:paraId="52369235" w14:textId="77777777" w:rsidR="00BD41BA" w:rsidRPr="003E38E6" w:rsidRDefault="00C95A95" w:rsidP="06819720">
            <w:pPr>
              <w:widowControl w:val="0"/>
              <w:pBdr>
                <w:top w:val="nil"/>
                <w:left w:val="nil"/>
                <w:bottom w:val="nil"/>
                <w:right w:val="nil"/>
                <w:between w:val="nil"/>
              </w:pBdr>
              <w:spacing w:line="240" w:lineRule="auto"/>
              <w:rPr>
                <w:b/>
                <w:bCs/>
                <w:lang w:val="en-MY"/>
              </w:rPr>
            </w:pPr>
            <w:r w:rsidRPr="003E38E6">
              <w:rPr>
                <w:b/>
                <w:bCs/>
                <w:lang w:val="en-MY"/>
              </w:rPr>
              <w:t xml:space="preserve">Output 1. </w:t>
            </w:r>
            <w:r w:rsidRPr="003E38E6">
              <w:rPr>
                <w:i/>
                <w:iCs/>
                <w:color w:val="999999"/>
                <w:lang w:val="en-MY"/>
              </w:rPr>
              <w:t xml:space="preserve">Insert output </w:t>
            </w:r>
          </w:p>
        </w:tc>
        <w:tc>
          <w:tcPr>
            <w:tcW w:w="1920" w:type="dxa"/>
            <w:shd w:val="clear" w:color="auto" w:fill="auto"/>
            <w:tcMar>
              <w:top w:w="100" w:type="dxa"/>
              <w:left w:w="100" w:type="dxa"/>
              <w:bottom w:w="100" w:type="dxa"/>
              <w:right w:w="100" w:type="dxa"/>
            </w:tcMar>
          </w:tcPr>
          <w:p w14:paraId="52369236" w14:textId="77777777" w:rsidR="00BD41BA" w:rsidRPr="003E38E6" w:rsidRDefault="00C95A95" w:rsidP="06819720">
            <w:pPr>
              <w:widowControl w:val="0"/>
              <w:pBdr>
                <w:top w:val="nil"/>
                <w:left w:val="nil"/>
                <w:bottom w:val="nil"/>
                <w:right w:val="nil"/>
                <w:between w:val="nil"/>
              </w:pBdr>
              <w:spacing w:line="240" w:lineRule="auto"/>
              <w:rPr>
                <w:b/>
                <w:bCs/>
                <w:lang w:val="en-MY"/>
              </w:rPr>
            </w:pPr>
            <w:r w:rsidRPr="003E38E6">
              <w:rPr>
                <w:b/>
                <w:bCs/>
                <w:lang w:val="en-MY"/>
              </w:rPr>
              <w:t>Timeline</w:t>
            </w:r>
          </w:p>
        </w:tc>
      </w:tr>
      <w:tr w:rsidR="00BD41BA" w:rsidRPr="00500B59" w14:paraId="5236923A" w14:textId="77777777" w:rsidTr="00050C03">
        <w:trPr>
          <w:trHeight w:val="440"/>
        </w:trPr>
        <w:tc>
          <w:tcPr>
            <w:tcW w:w="6354" w:type="dxa"/>
            <w:shd w:val="clear" w:color="auto" w:fill="auto"/>
            <w:tcMar>
              <w:top w:w="100" w:type="dxa"/>
              <w:left w:w="100" w:type="dxa"/>
              <w:bottom w:w="100" w:type="dxa"/>
              <w:right w:w="100" w:type="dxa"/>
            </w:tcMar>
          </w:tcPr>
          <w:p w14:paraId="52369238" w14:textId="77777777" w:rsidR="00BD41BA" w:rsidRPr="003E38E6" w:rsidRDefault="00C95A95" w:rsidP="06819720">
            <w:pPr>
              <w:widowControl w:val="0"/>
              <w:pBdr>
                <w:top w:val="nil"/>
                <w:left w:val="nil"/>
                <w:bottom w:val="nil"/>
                <w:right w:val="nil"/>
                <w:between w:val="nil"/>
              </w:pBdr>
              <w:spacing w:line="240" w:lineRule="auto"/>
              <w:rPr>
                <w:b/>
                <w:bCs/>
                <w:lang w:val="en-MY"/>
              </w:rPr>
            </w:pPr>
            <w:r w:rsidRPr="003E38E6">
              <w:rPr>
                <w:lang w:val="en-MY"/>
              </w:rPr>
              <w:t xml:space="preserve">Activity 1.1. </w:t>
            </w:r>
            <w:r w:rsidRPr="003E38E6">
              <w:rPr>
                <w:i/>
                <w:iCs/>
                <w:color w:val="999999"/>
                <w:lang w:val="en-MY"/>
              </w:rPr>
              <w:t>Insert activity</w:t>
            </w:r>
          </w:p>
        </w:tc>
        <w:tc>
          <w:tcPr>
            <w:tcW w:w="1920" w:type="dxa"/>
            <w:shd w:val="clear" w:color="auto" w:fill="auto"/>
            <w:tcMar>
              <w:top w:w="100" w:type="dxa"/>
              <w:left w:w="100" w:type="dxa"/>
              <w:bottom w:w="100" w:type="dxa"/>
              <w:right w:w="100" w:type="dxa"/>
            </w:tcMar>
          </w:tcPr>
          <w:p w14:paraId="52369239" w14:textId="77777777" w:rsidR="00BD41BA" w:rsidRPr="003E38E6" w:rsidRDefault="00C95A95" w:rsidP="06819720">
            <w:pPr>
              <w:widowControl w:val="0"/>
              <w:spacing w:line="240" w:lineRule="auto"/>
              <w:rPr>
                <w:b/>
                <w:bCs/>
                <w:lang w:val="en-MY"/>
              </w:rPr>
            </w:pPr>
            <w:r w:rsidRPr="003E38E6">
              <w:rPr>
                <w:i/>
                <w:iCs/>
                <w:color w:val="999999"/>
                <w:lang w:val="en-MY"/>
              </w:rPr>
              <w:t>x days/weeks</w:t>
            </w:r>
          </w:p>
        </w:tc>
      </w:tr>
      <w:tr w:rsidR="00BD41BA" w:rsidRPr="00500B59" w14:paraId="5236923D" w14:textId="77777777" w:rsidTr="00050C03">
        <w:tc>
          <w:tcPr>
            <w:tcW w:w="6354" w:type="dxa"/>
            <w:shd w:val="clear" w:color="auto" w:fill="auto"/>
            <w:tcMar>
              <w:top w:w="100" w:type="dxa"/>
              <w:left w:w="100" w:type="dxa"/>
              <w:bottom w:w="100" w:type="dxa"/>
              <w:right w:w="100" w:type="dxa"/>
            </w:tcMar>
          </w:tcPr>
          <w:p w14:paraId="5236923B" w14:textId="77777777" w:rsidR="00BD41BA" w:rsidRPr="003E38E6" w:rsidRDefault="00C95A95" w:rsidP="06819720">
            <w:pPr>
              <w:widowControl w:val="0"/>
              <w:spacing w:line="240" w:lineRule="auto"/>
              <w:rPr>
                <w:b/>
                <w:bCs/>
                <w:lang w:val="en-MY"/>
              </w:rPr>
            </w:pPr>
            <w:r w:rsidRPr="003E38E6">
              <w:rPr>
                <w:lang w:val="en-MY"/>
              </w:rPr>
              <w:t>Activity 1.2.</w:t>
            </w:r>
            <w:r w:rsidRPr="003E38E6">
              <w:rPr>
                <w:b/>
                <w:bCs/>
                <w:lang w:val="en-MY"/>
              </w:rPr>
              <w:t xml:space="preserve"> </w:t>
            </w:r>
            <w:r w:rsidRPr="003E38E6">
              <w:rPr>
                <w:i/>
                <w:iCs/>
                <w:color w:val="999999"/>
                <w:lang w:val="en-MY"/>
              </w:rPr>
              <w:t>Insert activity</w:t>
            </w:r>
          </w:p>
        </w:tc>
        <w:tc>
          <w:tcPr>
            <w:tcW w:w="1920" w:type="dxa"/>
            <w:shd w:val="clear" w:color="auto" w:fill="auto"/>
            <w:tcMar>
              <w:top w:w="100" w:type="dxa"/>
              <w:left w:w="100" w:type="dxa"/>
              <w:bottom w:w="100" w:type="dxa"/>
              <w:right w:w="100" w:type="dxa"/>
            </w:tcMar>
          </w:tcPr>
          <w:p w14:paraId="5236923C" w14:textId="77777777" w:rsidR="00BD41BA" w:rsidRPr="003E38E6" w:rsidRDefault="00C95A95" w:rsidP="06819720">
            <w:pPr>
              <w:widowControl w:val="0"/>
              <w:spacing w:line="240" w:lineRule="auto"/>
              <w:rPr>
                <w:b/>
                <w:bCs/>
                <w:lang w:val="en-MY"/>
              </w:rPr>
            </w:pPr>
            <w:r w:rsidRPr="003E38E6">
              <w:rPr>
                <w:i/>
                <w:iCs/>
                <w:color w:val="999999"/>
                <w:lang w:val="en-MY"/>
              </w:rPr>
              <w:t>x days/weeks</w:t>
            </w:r>
          </w:p>
        </w:tc>
      </w:tr>
      <w:tr w:rsidR="00BD41BA" w:rsidRPr="00500B59" w14:paraId="52369240" w14:textId="77777777" w:rsidTr="00050C03">
        <w:tc>
          <w:tcPr>
            <w:tcW w:w="6354" w:type="dxa"/>
            <w:shd w:val="clear" w:color="auto" w:fill="auto"/>
            <w:tcMar>
              <w:top w:w="100" w:type="dxa"/>
              <w:left w:w="100" w:type="dxa"/>
              <w:bottom w:w="100" w:type="dxa"/>
              <w:right w:w="100" w:type="dxa"/>
            </w:tcMar>
          </w:tcPr>
          <w:p w14:paraId="5236923E" w14:textId="77777777" w:rsidR="00BD41BA" w:rsidRPr="003E38E6" w:rsidRDefault="00C95A95" w:rsidP="06819720">
            <w:pPr>
              <w:widowControl w:val="0"/>
              <w:spacing w:line="240" w:lineRule="auto"/>
              <w:rPr>
                <w:lang w:val="en-MY"/>
              </w:rPr>
            </w:pPr>
            <w:r w:rsidRPr="003E38E6">
              <w:rPr>
                <w:lang w:val="en-MY"/>
              </w:rPr>
              <w:t xml:space="preserve">Activity 1.3. </w:t>
            </w:r>
            <w:r w:rsidRPr="003E38E6">
              <w:rPr>
                <w:i/>
                <w:iCs/>
                <w:color w:val="999999"/>
                <w:lang w:val="en-MY"/>
              </w:rPr>
              <w:t>Insert activity</w:t>
            </w:r>
          </w:p>
        </w:tc>
        <w:tc>
          <w:tcPr>
            <w:tcW w:w="1920" w:type="dxa"/>
            <w:shd w:val="clear" w:color="auto" w:fill="auto"/>
            <w:tcMar>
              <w:top w:w="100" w:type="dxa"/>
              <w:left w:w="100" w:type="dxa"/>
              <w:bottom w:w="100" w:type="dxa"/>
              <w:right w:w="100" w:type="dxa"/>
            </w:tcMar>
          </w:tcPr>
          <w:p w14:paraId="5236923F" w14:textId="77777777" w:rsidR="00BD41BA" w:rsidRPr="003E38E6" w:rsidRDefault="00C95A95" w:rsidP="06819720">
            <w:pPr>
              <w:widowControl w:val="0"/>
              <w:spacing w:line="240" w:lineRule="auto"/>
              <w:rPr>
                <w:b/>
                <w:bCs/>
                <w:lang w:val="en-MY"/>
              </w:rPr>
            </w:pPr>
            <w:r w:rsidRPr="003E38E6">
              <w:rPr>
                <w:i/>
                <w:iCs/>
                <w:color w:val="999999"/>
                <w:lang w:val="en-MY"/>
              </w:rPr>
              <w:t>x days/weeks</w:t>
            </w:r>
          </w:p>
        </w:tc>
      </w:tr>
      <w:tr w:rsidR="00BD41BA" w:rsidRPr="00500B59" w14:paraId="52369243" w14:textId="77777777" w:rsidTr="00050C03">
        <w:tc>
          <w:tcPr>
            <w:tcW w:w="6354" w:type="dxa"/>
            <w:shd w:val="clear" w:color="auto" w:fill="auto"/>
            <w:tcMar>
              <w:top w:w="100" w:type="dxa"/>
              <w:left w:w="100" w:type="dxa"/>
              <w:bottom w:w="100" w:type="dxa"/>
              <w:right w:w="100" w:type="dxa"/>
            </w:tcMar>
          </w:tcPr>
          <w:p w14:paraId="52369241" w14:textId="42AAA1AA" w:rsidR="00BD41BA" w:rsidRPr="003E38E6" w:rsidRDefault="00C95A95" w:rsidP="06819720">
            <w:pPr>
              <w:widowControl w:val="0"/>
              <w:spacing w:line="240" w:lineRule="auto"/>
              <w:rPr>
                <w:b/>
                <w:bCs/>
                <w:lang w:val="en-MY"/>
              </w:rPr>
            </w:pPr>
            <w:r w:rsidRPr="003E38E6">
              <w:rPr>
                <w:b/>
                <w:bCs/>
                <w:lang w:val="en-MY"/>
              </w:rPr>
              <w:t xml:space="preserve">Output </w:t>
            </w:r>
            <w:r w:rsidR="594E0A55" w:rsidRPr="003E38E6">
              <w:rPr>
                <w:b/>
                <w:bCs/>
                <w:lang w:val="en-MY"/>
              </w:rPr>
              <w:t>2</w:t>
            </w:r>
            <w:r w:rsidRPr="003E38E6">
              <w:rPr>
                <w:b/>
                <w:bCs/>
                <w:lang w:val="en-MY"/>
              </w:rPr>
              <w:t xml:space="preserve">. </w:t>
            </w:r>
            <w:r w:rsidRPr="003E38E6">
              <w:rPr>
                <w:i/>
                <w:iCs/>
                <w:color w:val="999999"/>
                <w:lang w:val="en-MY"/>
              </w:rPr>
              <w:t xml:space="preserve">Insert output </w:t>
            </w:r>
          </w:p>
        </w:tc>
        <w:tc>
          <w:tcPr>
            <w:tcW w:w="1920" w:type="dxa"/>
            <w:shd w:val="clear" w:color="auto" w:fill="auto"/>
            <w:tcMar>
              <w:top w:w="100" w:type="dxa"/>
              <w:left w:w="100" w:type="dxa"/>
              <w:bottom w:w="100" w:type="dxa"/>
              <w:right w:w="100" w:type="dxa"/>
            </w:tcMar>
          </w:tcPr>
          <w:p w14:paraId="52369242" w14:textId="77777777" w:rsidR="00BD41BA" w:rsidRPr="003E38E6" w:rsidRDefault="00C95A95" w:rsidP="06819720">
            <w:pPr>
              <w:widowControl w:val="0"/>
              <w:spacing w:line="240" w:lineRule="auto"/>
              <w:rPr>
                <w:b/>
                <w:bCs/>
                <w:lang w:val="en-MY"/>
              </w:rPr>
            </w:pPr>
            <w:r w:rsidRPr="003E38E6">
              <w:rPr>
                <w:b/>
                <w:bCs/>
                <w:lang w:val="en-MY"/>
              </w:rPr>
              <w:t>Timeline</w:t>
            </w:r>
          </w:p>
        </w:tc>
      </w:tr>
      <w:tr w:rsidR="00BD41BA" w:rsidRPr="00500B59" w14:paraId="52369246" w14:textId="77777777" w:rsidTr="00050C03">
        <w:tc>
          <w:tcPr>
            <w:tcW w:w="6354" w:type="dxa"/>
            <w:shd w:val="clear" w:color="auto" w:fill="auto"/>
            <w:tcMar>
              <w:top w:w="100" w:type="dxa"/>
              <w:left w:w="100" w:type="dxa"/>
              <w:bottom w:w="100" w:type="dxa"/>
              <w:right w:w="100" w:type="dxa"/>
            </w:tcMar>
          </w:tcPr>
          <w:p w14:paraId="52369244" w14:textId="77777777" w:rsidR="00BD41BA" w:rsidRPr="003E38E6" w:rsidRDefault="00C95A95" w:rsidP="06819720">
            <w:pPr>
              <w:widowControl w:val="0"/>
              <w:spacing w:line="240" w:lineRule="auto"/>
              <w:rPr>
                <w:lang w:val="en-MY"/>
              </w:rPr>
            </w:pPr>
            <w:r w:rsidRPr="003E38E6">
              <w:rPr>
                <w:lang w:val="en-MY"/>
              </w:rPr>
              <w:t xml:space="preserve">Activity 2.1. </w:t>
            </w:r>
            <w:r w:rsidRPr="003E38E6">
              <w:rPr>
                <w:i/>
                <w:iCs/>
                <w:color w:val="999999"/>
                <w:lang w:val="en-MY"/>
              </w:rPr>
              <w:t>Insert activity</w:t>
            </w:r>
          </w:p>
        </w:tc>
        <w:tc>
          <w:tcPr>
            <w:tcW w:w="1920" w:type="dxa"/>
            <w:shd w:val="clear" w:color="auto" w:fill="auto"/>
            <w:tcMar>
              <w:top w:w="100" w:type="dxa"/>
              <w:left w:w="100" w:type="dxa"/>
              <w:bottom w:w="100" w:type="dxa"/>
              <w:right w:w="100" w:type="dxa"/>
            </w:tcMar>
          </w:tcPr>
          <w:p w14:paraId="52369245" w14:textId="77777777" w:rsidR="00BD41BA" w:rsidRPr="003E38E6" w:rsidRDefault="00C95A95" w:rsidP="06819720">
            <w:pPr>
              <w:widowControl w:val="0"/>
              <w:spacing w:line="240" w:lineRule="auto"/>
              <w:rPr>
                <w:b/>
                <w:bCs/>
                <w:lang w:val="en-MY"/>
              </w:rPr>
            </w:pPr>
            <w:r w:rsidRPr="003E38E6">
              <w:rPr>
                <w:i/>
                <w:iCs/>
                <w:color w:val="999999"/>
                <w:lang w:val="en-MY"/>
              </w:rPr>
              <w:t>x days/weeks</w:t>
            </w:r>
          </w:p>
        </w:tc>
      </w:tr>
      <w:tr w:rsidR="00BD41BA" w:rsidRPr="00500B59" w14:paraId="52369249" w14:textId="77777777" w:rsidTr="00050C03">
        <w:tc>
          <w:tcPr>
            <w:tcW w:w="6354" w:type="dxa"/>
            <w:shd w:val="clear" w:color="auto" w:fill="auto"/>
            <w:tcMar>
              <w:top w:w="100" w:type="dxa"/>
              <w:left w:w="100" w:type="dxa"/>
              <w:bottom w:w="100" w:type="dxa"/>
              <w:right w:w="100" w:type="dxa"/>
            </w:tcMar>
          </w:tcPr>
          <w:p w14:paraId="52369247" w14:textId="77777777" w:rsidR="00BD41BA" w:rsidRPr="003E38E6" w:rsidRDefault="00C95A95" w:rsidP="06819720">
            <w:pPr>
              <w:widowControl w:val="0"/>
              <w:spacing w:line="240" w:lineRule="auto"/>
              <w:rPr>
                <w:lang w:val="en-MY"/>
              </w:rPr>
            </w:pPr>
            <w:r w:rsidRPr="003E38E6">
              <w:rPr>
                <w:lang w:val="en-MY"/>
              </w:rPr>
              <w:t xml:space="preserve">Activity 2.2. </w:t>
            </w:r>
            <w:r w:rsidRPr="003E38E6">
              <w:rPr>
                <w:i/>
                <w:iCs/>
                <w:color w:val="999999"/>
                <w:lang w:val="en-MY"/>
              </w:rPr>
              <w:t>Insert activity</w:t>
            </w:r>
          </w:p>
        </w:tc>
        <w:tc>
          <w:tcPr>
            <w:tcW w:w="1920" w:type="dxa"/>
            <w:shd w:val="clear" w:color="auto" w:fill="auto"/>
            <w:tcMar>
              <w:top w:w="100" w:type="dxa"/>
              <w:left w:w="100" w:type="dxa"/>
              <w:bottom w:w="100" w:type="dxa"/>
              <w:right w:w="100" w:type="dxa"/>
            </w:tcMar>
          </w:tcPr>
          <w:p w14:paraId="52369248" w14:textId="77777777" w:rsidR="00BD41BA" w:rsidRPr="003E38E6" w:rsidRDefault="00C95A95" w:rsidP="06819720">
            <w:pPr>
              <w:widowControl w:val="0"/>
              <w:spacing w:line="240" w:lineRule="auto"/>
              <w:rPr>
                <w:b/>
                <w:bCs/>
                <w:lang w:val="en-MY"/>
              </w:rPr>
            </w:pPr>
            <w:r w:rsidRPr="003E38E6">
              <w:rPr>
                <w:i/>
                <w:iCs/>
                <w:color w:val="999999"/>
                <w:lang w:val="en-MY"/>
              </w:rPr>
              <w:t>x days/weeks</w:t>
            </w:r>
          </w:p>
        </w:tc>
      </w:tr>
      <w:tr w:rsidR="00BD41BA" w:rsidRPr="00500B59" w14:paraId="5236924C" w14:textId="77777777" w:rsidTr="00050C03">
        <w:tc>
          <w:tcPr>
            <w:tcW w:w="6354" w:type="dxa"/>
            <w:shd w:val="clear" w:color="auto" w:fill="auto"/>
            <w:tcMar>
              <w:top w:w="100" w:type="dxa"/>
              <w:left w:w="100" w:type="dxa"/>
              <w:bottom w:w="100" w:type="dxa"/>
              <w:right w:w="100" w:type="dxa"/>
            </w:tcMar>
          </w:tcPr>
          <w:p w14:paraId="5236924A" w14:textId="77777777" w:rsidR="00BD41BA" w:rsidRPr="003E38E6" w:rsidRDefault="00C95A95" w:rsidP="06819720">
            <w:pPr>
              <w:widowControl w:val="0"/>
              <w:spacing w:line="240" w:lineRule="auto"/>
              <w:rPr>
                <w:lang w:val="en-MY"/>
              </w:rPr>
            </w:pPr>
            <w:r w:rsidRPr="003E38E6">
              <w:rPr>
                <w:lang w:val="en-MY"/>
              </w:rPr>
              <w:t xml:space="preserve">Activity 2.3. </w:t>
            </w:r>
            <w:r w:rsidRPr="003E38E6">
              <w:rPr>
                <w:i/>
                <w:iCs/>
                <w:color w:val="999999"/>
                <w:lang w:val="en-MY"/>
              </w:rPr>
              <w:t>Insert activity</w:t>
            </w:r>
          </w:p>
        </w:tc>
        <w:tc>
          <w:tcPr>
            <w:tcW w:w="1920" w:type="dxa"/>
            <w:shd w:val="clear" w:color="auto" w:fill="auto"/>
            <w:tcMar>
              <w:top w:w="100" w:type="dxa"/>
              <w:left w:w="100" w:type="dxa"/>
              <w:bottom w:w="100" w:type="dxa"/>
              <w:right w:w="100" w:type="dxa"/>
            </w:tcMar>
          </w:tcPr>
          <w:p w14:paraId="5236924B" w14:textId="77777777" w:rsidR="00BD41BA" w:rsidRPr="003E38E6" w:rsidRDefault="00C95A95" w:rsidP="06819720">
            <w:pPr>
              <w:widowControl w:val="0"/>
              <w:spacing w:line="240" w:lineRule="auto"/>
              <w:rPr>
                <w:b/>
                <w:bCs/>
                <w:lang w:val="en-MY"/>
              </w:rPr>
            </w:pPr>
            <w:r w:rsidRPr="003E38E6">
              <w:rPr>
                <w:i/>
                <w:iCs/>
                <w:color w:val="999999"/>
                <w:lang w:val="en-MY"/>
              </w:rPr>
              <w:t>x days/weeks</w:t>
            </w:r>
          </w:p>
        </w:tc>
      </w:tr>
    </w:tbl>
    <w:p w14:paraId="5236924D" w14:textId="77777777" w:rsidR="00BD41BA" w:rsidRPr="003E38E6" w:rsidRDefault="00BD41BA" w:rsidP="06819720">
      <w:pPr>
        <w:ind w:left="1440"/>
        <w:rPr>
          <w:lang w:val="en-MY"/>
        </w:rPr>
      </w:pPr>
    </w:p>
    <w:p w14:paraId="5236924E" w14:textId="1BD8145F" w:rsidR="00BD41BA" w:rsidRDefault="00BD41BA" w:rsidP="06819720">
      <w:pPr>
        <w:rPr>
          <w:lang w:val="en-MY"/>
        </w:rPr>
      </w:pPr>
    </w:p>
    <w:p w14:paraId="4B923F60" w14:textId="44962EED" w:rsidR="00050C03" w:rsidRDefault="00050C03" w:rsidP="06819720">
      <w:pPr>
        <w:rPr>
          <w:lang w:val="en-MY"/>
        </w:rPr>
      </w:pPr>
    </w:p>
    <w:p w14:paraId="509306E6" w14:textId="337C865D" w:rsidR="00050C03" w:rsidRDefault="00050C03" w:rsidP="06819720">
      <w:pPr>
        <w:rPr>
          <w:lang w:val="en-MY"/>
        </w:rPr>
      </w:pPr>
    </w:p>
    <w:p w14:paraId="4B3B6B56" w14:textId="41919C02" w:rsidR="00050C03" w:rsidRDefault="00050C03" w:rsidP="06819720">
      <w:pPr>
        <w:rPr>
          <w:lang w:val="en-MY"/>
        </w:rPr>
      </w:pPr>
    </w:p>
    <w:p w14:paraId="0A1AC36F" w14:textId="3FC83079" w:rsidR="00050C03" w:rsidRDefault="00050C03" w:rsidP="06819720">
      <w:pPr>
        <w:rPr>
          <w:lang w:val="en-MY"/>
        </w:rPr>
      </w:pPr>
    </w:p>
    <w:p w14:paraId="7DF85FCE" w14:textId="3C805779" w:rsidR="00050C03" w:rsidRDefault="00050C03" w:rsidP="06819720">
      <w:pPr>
        <w:rPr>
          <w:lang w:val="en-MY"/>
        </w:rPr>
      </w:pPr>
    </w:p>
    <w:p w14:paraId="22A89DB1" w14:textId="39B655E2" w:rsidR="00050C03" w:rsidRDefault="00050C03" w:rsidP="06819720">
      <w:pPr>
        <w:rPr>
          <w:lang w:val="en-MY"/>
        </w:rPr>
      </w:pPr>
    </w:p>
    <w:p w14:paraId="23099CFD" w14:textId="77777777" w:rsidR="00050C03" w:rsidRPr="003E38E6" w:rsidRDefault="00050C03" w:rsidP="06819720">
      <w:pPr>
        <w:rPr>
          <w:lang w:val="en-MY"/>
        </w:rPr>
      </w:pPr>
    </w:p>
    <w:p w14:paraId="5236924F" w14:textId="1E7F2881" w:rsidR="00BD41BA" w:rsidRPr="00500B59" w:rsidRDefault="17B38DB7" w:rsidP="06819720">
      <w:pPr>
        <w:numPr>
          <w:ilvl w:val="1"/>
          <w:numId w:val="14"/>
        </w:numPr>
        <w:ind w:left="1133"/>
        <w:rPr>
          <w:lang w:val="en-MY"/>
        </w:rPr>
      </w:pPr>
      <w:r w:rsidRPr="3FB7868B">
        <w:rPr>
          <w:lang w:val="en-MY"/>
        </w:rPr>
        <w:t xml:space="preserve">Submit Budget </w:t>
      </w:r>
    </w:p>
    <w:p w14:paraId="52369250" w14:textId="77777777" w:rsidR="00BD41BA" w:rsidRPr="003E38E6" w:rsidRDefault="00BD41BA" w:rsidP="06819720">
      <w:pPr>
        <w:ind w:left="1133" w:hanging="360"/>
        <w:rPr>
          <w:lang w:val="en-MY"/>
        </w:rPr>
      </w:pPr>
    </w:p>
    <w:tbl>
      <w:tblPr>
        <w:tblW w:w="8282" w:type="dxa"/>
        <w:tblInd w:w="8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5777"/>
        <w:gridCol w:w="2505"/>
      </w:tblGrid>
      <w:tr w:rsidR="00BD41BA" w:rsidRPr="00500B59" w14:paraId="52369252" w14:textId="77777777" w:rsidTr="00050C03">
        <w:trPr>
          <w:trHeight w:val="440"/>
        </w:trPr>
        <w:tc>
          <w:tcPr>
            <w:tcW w:w="8282" w:type="dxa"/>
            <w:gridSpan w:val="2"/>
            <w:shd w:val="clear" w:color="auto" w:fill="auto"/>
            <w:tcMar>
              <w:top w:w="100" w:type="dxa"/>
              <w:left w:w="100" w:type="dxa"/>
              <w:bottom w:w="100" w:type="dxa"/>
              <w:right w:w="100" w:type="dxa"/>
            </w:tcMar>
          </w:tcPr>
          <w:p w14:paraId="52369251" w14:textId="77777777" w:rsidR="00BD41BA" w:rsidRPr="003E38E6" w:rsidRDefault="00C95A95" w:rsidP="06819720">
            <w:pPr>
              <w:widowControl w:val="0"/>
              <w:pBdr>
                <w:top w:val="nil"/>
                <w:left w:val="nil"/>
                <w:bottom w:val="nil"/>
                <w:right w:val="nil"/>
                <w:between w:val="nil"/>
              </w:pBdr>
              <w:spacing w:line="240" w:lineRule="auto"/>
              <w:jc w:val="center"/>
              <w:rPr>
                <w:b/>
                <w:bCs/>
                <w:lang w:val="en-MY"/>
              </w:rPr>
            </w:pPr>
            <w:r w:rsidRPr="003E38E6">
              <w:rPr>
                <w:b/>
                <w:bCs/>
                <w:lang w:val="en-MY"/>
              </w:rPr>
              <w:t>SUMMARY OF COSTS (CHF)</w:t>
            </w:r>
          </w:p>
        </w:tc>
      </w:tr>
      <w:tr w:rsidR="00BD41BA" w:rsidRPr="00500B59" w14:paraId="52369255" w14:textId="77777777" w:rsidTr="00050C03">
        <w:tc>
          <w:tcPr>
            <w:tcW w:w="5777" w:type="dxa"/>
            <w:shd w:val="clear" w:color="auto" w:fill="auto"/>
            <w:tcMar>
              <w:top w:w="100" w:type="dxa"/>
              <w:left w:w="100" w:type="dxa"/>
              <w:bottom w:w="100" w:type="dxa"/>
              <w:right w:w="100" w:type="dxa"/>
            </w:tcMar>
          </w:tcPr>
          <w:p w14:paraId="52369253" w14:textId="77777777" w:rsidR="00BD41BA" w:rsidRPr="003E38E6" w:rsidRDefault="00C95A95" w:rsidP="06819720">
            <w:pPr>
              <w:widowControl w:val="0"/>
              <w:pBdr>
                <w:top w:val="nil"/>
                <w:left w:val="nil"/>
                <w:bottom w:val="nil"/>
                <w:right w:val="nil"/>
                <w:between w:val="nil"/>
              </w:pBdr>
              <w:spacing w:line="240" w:lineRule="auto"/>
              <w:jc w:val="center"/>
              <w:rPr>
                <w:b/>
                <w:bCs/>
                <w:lang w:val="en-MY"/>
              </w:rPr>
            </w:pPr>
            <w:r w:rsidRPr="003E38E6">
              <w:rPr>
                <w:b/>
                <w:bCs/>
                <w:lang w:val="en-MY"/>
              </w:rPr>
              <w:t>Description</w:t>
            </w:r>
          </w:p>
        </w:tc>
        <w:tc>
          <w:tcPr>
            <w:tcW w:w="2505" w:type="dxa"/>
            <w:shd w:val="clear" w:color="auto" w:fill="auto"/>
            <w:tcMar>
              <w:top w:w="100" w:type="dxa"/>
              <w:left w:w="100" w:type="dxa"/>
              <w:bottom w:w="100" w:type="dxa"/>
              <w:right w:w="100" w:type="dxa"/>
            </w:tcMar>
          </w:tcPr>
          <w:p w14:paraId="52369254" w14:textId="77777777" w:rsidR="00BD41BA" w:rsidRPr="003E38E6" w:rsidRDefault="00C95A95" w:rsidP="06819720">
            <w:pPr>
              <w:widowControl w:val="0"/>
              <w:pBdr>
                <w:top w:val="nil"/>
                <w:left w:val="nil"/>
                <w:bottom w:val="nil"/>
                <w:right w:val="nil"/>
                <w:between w:val="nil"/>
              </w:pBdr>
              <w:spacing w:line="240" w:lineRule="auto"/>
              <w:jc w:val="center"/>
              <w:rPr>
                <w:b/>
                <w:bCs/>
                <w:lang w:val="en-MY"/>
              </w:rPr>
            </w:pPr>
            <w:r w:rsidRPr="003E38E6">
              <w:rPr>
                <w:b/>
                <w:bCs/>
                <w:lang w:val="en-MY"/>
              </w:rPr>
              <w:t>Amount</w:t>
            </w:r>
          </w:p>
        </w:tc>
      </w:tr>
      <w:tr w:rsidR="00BD41BA" w:rsidRPr="00500B59" w14:paraId="52369258" w14:textId="77777777" w:rsidTr="00050C03">
        <w:tc>
          <w:tcPr>
            <w:tcW w:w="5777" w:type="dxa"/>
            <w:shd w:val="clear" w:color="auto" w:fill="auto"/>
            <w:tcMar>
              <w:top w:w="100" w:type="dxa"/>
              <w:left w:w="100" w:type="dxa"/>
              <w:bottom w:w="100" w:type="dxa"/>
              <w:right w:w="100" w:type="dxa"/>
            </w:tcMar>
          </w:tcPr>
          <w:p w14:paraId="52369256" w14:textId="77777777" w:rsidR="00BD41BA" w:rsidRPr="003E38E6" w:rsidRDefault="00C95A95" w:rsidP="06819720">
            <w:pPr>
              <w:widowControl w:val="0"/>
              <w:spacing w:line="240" w:lineRule="auto"/>
              <w:rPr>
                <w:lang w:val="en-MY"/>
              </w:rPr>
            </w:pPr>
            <w:r w:rsidRPr="003E38E6">
              <w:rPr>
                <w:i/>
                <w:iCs/>
                <w:color w:val="999999"/>
                <w:lang w:val="en-MY"/>
              </w:rPr>
              <w:t>Insert budget line</w:t>
            </w:r>
          </w:p>
        </w:tc>
        <w:tc>
          <w:tcPr>
            <w:tcW w:w="2505" w:type="dxa"/>
            <w:shd w:val="clear" w:color="auto" w:fill="auto"/>
            <w:tcMar>
              <w:top w:w="100" w:type="dxa"/>
              <w:left w:w="100" w:type="dxa"/>
              <w:bottom w:w="100" w:type="dxa"/>
              <w:right w:w="100" w:type="dxa"/>
            </w:tcMar>
          </w:tcPr>
          <w:p w14:paraId="52369257" w14:textId="77777777" w:rsidR="00BD41BA" w:rsidRPr="003E38E6" w:rsidRDefault="00C95A95" w:rsidP="06819720">
            <w:pPr>
              <w:widowControl w:val="0"/>
              <w:spacing w:line="240" w:lineRule="auto"/>
              <w:rPr>
                <w:lang w:val="en-MY"/>
              </w:rPr>
            </w:pPr>
            <w:r w:rsidRPr="003E38E6">
              <w:rPr>
                <w:i/>
                <w:iCs/>
                <w:color w:val="999999"/>
                <w:lang w:val="en-MY"/>
              </w:rPr>
              <w:t>Insert amount in CHF</w:t>
            </w:r>
          </w:p>
        </w:tc>
      </w:tr>
      <w:tr w:rsidR="00BD41BA" w:rsidRPr="00500B59" w14:paraId="5236925B" w14:textId="77777777" w:rsidTr="00050C03">
        <w:tc>
          <w:tcPr>
            <w:tcW w:w="5777" w:type="dxa"/>
            <w:shd w:val="clear" w:color="auto" w:fill="auto"/>
            <w:tcMar>
              <w:top w:w="100" w:type="dxa"/>
              <w:left w:w="100" w:type="dxa"/>
              <w:bottom w:w="100" w:type="dxa"/>
              <w:right w:w="100" w:type="dxa"/>
            </w:tcMar>
          </w:tcPr>
          <w:p w14:paraId="52369259" w14:textId="77777777" w:rsidR="00BD41BA" w:rsidRPr="003E38E6" w:rsidRDefault="00C95A95" w:rsidP="06819720">
            <w:pPr>
              <w:widowControl w:val="0"/>
              <w:spacing w:line="240" w:lineRule="auto"/>
              <w:rPr>
                <w:lang w:val="en-MY"/>
              </w:rPr>
            </w:pPr>
            <w:r w:rsidRPr="003E38E6">
              <w:rPr>
                <w:i/>
                <w:iCs/>
                <w:color w:val="999999"/>
                <w:lang w:val="en-MY"/>
              </w:rPr>
              <w:t>Insert budget line</w:t>
            </w:r>
          </w:p>
        </w:tc>
        <w:tc>
          <w:tcPr>
            <w:tcW w:w="2505" w:type="dxa"/>
            <w:shd w:val="clear" w:color="auto" w:fill="auto"/>
            <w:tcMar>
              <w:top w:w="100" w:type="dxa"/>
              <w:left w:w="100" w:type="dxa"/>
              <w:bottom w:w="100" w:type="dxa"/>
              <w:right w:w="100" w:type="dxa"/>
            </w:tcMar>
          </w:tcPr>
          <w:p w14:paraId="5236925A" w14:textId="77777777" w:rsidR="00BD41BA" w:rsidRPr="003E38E6" w:rsidRDefault="00C95A95" w:rsidP="06819720">
            <w:pPr>
              <w:widowControl w:val="0"/>
              <w:spacing w:line="240" w:lineRule="auto"/>
              <w:rPr>
                <w:lang w:val="en-MY"/>
              </w:rPr>
            </w:pPr>
            <w:r w:rsidRPr="003E38E6">
              <w:rPr>
                <w:i/>
                <w:iCs/>
                <w:color w:val="999999"/>
                <w:lang w:val="en-MY"/>
              </w:rPr>
              <w:t>Insert amount in CHF</w:t>
            </w:r>
          </w:p>
        </w:tc>
      </w:tr>
      <w:tr w:rsidR="00BD41BA" w:rsidRPr="00500B59" w14:paraId="5236925E" w14:textId="77777777" w:rsidTr="00050C03">
        <w:tc>
          <w:tcPr>
            <w:tcW w:w="5777" w:type="dxa"/>
            <w:shd w:val="clear" w:color="auto" w:fill="auto"/>
            <w:tcMar>
              <w:top w:w="100" w:type="dxa"/>
              <w:left w:w="100" w:type="dxa"/>
              <w:bottom w:w="100" w:type="dxa"/>
              <w:right w:w="100" w:type="dxa"/>
            </w:tcMar>
          </w:tcPr>
          <w:p w14:paraId="5236925C" w14:textId="77777777" w:rsidR="00BD41BA" w:rsidRPr="003E38E6" w:rsidRDefault="00C95A95" w:rsidP="06819720">
            <w:pPr>
              <w:widowControl w:val="0"/>
              <w:spacing w:line="240" w:lineRule="auto"/>
              <w:rPr>
                <w:lang w:val="en-MY"/>
              </w:rPr>
            </w:pPr>
            <w:r w:rsidRPr="003E38E6">
              <w:rPr>
                <w:i/>
                <w:iCs/>
                <w:color w:val="999999"/>
                <w:lang w:val="en-MY"/>
              </w:rPr>
              <w:t>Insert budget line</w:t>
            </w:r>
          </w:p>
        </w:tc>
        <w:tc>
          <w:tcPr>
            <w:tcW w:w="2505" w:type="dxa"/>
            <w:shd w:val="clear" w:color="auto" w:fill="auto"/>
            <w:tcMar>
              <w:top w:w="100" w:type="dxa"/>
              <w:left w:w="100" w:type="dxa"/>
              <w:bottom w:w="100" w:type="dxa"/>
              <w:right w:w="100" w:type="dxa"/>
            </w:tcMar>
          </w:tcPr>
          <w:p w14:paraId="5236925D" w14:textId="77777777" w:rsidR="00BD41BA" w:rsidRPr="003E38E6" w:rsidRDefault="00C95A95" w:rsidP="06819720">
            <w:pPr>
              <w:widowControl w:val="0"/>
              <w:spacing w:line="240" w:lineRule="auto"/>
              <w:rPr>
                <w:lang w:val="en-MY"/>
              </w:rPr>
            </w:pPr>
            <w:r w:rsidRPr="003E38E6">
              <w:rPr>
                <w:i/>
                <w:iCs/>
                <w:color w:val="999999"/>
                <w:lang w:val="en-MY"/>
              </w:rPr>
              <w:t>Insert amount in CHF</w:t>
            </w:r>
          </w:p>
        </w:tc>
      </w:tr>
      <w:tr w:rsidR="00BD41BA" w:rsidRPr="00500B59" w14:paraId="52369261" w14:textId="77777777" w:rsidTr="00050C03">
        <w:tc>
          <w:tcPr>
            <w:tcW w:w="5777" w:type="dxa"/>
            <w:shd w:val="clear" w:color="auto" w:fill="auto"/>
            <w:tcMar>
              <w:top w:w="100" w:type="dxa"/>
              <w:left w:w="100" w:type="dxa"/>
              <w:bottom w:w="100" w:type="dxa"/>
              <w:right w:w="100" w:type="dxa"/>
            </w:tcMar>
          </w:tcPr>
          <w:p w14:paraId="5236925F" w14:textId="77777777" w:rsidR="00BD41BA" w:rsidRPr="003E38E6" w:rsidRDefault="00C95A95" w:rsidP="06819720">
            <w:pPr>
              <w:widowControl w:val="0"/>
              <w:spacing w:line="240" w:lineRule="auto"/>
              <w:rPr>
                <w:lang w:val="en-MY"/>
              </w:rPr>
            </w:pPr>
            <w:r w:rsidRPr="003E38E6">
              <w:rPr>
                <w:i/>
                <w:iCs/>
                <w:color w:val="999999"/>
                <w:lang w:val="en-MY"/>
              </w:rPr>
              <w:t>Insert budget line</w:t>
            </w:r>
          </w:p>
        </w:tc>
        <w:tc>
          <w:tcPr>
            <w:tcW w:w="2505" w:type="dxa"/>
            <w:shd w:val="clear" w:color="auto" w:fill="auto"/>
            <w:tcMar>
              <w:top w:w="100" w:type="dxa"/>
              <w:left w:w="100" w:type="dxa"/>
              <w:bottom w:w="100" w:type="dxa"/>
              <w:right w:w="100" w:type="dxa"/>
            </w:tcMar>
          </w:tcPr>
          <w:p w14:paraId="52369260" w14:textId="77777777" w:rsidR="00BD41BA" w:rsidRPr="003E38E6" w:rsidRDefault="00C95A95" w:rsidP="06819720">
            <w:pPr>
              <w:widowControl w:val="0"/>
              <w:spacing w:line="240" w:lineRule="auto"/>
              <w:rPr>
                <w:lang w:val="en-MY"/>
              </w:rPr>
            </w:pPr>
            <w:r w:rsidRPr="003E38E6">
              <w:rPr>
                <w:i/>
                <w:iCs/>
                <w:color w:val="999999"/>
                <w:lang w:val="en-MY"/>
              </w:rPr>
              <w:t>Insert amount in CHF</w:t>
            </w:r>
          </w:p>
        </w:tc>
      </w:tr>
    </w:tbl>
    <w:p w14:paraId="52369262" w14:textId="77777777" w:rsidR="00CE1875" w:rsidRPr="003E38E6" w:rsidRDefault="00CE1875" w:rsidP="06819720">
      <w:pPr>
        <w:ind w:left="1133" w:hanging="360"/>
        <w:rPr>
          <w:lang w:val="en-MY"/>
        </w:rPr>
      </w:pPr>
    </w:p>
    <w:p w14:paraId="53C71FCC" w14:textId="62AF6367" w:rsidR="000E5EAF" w:rsidRDefault="7ECF90AB" w:rsidP="06819720">
      <w:pPr>
        <w:numPr>
          <w:ilvl w:val="1"/>
          <w:numId w:val="23"/>
        </w:numPr>
        <w:rPr>
          <w:lang w:val="en-MY"/>
        </w:rPr>
      </w:pPr>
      <w:r w:rsidRPr="176E4E26">
        <w:rPr>
          <w:lang w:val="en-MY"/>
        </w:rPr>
        <w:t xml:space="preserve">Select category of knowledge product(s) you will submit to further regional learning and exchange </w:t>
      </w:r>
    </w:p>
    <w:p w14:paraId="191BB432" w14:textId="77777777" w:rsidR="000E5EAF" w:rsidRPr="003E38E6" w:rsidRDefault="000E5EAF" w:rsidP="06819720">
      <w:pPr>
        <w:ind w:left="1133"/>
        <w:rPr>
          <w:lang w:val="en-MY"/>
        </w:rPr>
      </w:pPr>
    </w:p>
    <w:p w14:paraId="66DF2671" w14:textId="77777777" w:rsidR="00A92BF0" w:rsidRPr="003E38E6" w:rsidRDefault="000E5EAF" w:rsidP="00A92BF0">
      <w:pPr>
        <w:ind w:left="1133"/>
        <w:rPr>
          <w:lang w:val="en-MY"/>
        </w:rPr>
      </w:pPr>
      <w:r w:rsidRPr="06819720">
        <w:rPr>
          <w:sz w:val="24"/>
          <w:szCs w:val="24"/>
          <w:lang w:val="en-GB"/>
        </w:rPr>
        <w:fldChar w:fldCharType="begin"/>
      </w:r>
      <w:r w:rsidRPr="06819720">
        <w:rPr>
          <w:sz w:val="24"/>
          <w:szCs w:val="24"/>
          <w:lang w:val="en-GB"/>
        </w:rPr>
        <w:instrText xml:space="preserve"> FORMCHECKBOX </w:instrText>
      </w:r>
      <w:r w:rsidR="009E3F57">
        <w:rPr>
          <w:sz w:val="24"/>
          <w:szCs w:val="24"/>
          <w:lang w:val="en-GB"/>
        </w:rPr>
        <w:fldChar w:fldCharType="separate"/>
      </w:r>
      <w:r w:rsidRPr="06819720">
        <w:rPr>
          <w:sz w:val="24"/>
          <w:szCs w:val="24"/>
          <w:lang w:val="en-GB"/>
        </w:rPr>
        <w:fldChar w:fldCharType="end"/>
      </w:r>
      <w:r w:rsidRPr="003E38E6">
        <w:rPr>
          <w:lang w:val="en-GB"/>
        </w:rPr>
        <w:t xml:space="preserve"> </w:t>
      </w:r>
    </w:p>
    <w:p w14:paraId="19D2A368" w14:textId="6324F12B" w:rsidR="00A92BF0" w:rsidRDefault="00A92BF0" w:rsidP="641F2B13">
      <w:pPr>
        <w:pStyle w:val="ListParagraph"/>
        <w:numPr>
          <w:ilvl w:val="1"/>
          <w:numId w:val="10"/>
        </w:numPr>
        <w:rPr>
          <w:lang w:val="en-MY"/>
        </w:rPr>
      </w:pPr>
      <w:r w:rsidRPr="003E38E6">
        <w:rPr>
          <w:lang w:val="en-MY"/>
        </w:rPr>
        <w:t xml:space="preserve">Written </w:t>
      </w:r>
      <w:r>
        <w:rPr>
          <w:lang w:val="en-MY"/>
        </w:rPr>
        <w:t xml:space="preserve">case study, </w:t>
      </w:r>
      <w:proofErr w:type="gramStart"/>
      <w:r>
        <w:rPr>
          <w:lang w:val="en-MY"/>
        </w:rPr>
        <w:t>guidance</w:t>
      </w:r>
      <w:proofErr w:type="gramEnd"/>
      <w:r>
        <w:rPr>
          <w:lang w:val="en-MY"/>
        </w:rPr>
        <w:t xml:space="preserve"> or training material</w:t>
      </w:r>
      <w:r w:rsidRPr="003E38E6">
        <w:rPr>
          <w:lang w:val="en-MY"/>
        </w:rPr>
        <w:t xml:space="preserve"> </w:t>
      </w:r>
    </w:p>
    <w:p w14:paraId="40D384E7" w14:textId="431DAA32" w:rsidR="00A92BF0" w:rsidRPr="00050C03" w:rsidRDefault="00A92BF0" w:rsidP="641F2B13">
      <w:pPr>
        <w:pStyle w:val="ListParagraph"/>
        <w:numPr>
          <w:ilvl w:val="1"/>
          <w:numId w:val="10"/>
        </w:numPr>
        <w:rPr>
          <w:lang w:val="es-ES"/>
        </w:rPr>
      </w:pPr>
      <w:r w:rsidRPr="00050C03">
        <w:rPr>
          <w:lang w:val="es-ES"/>
        </w:rPr>
        <w:t xml:space="preserve">Visual media </w:t>
      </w:r>
      <w:r w:rsidR="00050C03" w:rsidRPr="00050C03">
        <w:rPr>
          <w:lang w:val="es-ES"/>
        </w:rPr>
        <w:t>(</w:t>
      </w:r>
      <w:proofErr w:type="spellStart"/>
      <w:r w:rsidR="006555E0">
        <w:rPr>
          <w:lang w:val="es-ES"/>
        </w:rPr>
        <w:t>e.g</w:t>
      </w:r>
      <w:proofErr w:type="spellEnd"/>
      <w:r w:rsidR="006555E0">
        <w:rPr>
          <w:lang w:val="es-ES"/>
        </w:rPr>
        <w:t xml:space="preserve"> </w:t>
      </w:r>
      <w:proofErr w:type="gramStart"/>
      <w:r w:rsidR="00050C03" w:rsidRPr="00050C03">
        <w:rPr>
          <w:lang w:val="es-ES"/>
        </w:rPr>
        <w:t>film</w:t>
      </w:r>
      <w:proofErr w:type="gramEnd"/>
      <w:r w:rsidR="00050C03" w:rsidRPr="00050C03">
        <w:rPr>
          <w:lang w:val="es-ES"/>
        </w:rPr>
        <w:t xml:space="preserve">, </w:t>
      </w:r>
      <w:proofErr w:type="spellStart"/>
      <w:r w:rsidR="006555E0">
        <w:rPr>
          <w:lang w:val="es-ES"/>
        </w:rPr>
        <w:t>vl</w:t>
      </w:r>
      <w:r w:rsidR="00050C03">
        <w:rPr>
          <w:lang w:val="es-ES"/>
        </w:rPr>
        <w:t>og</w:t>
      </w:r>
      <w:proofErr w:type="spellEnd"/>
      <w:r w:rsidR="00050C03">
        <w:rPr>
          <w:lang w:val="es-ES"/>
        </w:rPr>
        <w:t>)</w:t>
      </w:r>
    </w:p>
    <w:p w14:paraId="0D9E6DA2" w14:textId="0304F354" w:rsidR="00A92BF0" w:rsidRDefault="00A92BF0" w:rsidP="641F2B13">
      <w:pPr>
        <w:pStyle w:val="ListParagraph"/>
        <w:numPr>
          <w:ilvl w:val="1"/>
          <w:numId w:val="10"/>
        </w:numPr>
        <w:rPr>
          <w:lang w:val="en-GB"/>
        </w:rPr>
      </w:pPr>
      <w:r w:rsidRPr="003E38E6">
        <w:rPr>
          <w:lang w:val="en-GB"/>
        </w:rPr>
        <w:t>Capacity building/training (webinar)</w:t>
      </w:r>
    </w:p>
    <w:p w14:paraId="68489B92" w14:textId="3AD9EED0" w:rsidR="00A92BF0" w:rsidRDefault="00A92BF0" w:rsidP="641F2B13">
      <w:pPr>
        <w:pStyle w:val="ListParagraph"/>
        <w:numPr>
          <w:ilvl w:val="1"/>
          <w:numId w:val="10"/>
        </w:numPr>
        <w:rPr>
          <w:lang w:val="en-MY"/>
        </w:rPr>
      </w:pPr>
      <w:r>
        <w:rPr>
          <w:lang w:val="en-MY"/>
        </w:rPr>
        <w:t>Other</w:t>
      </w:r>
    </w:p>
    <w:p w14:paraId="7FA4972D" w14:textId="77777777" w:rsidR="00A92BF0" w:rsidRPr="003E38E6" w:rsidRDefault="00A92BF0" w:rsidP="00A92BF0">
      <w:pPr>
        <w:ind w:left="720"/>
        <w:rPr>
          <w:lang w:val="en-MY"/>
        </w:rPr>
      </w:pPr>
    </w:p>
    <w:p w14:paraId="43A75FB4" w14:textId="167D4ED8" w:rsidR="00050C03" w:rsidRPr="00490CD1" w:rsidRDefault="7ECF90AB" w:rsidP="00050C03">
      <w:pPr>
        <w:pStyle w:val="ListParagraph"/>
        <w:numPr>
          <w:ilvl w:val="0"/>
          <w:numId w:val="16"/>
        </w:numPr>
        <w:rPr>
          <w:lang w:val="en-MY"/>
        </w:rPr>
      </w:pPr>
      <w:r w:rsidRPr="176E4E26">
        <w:rPr>
          <w:lang w:val="en-MY"/>
        </w:rPr>
        <w:t xml:space="preserve"> </w:t>
      </w:r>
      <w:r w:rsidR="33ACA708" w:rsidRPr="176E4E26">
        <w:rPr>
          <w:lang w:val="en-MY"/>
        </w:rPr>
        <w:t>Please describe your knowledge product</w:t>
      </w:r>
      <w:r w:rsidR="4FD1AB1A" w:rsidRPr="176E4E26">
        <w:rPr>
          <w:lang w:val="en-MY"/>
        </w:rPr>
        <w:t>(s)</w:t>
      </w:r>
      <w:r w:rsidR="00050C03">
        <w:rPr>
          <w:lang w:val="en-MY"/>
        </w:rPr>
        <w:t xml:space="preserve"> - </w:t>
      </w:r>
      <w:r w:rsidR="00050C03" w:rsidRPr="176E4E26">
        <w:rPr>
          <w:i/>
          <w:iCs/>
          <w:lang w:val="en-MY"/>
        </w:rPr>
        <w:t xml:space="preserve">maximum </w:t>
      </w:r>
      <w:r w:rsidR="00050C03">
        <w:rPr>
          <w:i/>
          <w:iCs/>
          <w:lang w:val="en-MY"/>
        </w:rPr>
        <w:t>2</w:t>
      </w:r>
      <w:r w:rsidR="00050C03" w:rsidRPr="176E4E26">
        <w:rPr>
          <w:i/>
          <w:iCs/>
          <w:lang w:val="en-MY"/>
        </w:rPr>
        <w:t>00 words</w:t>
      </w:r>
    </w:p>
    <w:p w14:paraId="6A484503" w14:textId="09F83DF7" w:rsidR="000E5EAF" w:rsidRPr="00050C03" w:rsidRDefault="000E5EAF" w:rsidP="00050C03">
      <w:pPr>
        <w:ind w:left="283"/>
        <w:rPr>
          <w:lang w:val="en-MY"/>
        </w:rPr>
      </w:pPr>
    </w:p>
    <w:p w14:paraId="718C6C8A" w14:textId="524EAC9A" w:rsidR="000E5EAF" w:rsidRPr="003E38E6" w:rsidRDefault="000E5EAF" w:rsidP="06819720">
      <w:pPr>
        <w:ind w:left="720"/>
        <w:rPr>
          <w:lang w:val="en-GB"/>
        </w:rPr>
      </w:pPr>
      <w:r w:rsidRPr="06819720">
        <w:rPr>
          <w:sz w:val="24"/>
          <w:szCs w:val="24"/>
          <w:lang w:val="en-GB"/>
        </w:rPr>
        <w:fldChar w:fldCharType="begin"/>
      </w:r>
      <w:r w:rsidRPr="06819720">
        <w:rPr>
          <w:sz w:val="24"/>
          <w:szCs w:val="24"/>
          <w:lang w:val="en-GB"/>
        </w:rPr>
        <w:instrText xml:space="preserve"> FORMCHECKBOX </w:instrText>
      </w:r>
      <w:r w:rsidR="009E3F57">
        <w:rPr>
          <w:sz w:val="24"/>
          <w:szCs w:val="24"/>
          <w:lang w:val="en-GB"/>
        </w:rPr>
        <w:fldChar w:fldCharType="separate"/>
      </w:r>
      <w:r w:rsidRPr="06819720">
        <w:rPr>
          <w:sz w:val="24"/>
          <w:szCs w:val="24"/>
          <w:lang w:val="en-GB"/>
        </w:rPr>
        <w:fldChar w:fldCharType="end"/>
      </w:r>
      <w:r w:rsidRPr="003E38E6">
        <w:rPr>
          <w:lang w:val="en-GB"/>
        </w:rPr>
        <w:t xml:space="preserve">  </w:t>
      </w:r>
    </w:p>
    <w:p w14:paraId="080737E9" w14:textId="77777777" w:rsidR="000E5EAF" w:rsidRPr="003E38E6" w:rsidRDefault="000E5EAF" w:rsidP="06819720">
      <w:pPr>
        <w:ind w:left="1133"/>
        <w:rPr>
          <w:lang w:val="en-MY"/>
        </w:rPr>
      </w:pPr>
    </w:p>
    <w:p w14:paraId="5DF6F810" w14:textId="16D82C67" w:rsidR="008C2CEF" w:rsidRPr="00490CD1" w:rsidRDefault="792CC065" w:rsidP="176E4E26">
      <w:pPr>
        <w:pStyle w:val="ListParagraph"/>
        <w:numPr>
          <w:ilvl w:val="0"/>
          <w:numId w:val="16"/>
        </w:numPr>
        <w:rPr>
          <w:lang w:val="en-MY"/>
        </w:rPr>
      </w:pPr>
      <w:r w:rsidRPr="176E4E26">
        <w:rPr>
          <w:lang w:val="en-MY"/>
        </w:rPr>
        <w:t>J</w:t>
      </w:r>
      <w:r w:rsidR="4003B0DA" w:rsidRPr="176E4E26">
        <w:rPr>
          <w:lang w:val="en-MY"/>
        </w:rPr>
        <w:t xml:space="preserve">ustify how this project aligns with the Urban Hub objectives - </w:t>
      </w:r>
      <w:r w:rsidR="4003B0DA" w:rsidRPr="176E4E26">
        <w:rPr>
          <w:i/>
          <w:iCs/>
          <w:lang w:val="en-MY"/>
        </w:rPr>
        <w:t>maximum 500 words</w:t>
      </w:r>
    </w:p>
    <w:p w14:paraId="3D19EA35" w14:textId="42ED0A01" w:rsidR="7F2DA9A3" w:rsidRDefault="7F2DA9A3" w:rsidP="176E4E26">
      <w:pPr>
        <w:ind w:left="1133"/>
        <w:rPr>
          <w:lang w:val="en-MY"/>
        </w:rPr>
      </w:pPr>
    </w:p>
    <w:sectPr w:rsidR="7F2DA9A3" w:rsidSect="005505A0">
      <w:footerReference w:type="default" r:id="rId19"/>
      <w:headerReference w:type="first" r:id="rId20"/>
      <w:footerReference w:type="first" r:id="rId21"/>
      <w:pgSz w:w="11909" w:h="16834"/>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372D0" w14:textId="77777777" w:rsidR="00975B89" w:rsidRDefault="00975B89" w:rsidP="00FA724E">
      <w:pPr>
        <w:spacing w:line="240" w:lineRule="auto"/>
      </w:pPr>
      <w:r>
        <w:separator/>
      </w:r>
    </w:p>
  </w:endnote>
  <w:endnote w:type="continuationSeparator" w:id="0">
    <w:p w14:paraId="69939F69" w14:textId="77777777" w:rsidR="00975B89" w:rsidRDefault="00975B89" w:rsidP="00FA724E">
      <w:pPr>
        <w:spacing w:line="240" w:lineRule="auto"/>
      </w:pPr>
      <w:r>
        <w:continuationSeparator/>
      </w:r>
    </w:p>
  </w:endnote>
  <w:endnote w:type="continuationNotice" w:id="1">
    <w:p w14:paraId="3A9ACC8E" w14:textId="77777777" w:rsidR="00975B89" w:rsidRDefault="00975B8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36ACE" w14:textId="6A344F72" w:rsidR="00FA724E" w:rsidRDefault="00FA724E">
    <w:pPr>
      <w:pStyle w:val="Footer"/>
    </w:pPr>
    <w:r>
      <w:rPr>
        <w:noProof/>
      </w:rPr>
      <mc:AlternateContent>
        <mc:Choice Requires="wps">
          <w:drawing>
            <wp:anchor distT="0" distB="0" distL="114300" distR="114300" simplePos="0" relativeHeight="251658240" behindDoc="0" locked="0" layoutInCell="0" allowOverlap="1" wp14:anchorId="73D8AC11" wp14:editId="463D3158">
              <wp:simplePos x="0" y="0"/>
              <wp:positionH relativeFrom="page">
                <wp:posOffset>0</wp:posOffset>
              </wp:positionH>
              <wp:positionV relativeFrom="page">
                <wp:posOffset>10225405</wp:posOffset>
              </wp:positionV>
              <wp:extent cx="7562215" cy="273050"/>
              <wp:effectExtent l="0" t="0" r="0" b="12700"/>
              <wp:wrapNone/>
              <wp:docPr id="1" name="MSIPCMc2224c91b514a5e4fc2c30a2" descr="{&quot;HashCode&quot;:-4543651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21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0AD8BFF" w14:textId="3F90C597" w:rsidR="00FA724E" w:rsidRPr="00FA724E" w:rsidRDefault="00FA724E" w:rsidP="00FA724E">
                          <w:pPr>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
          <w:pict>
            <v:shapetype w14:anchorId="73D8AC11" id="_x0000_t202" coordsize="21600,21600" o:spt="202" path="m,l,21600r21600,l21600,xe">
              <v:stroke joinstyle="miter"/>
              <v:path gradientshapeok="t" o:connecttype="rect"/>
            </v:shapetype>
            <v:shape id="MSIPCMc2224c91b514a5e4fc2c30a2" o:spid="_x0000_s1026" type="#_x0000_t202" alt="{&quot;HashCode&quot;:-45436510,&quot;Height&quot;:841.0,&quot;Width&quot;:595.0,&quot;Placement&quot;:&quot;Footer&quot;,&quot;Index&quot;:&quot;Primary&quot;,&quot;Section&quot;:1,&quot;Top&quot;:0.0,&quot;Left&quot;:0.0}" style="position:absolute;margin-left:0;margin-top:805.15pt;width:595.45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" o:allowincell="f" filled="f" stroked="f" strokeweight=".5pt">
              <v:textbox inset="20pt,0,,0">
                <w:txbxContent>
                  <w:p w14:paraId="30AD8BFF" w14:textId="3F90C597" w:rsidR="00FA724E" w:rsidRPr="00FA724E" w:rsidRDefault="00FA724E" w:rsidP="00FA724E">
                    <w:pPr>
                      <w:rPr>
                        <w:rFonts w:ascii="Calibri" w:hAnsi="Calibri" w:cs="Calibri"/>
                        <w:color w:val="000000"/>
                        <w:sz w:val="20"/>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5CE09" w14:textId="1E07A328" w:rsidR="007505B2" w:rsidRDefault="007505B2">
    <w:pPr>
      <w:pStyle w:val="Footer"/>
    </w:pPr>
    <w:r>
      <w:rPr>
        <w:noProof/>
      </w:rPr>
      <mc:AlternateContent>
        <mc:Choice Requires="wps">
          <w:drawing>
            <wp:anchor distT="0" distB="0" distL="114300" distR="114300" simplePos="0" relativeHeight="251676672" behindDoc="0" locked="0" layoutInCell="0" allowOverlap="1" wp14:anchorId="260B07CE" wp14:editId="67902D4C">
              <wp:simplePos x="0" y="0"/>
              <wp:positionH relativeFrom="page">
                <wp:posOffset>0</wp:posOffset>
              </wp:positionH>
              <wp:positionV relativeFrom="page">
                <wp:posOffset>10225405</wp:posOffset>
              </wp:positionV>
              <wp:extent cx="7562215" cy="273050"/>
              <wp:effectExtent l="0" t="0" r="0" b="12700"/>
              <wp:wrapNone/>
              <wp:docPr id="2" name="MSIPCM917447e3a34f9ec232d5b187" descr="{&quot;HashCode&quot;:-45436510,&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221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A981BFB" w14:textId="0AA2E472" w:rsidR="007505B2" w:rsidRPr="007505B2" w:rsidRDefault="007505B2" w:rsidP="007505B2">
                          <w:pPr>
                            <w:rPr>
                              <w:rFonts w:ascii="Calibri" w:hAnsi="Calibri" w:cs="Calibri"/>
                              <w:color w:val="000000"/>
                              <w:sz w:val="20"/>
                            </w:rPr>
                          </w:pPr>
                          <w:proofErr w:type="spellStart"/>
                          <w:r w:rsidRPr="007505B2">
                            <w:rPr>
                              <w:rFonts w:ascii="Calibri" w:hAnsi="Calibri" w:cs="Calibri"/>
                              <w:color w:val="000000"/>
                              <w:sz w:val="20"/>
                            </w:rPr>
                            <w:t>Public</w:t>
                          </w:r>
                          <w:proofErr w:type="spellEnd"/>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
          <w:pict>
            <v:shapetype w14:anchorId="260B07CE" id="_x0000_t202" coordsize="21600,21600" o:spt="202" path="m,l,21600r21600,l21600,xe">
              <v:stroke joinstyle="miter"/>
              <v:path gradientshapeok="t" o:connecttype="rect"/>
            </v:shapetype>
            <v:shape id="MSIPCM917447e3a34f9ec232d5b187" o:spid="_x0000_s1027" type="#_x0000_t202" alt="{&quot;HashCode&quot;:-45436510,&quot;Height&quot;:841.0,&quot;Width&quot;:595.0,&quot;Placement&quot;:&quot;Footer&quot;,&quot;Index&quot;:&quot;FirstPage&quot;,&quot;Section&quot;:1,&quot;Top&quot;:0.0,&quot;Left&quot;:0.0}" style="position:absolute;margin-left:0;margin-top:805.15pt;width:595.45pt;height:21.5pt;z-index:25167667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" o:allowincell="f" filled="f" stroked="f" strokeweight=".5pt">
              <v:fill o:detectmouseclick="t"/>
              <v:textbox inset="20pt,0,,0">
                <w:txbxContent>
                  <w:p w14:paraId="0A981BFB" w14:textId="0AA2E472" w:rsidR="007505B2" w:rsidRPr="007505B2" w:rsidRDefault="007505B2" w:rsidP="007505B2">
                    <w:pPr>
                      <w:rPr>
                        <w:rFonts w:ascii="Calibri" w:hAnsi="Calibri" w:cs="Calibri"/>
                        <w:color w:val="000000"/>
                        <w:sz w:val="20"/>
                      </w:rPr>
                    </w:pPr>
                    <w:r w:rsidRPr="007505B2">
                      <w:rPr>
                        <w:rFonts w:ascii="Calibri" w:hAnsi="Calibri" w:cs="Calibri"/>
                        <w:color w:val="000000"/>
                        <w:sz w:val="20"/>
                      </w:rPr>
                      <w:t>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ECCFD" w14:textId="77777777" w:rsidR="00975B89" w:rsidRDefault="00975B89" w:rsidP="00FA724E">
      <w:pPr>
        <w:spacing w:line="240" w:lineRule="auto"/>
      </w:pPr>
      <w:r>
        <w:separator/>
      </w:r>
    </w:p>
  </w:footnote>
  <w:footnote w:type="continuationSeparator" w:id="0">
    <w:p w14:paraId="4AAFFCE1" w14:textId="77777777" w:rsidR="00975B89" w:rsidRDefault="00975B89" w:rsidP="00FA724E">
      <w:pPr>
        <w:spacing w:line="240" w:lineRule="auto"/>
      </w:pPr>
      <w:r>
        <w:continuationSeparator/>
      </w:r>
    </w:p>
  </w:footnote>
  <w:footnote w:type="continuationNotice" w:id="1">
    <w:p w14:paraId="79FA865D" w14:textId="77777777" w:rsidR="00975B89" w:rsidRDefault="00975B8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D0194" w14:textId="6336CCD0" w:rsidR="005505A0" w:rsidRDefault="00243A0E">
    <w:pPr>
      <w:pStyle w:val="Header"/>
    </w:pPr>
    <w:r w:rsidRPr="005505A0">
      <w:rPr>
        <w:noProof/>
      </w:rPr>
      <w:drawing>
        <wp:anchor distT="0" distB="0" distL="114300" distR="114300" simplePos="0" relativeHeight="251672576" behindDoc="0" locked="0" layoutInCell="1" allowOverlap="1" wp14:anchorId="44FA9199" wp14:editId="7A690764">
          <wp:simplePos x="0" y="0"/>
          <wp:positionH relativeFrom="page">
            <wp:posOffset>5463540</wp:posOffset>
          </wp:positionH>
          <wp:positionV relativeFrom="paragraph">
            <wp:posOffset>160020</wp:posOffset>
          </wp:positionV>
          <wp:extent cx="1798320" cy="30734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307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505A0" w:rsidRPr="005505A0">
      <w:rPr>
        <w:noProof/>
      </w:rPr>
      <w:drawing>
        <wp:anchor distT="0" distB="0" distL="114300" distR="114300" simplePos="0" relativeHeight="251675648" behindDoc="0" locked="0" layoutInCell="1" allowOverlap="1" wp14:anchorId="27BFE99F" wp14:editId="634C2A9F">
          <wp:simplePos x="0" y="0"/>
          <wp:positionH relativeFrom="page">
            <wp:posOffset>5465445</wp:posOffset>
          </wp:positionH>
          <wp:positionV relativeFrom="paragraph">
            <wp:posOffset>-251460</wp:posOffset>
          </wp:positionV>
          <wp:extent cx="2039620" cy="297180"/>
          <wp:effectExtent l="0" t="0" r="0" b="762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39620" cy="2971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505A0" w:rsidRPr="005505A0">
      <w:rPr>
        <w:noProof/>
      </w:rPr>
      <w:drawing>
        <wp:anchor distT="0" distB="0" distL="114300" distR="114300" simplePos="0" relativeHeight="251674624" behindDoc="0" locked="0" layoutInCell="1" allowOverlap="1" wp14:anchorId="7933D0BB" wp14:editId="43C12243">
          <wp:simplePos x="0" y="0"/>
          <wp:positionH relativeFrom="page">
            <wp:posOffset>3962400</wp:posOffset>
          </wp:positionH>
          <wp:positionV relativeFrom="paragraph">
            <wp:posOffset>-190500</wp:posOffset>
          </wp:positionV>
          <wp:extent cx="1379220" cy="59055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79220" cy="590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505A0" w:rsidRPr="005505A0">
      <w:rPr>
        <w:noProof/>
      </w:rPr>
      <w:drawing>
        <wp:anchor distT="0" distB="0" distL="114300" distR="114300" simplePos="0" relativeHeight="251673600" behindDoc="0" locked="0" layoutInCell="1" allowOverlap="1" wp14:anchorId="1D26F11F" wp14:editId="353A6E5A">
          <wp:simplePos x="0" y="0"/>
          <wp:positionH relativeFrom="column">
            <wp:posOffset>1594485</wp:posOffset>
          </wp:positionH>
          <wp:positionV relativeFrom="paragraph">
            <wp:posOffset>-243840</wp:posOffset>
          </wp:positionV>
          <wp:extent cx="812800" cy="739140"/>
          <wp:effectExtent l="0" t="0" r="6350" b="381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4">
                    <a:extLst>
                      <a:ext uri="{28A0092B-C50C-407E-A947-70E740481C1C}">
                        <a14:useLocalDpi xmlns:a14="http://schemas.microsoft.com/office/drawing/2010/main" val="0"/>
                      </a:ext>
                    </a:extLst>
                  </a:blip>
                  <a:srcRect l="9060" t="10344" r="9403" b="12068"/>
                  <a:stretch/>
                </pic:blipFill>
                <pic:spPr bwMode="auto">
                  <a:xfrm>
                    <a:off x="0" y="0"/>
                    <a:ext cx="812800" cy="7391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505A0" w:rsidRPr="005505A0">
      <w:rPr>
        <w:noProof/>
      </w:rPr>
      <w:drawing>
        <wp:anchor distT="0" distB="0" distL="114300" distR="114300" simplePos="0" relativeHeight="251671552" behindDoc="0" locked="0" layoutInCell="1" allowOverlap="1" wp14:anchorId="36E2F9B2" wp14:editId="600AB8C5">
          <wp:simplePos x="0" y="0"/>
          <wp:positionH relativeFrom="column">
            <wp:posOffset>2346960</wp:posOffset>
          </wp:positionH>
          <wp:positionV relativeFrom="paragraph">
            <wp:posOffset>-350520</wp:posOffset>
          </wp:positionV>
          <wp:extent cx="730250" cy="9144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025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505A0" w:rsidRPr="005505A0">
      <w:rPr>
        <w:noProof/>
      </w:rPr>
      <w:drawing>
        <wp:anchor distT="0" distB="0" distL="114300" distR="114300" simplePos="0" relativeHeight="251670528" behindDoc="0" locked="0" layoutInCell="1" allowOverlap="1" wp14:anchorId="0F5AC4A0" wp14:editId="6AAC9BBA">
          <wp:simplePos x="0" y="0"/>
          <wp:positionH relativeFrom="page">
            <wp:posOffset>289560</wp:posOffset>
          </wp:positionH>
          <wp:positionV relativeFrom="paragraph">
            <wp:posOffset>-335280</wp:posOffset>
          </wp:positionV>
          <wp:extent cx="2171065" cy="838200"/>
          <wp:effectExtent l="0" t="0" r="63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r="3400" b="10900"/>
                  <a:stretch/>
                </pic:blipFill>
                <pic:spPr bwMode="auto">
                  <a:xfrm>
                    <a:off x="0" y="0"/>
                    <a:ext cx="2171065" cy="838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107A6"/>
    <w:multiLevelType w:val="hybridMultilevel"/>
    <w:tmpl w:val="FFFFFFFF"/>
    <w:lvl w:ilvl="0" w:tplc="36B8A312">
      <w:start w:val="1"/>
      <w:numFmt w:val="bullet"/>
      <w:lvlText w:val="-"/>
      <w:lvlJc w:val="left"/>
      <w:pPr>
        <w:ind w:left="720" w:hanging="360"/>
      </w:pPr>
      <w:rPr>
        <w:rFonts w:ascii="Times New Roman" w:hAnsi="Times New Roman" w:hint="default"/>
      </w:rPr>
    </w:lvl>
    <w:lvl w:ilvl="1" w:tplc="55FE448A">
      <w:start w:val="1"/>
      <w:numFmt w:val="bullet"/>
      <w:lvlText w:val="o"/>
      <w:lvlJc w:val="left"/>
      <w:pPr>
        <w:ind w:left="1440" w:hanging="360"/>
      </w:pPr>
      <w:rPr>
        <w:rFonts w:ascii="Courier New" w:hAnsi="Courier New" w:hint="default"/>
      </w:rPr>
    </w:lvl>
    <w:lvl w:ilvl="2" w:tplc="EB42F42C">
      <w:start w:val="1"/>
      <w:numFmt w:val="bullet"/>
      <w:lvlText w:val=""/>
      <w:lvlJc w:val="left"/>
      <w:pPr>
        <w:ind w:left="2160" w:hanging="360"/>
      </w:pPr>
      <w:rPr>
        <w:rFonts w:ascii="Wingdings" w:hAnsi="Wingdings" w:hint="default"/>
      </w:rPr>
    </w:lvl>
    <w:lvl w:ilvl="3" w:tplc="D714B4C8">
      <w:start w:val="1"/>
      <w:numFmt w:val="bullet"/>
      <w:lvlText w:val=""/>
      <w:lvlJc w:val="left"/>
      <w:pPr>
        <w:ind w:left="2880" w:hanging="360"/>
      </w:pPr>
      <w:rPr>
        <w:rFonts w:ascii="Symbol" w:hAnsi="Symbol" w:hint="default"/>
      </w:rPr>
    </w:lvl>
    <w:lvl w:ilvl="4" w:tplc="12521F0C">
      <w:start w:val="1"/>
      <w:numFmt w:val="bullet"/>
      <w:lvlText w:val="o"/>
      <w:lvlJc w:val="left"/>
      <w:pPr>
        <w:ind w:left="3600" w:hanging="360"/>
      </w:pPr>
      <w:rPr>
        <w:rFonts w:ascii="Courier New" w:hAnsi="Courier New" w:hint="default"/>
      </w:rPr>
    </w:lvl>
    <w:lvl w:ilvl="5" w:tplc="5F3030A4">
      <w:start w:val="1"/>
      <w:numFmt w:val="bullet"/>
      <w:lvlText w:val=""/>
      <w:lvlJc w:val="left"/>
      <w:pPr>
        <w:ind w:left="4320" w:hanging="360"/>
      </w:pPr>
      <w:rPr>
        <w:rFonts w:ascii="Wingdings" w:hAnsi="Wingdings" w:hint="default"/>
      </w:rPr>
    </w:lvl>
    <w:lvl w:ilvl="6" w:tplc="533E0BE0">
      <w:start w:val="1"/>
      <w:numFmt w:val="bullet"/>
      <w:lvlText w:val=""/>
      <w:lvlJc w:val="left"/>
      <w:pPr>
        <w:ind w:left="5040" w:hanging="360"/>
      </w:pPr>
      <w:rPr>
        <w:rFonts w:ascii="Symbol" w:hAnsi="Symbol" w:hint="default"/>
      </w:rPr>
    </w:lvl>
    <w:lvl w:ilvl="7" w:tplc="F8687514">
      <w:start w:val="1"/>
      <w:numFmt w:val="bullet"/>
      <w:lvlText w:val="o"/>
      <w:lvlJc w:val="left"/>
      <w:pPr>
        <w:ind w:left="5760" w:hanging="360"/>
      </w:pPr>
      <w:rPr>
        <w:rFonts w:ascii="Courier New" w:hAnsi="Courier New" w:hint="default"/>
      </w:rPr>
    </w:lvl>
    <w:lvl w:ilvl="8" w:tplc="03E4946E">
      <w:start w:val="1"/>
      <w:numFmt w:val="bullet"/>
      <w:lvlText w:val=""/>
      <w:lvlJc w:val="left"/>
      <w:pPr>
        <w:ind w:left="6480" w:hanging="360"/>
      </w:pPr>
      <w:rPr>
        <w:rFonts w:ascii="Wingdings" w:hAnsi="Wingdings" w:hint="default"/>
      </w:rPr>
    </w:lvl>
  </w:abstractNum>
  <w:abstractNum w:abstractNumId="1" w15:restartNumberingAfterBreak="0">
    <w:nsid w:val="053C1114"/>
    <w:multiLevelType w:val="hybridMultilevel"/>
    <w:tmpl w:val="FFFFFFFF"/>
    <w:lvl w:ilvl="0" w:tplc="D7F444E4">
      <w:start w:val="1"/>
      <w:numFmt w:val="bullet"/>
      <w:lvlText w:val=""/>
      <w:lvlJc w:val="left"/>
      <w:pPr>
        <w:ind w:left="720" w:hanging="360"/>
      </w:pPr>
      <w:rPr>
        <w:rFonts w:ascii="Symbol" w:hAnsi="Symbol" w:hint="default"/>
      </w:rPr>
    </w:lvl>
    <w:lvl w:ilvl="1" w:tplc="64D225A2">
      <w:start w:val="1"/>
      <w:numFmt w:val="bullet"/>
      <w:lvlText w:val=""/>
      <w:lvlJc w:val="left"/>
      <w:pPr>
        <w:ind w:left="1440" w:hanging="360"/>
      </w:pPr>
      <w:rPr>
        <w:rFonts w:ascii="Wingdings" w:hAnsi="Wingdings" w:hint="default"/>
      </w:rPr>
    </w:lvl>
    <w:lvl w:ilvl="2" w:tplc="1786F93A">
      <w:start w:val="1"/>
      <w:numFmt w:val="bullet"/>
      <w:lvlText w:val=""/>
      <w:lvlJc w:val="left"/>
      <w:pPr>
        <w:ind w:left="2160" w:hanging="360"/>
      </w:pPr>
      <w:rPr>
        <w:rFonts w:ascii="Wingdings" w:hAnsi="Wingdings" w:hint="default"/>
      </w:rPr>
    </w:lvl>
    <w:lvl w:ilvl="3" w:tplc="B958FDB6">
      <w:start w:val="1"/>
      <w:numFmt w:val="bullet"/>
      <w:lvlText w:val=""/>
      <w:lvlJc w:val="left"/>
      <w:pPr>
        <w:ind w:left="2880" w:hanging="360"/>
      </w:pPr>
      <w:rPr>
        <w:rFonts w:ascii="Symbol" w:hAnsi="Symbol" w:hint="default"/>
      </w:rPr>
    </w:lvl>
    <w:lvl w:ilvl="4" w:tplc="D2745472">
      <w:start w:val="1"/>
      <w:numFmt w:val="bullet"/>
      <w:lvlText w:val="o"/>
      <w:lvlJc w:val="left"/>
      <w:pPr>
        <w:ind w:left="3600" w:hanging="360"/>
      </w:pPr>
      <w:rPr>
        <w:rFonts w:ascii="Courier New" w:hAnsi="Courier New" w:hint="default"/>
      </w:rPr>
    </w:lvl>
    <w:lvl w:ilvl="5" w:tplc="F9E0B42C">
      <w:start w:val="1"/>
      <w:numFmt w:val="bullet"/>
      <w:lvlText w:val=""/>
      <w:lvlJc w:val="left"/>
      <w:pPr>
        <w:ind w:left="4320" w:hanging="360"/>
      </w:pPr>
      <w:rPr>
        <w:rFonts w:ascii="Wingdings" w:hAnsi="Wingdings" w:hint="default"/>
      </w:rPr>
    </w:lvl>
    <w:lvl w:ilvl="6" w:tplc="B464DFE2">
      <w:start w:val="1"/>
      <w:numFmt w:val="bullet"/>
      <w:lvlText w:val=""/>
      <w:lvlJc w:val="left"/>
      <w:pPr>
        <w:ind w:left="5040" w:hanging="360"/>
      </w:pPr>
      <w:rPr>
        <w:rFonts w:ascii="Symbol" w:hAnsi="Symbol" w:hint="default"/>
      </w:rPr>
    </w:lvl>
    <w:lvl w:ilvl="7" w:tplc="A3F0B212">
      <w:start w:val="1"/>
      <w:numFmt w:val="bullet"/>
      <w:lvlText w:val="o"/>
      <w:lvlJc w:val="left"/>
      <w:pPr>
        <w:ind w:left="5760" w:hanging="360"/>
      </w:pPr>
      <w:rPr>
        <w:rFonts w:ascii="Courier New" w:hAnsi="Courier New" w:hint="default"/>
      </w:rPr>
    </w:lvl>
    <w:lvl w:ilvl="8" w:tplc="F51E207E">
      <w:start w:val="1"/>
      <w:numFmt w:val="bullet"/>
      <w:lvlText w:val=""/>
      <w:lvlJc w:val="left"/>
      <w:pPr>
        <w:ind w:left="6480" w:hanging="360"/>
      </w:pPr>
      <w:rPr>
        <w:rFonts w:ascii="Wingdings" w:hAnsi="Wingdings" w:hint="default"/>
      </w:rPr>
    </w:lvl>
  </w:abstractNum>
  <w:abstractNum w:abstractNumId="2" w15:restartNumberingAfterBreak="0">
    <w:nsid w:val="07975245"/>
    <w:multiLevelType w:val="hybridMultilevel"/>
    <w:tmpl w:val="7214C71E"/>
    <w:lvl w:ilvl="0" w:tplc="3F502A26">
      <w:start w:val="3"/>
      <w:numFmt w:val="bullet"/>
      <w:lvlText w:val=""/>
      <w:lvlJc w:val="left"/>
      <w:pPr>
        <w:ind w:left="1080" w:hanging="360"/>
      </w:pPr>
      <w:rPr>
        <w:rFonts w:ascii="Wingdings" w:eastAsia="Arial" w:hAnsi="Wingdings" w:cs="Aria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3" w15:restartNumberingAfterBreak="0">
    <w:nsid w:val="0A9C3148"/>
    <w:multiLevelType w:val="multilevel"/>
    <w:tmpl w:val="A5F4F7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EB914D7"/>
    <w:multiLevelType w:val="hybridMultilevel"/>
    <w:tmpl w:val="81C291CC"/>
    <w:lvl w:ilvl="0" w:tplc="D110008C">
      <w:start w:val="1"/>
      <w:numFmt w:val="decimal"/>
      <w:lvlText w:val="%1."/>
      <w:lvlJc w:val="left"/>
      <w:pPr>
        <w:ind w:left="800" w:hanging="400"/>
      </w:pPr>
    </w:lvl>
    <w:lvl w:ilvl="1" w:tplc="58D43078">
      <w:start w:val="1"/>
      <w:numFmt w:val="lowerLetter"/>
      <w:lvlText w:val="%2."/>
      <w:lvlJc w:val="left"/>
      <w:pPr>
        <w:ind w:left="1200" w:hanging="400"/>
      </w:pPr>
    </w:lvl>
    <w:lvl w:ilvl="2" w:tplc="BCD2391C">
      <w:start w:val="1"/>
      <w:numFmt w:val="lowerRoman"/>
      <w:lvlText w:val="%3."/>
      <w:lvlJc w:val="right"/>
      <w:pPr>
        <w:ind w:left="1600" w:hanging="400"/>
      </w:pPr>
    </w:lvl>
    <w:lvl w:ilvl="3" w:tplc="771E40A6">
      <w:start w:val="1"/>
      <w:numFmt w:val="decimal"/>
      <w:lvlText w:val="%4."/>
      <w:lvlJc w:val="left"/>
      <w:pPr>
        <w:ind w:left="2000" w:hanging="400"/>
      </w:pPr>
    </w:lvl>
    <w:lvl w:ilvl="4" w:tplc="B490A4F0">
      <w:start w:val="1"/>
      <w:numFmt w:val="lowerLetter"/>
      <w:lvlText w:val="%5."/>
      <w:lvlJc w:val="left"/>
      <w:pPr>
        <w:ind w:left="2400" w:hanging="400"/>
      </w:pPr>
    </w:lvl>
    <w:lvl w:ilvl="5" w:tplc="2ADA42FE">
      <w:start w:val="1"/>
      <w:numFmt w:val="lowerRoman"/>
      <w:lvlText w:val="%6."/>
      <w:lvlJc w:val="right"/>
      <w:pPr>
        <w:ind w:left="2800" w:hanging="400"/>
      </w:pPr>
    </w:lvl>
    <w:lvl w:ilvl="6" w:tplc="96C22AD0">
      <w:start w:val="1"/>
      <w:numFmt w:val="decimal"/>
      <w:lvlText w:val="%7."/>
      <w:lvlJc w:val="left"/>
      <w:pPr>
        <w:ind w:left="3200" w:hanging="400"/>
      </w:pPr>
    </w:lvl>
    <w:lvl w:ilvl="7" w:tplc="D5BC4714">
      <w:start w:val="1"/>
      <w:numFmt w:val="lowerLetter"/>
      <w:lvlText w:val="%8."/>
      <w:lvlJc w:val="left"/>
      <w:pPr>
        <w:ind w:left="3600" w:hanging="400"/>
      </w:pPr>
    </w:lvl>
    <w:lvl w:ilvl="8" w:tplc="566A7EFE">
      <w:start w:val="1"/>
      <w:numFmt w:val="lowerRoman"/>
      <w:lvlText w:val="%9."/>
      <w:lvlJc w:val="right"/>
      <w:pPr>
        <w:ind w:left="4000" w:hanging="400"/>
      </w:pPr>
    </w:lvl>
  </w:abstractNum>
  <w:abstractNum w:abstractNumId="5" w15:restartNumberingAfterBreak="0">
    <w:nsid w:val="0F086705"/>
    <w:multiLevelType w:val="hybridMultilevel"/>
    <w:tmpl w:val="FFFFFFFF"/>
    <w:lvl w:ilvl="0" w:tplc="D1846378">
      <w:start w:val="1"/>
      <w:numFmt w:val="bullet"/>
      <w:lvlText w:val=""/>
      <w:lvlJc w:val="left"/>
      <w:pPr>
        <w:ind w:left="720" w:hanging="360"/>
      </w:pPr>
      <w:rPr>
        <w:rFonts w:ascii="Symbol" w:hAnsi="Symbol" w:hint="default"/>
      </w:rPr>
    </w:lvl>
    <w:lvl w:ilvl="1" w:tplc="7A4EA2C6">
      <w:start w:val="1"/>
      <w:numFmt w:val="bullet"/>
      <w:lvlText w:val=""/>
      <w:lvlJc w:val="left"/>
      <w:pPr>
        <w:ind w:left="1440" w:hanging="360"/>
      </w:pPr>
      <w:rPr>
        <w:rFonts w:ascii="Wingdings" w:hAnsi="Wingdings" w:hint="default"/>
      </w:rPr>
    </w:lvl>
    <w:lvl w:ilvl="2" w:tplc="06BA6CBC">
      <w:start w:val="1"/>
      <w:numFmt w:val="bullet"/>
      <w:lvlText w:val=""/>
      <w:lvlJc w:val="left"/>
      <w:pPr>
        <w:ind w:left="2160" w:hanging="360"/>
      </w:pPr>
      <w:rPr>
        <w:rFonts w:ascii="Wingdings" w:hAnsi="Wingdings" w:hint="default"/>
      </w:rPr>
    </w:lvl>
    <w:lvl w:ilvl="3" w:tplc="D3EEF6F6">
      <w:start w:val="1"/>
      <w:numFmt w:val="bullet"/>
      <w:lvlText w:val=""/>
      <w:lvlJc w:val="left"/>
      <w:pPr>
        <w:ind w:left="2880" w:hanging="360"/>
      </w:pPr>
      <w:rPr>
        <w:rFonts w:ascii="Symbol" w:hAnsi="Symbol" w:hint="default"/>
      </w:rPr>
    </w:lvl>
    <w:lvl w:ilvl="4" w:tplc="EB34D586">
      <w:start w:val="1"/>
      <w:numFmt w:val="bullet"/>
      <w:lvlText w:val="o"/>
      <w:lvlJc w:val="left"/>
      <w:pPr>
        <w:ind w:left="3600" w:hanging="360"/>
      </w:pPr>
      <w:rPr>
        <w:rFonts w:ascii="Courier New" w:hAnsi="Courier New" w:hint="default"/>
      </w:rPr>
    </w:lvl>
    <w:lvl w:ilvl="5" w:tplc="0C7432C2">
      <w:start w:val="1"/>
      <w:numFmt w:val="bullet"/>
      <w:lvlText w:val=""/>
      <w:lvlJc w:val="left"/>
      <w:pPr>
        <w:ind w:left="4320" w:hanging="360"/>
      </w:pPr>
      <w:rPr>
        <w:rFonts w:ascii="Wingdings" w:hAnsi="Wingdings" w:hint="default"/>
      </w:rPr>
    </w:lvl>
    <w:lvl w:ilvl="6" w:tplc="983A4D4E">
      <w:start w:val="1"/>
      <w:numFmt w:val="bullet"/>
      <w:lvlText w:val=""/>
      <w:lvlJc w:val="left"/>
      <w:pPr>
        <w:ind w:left="5040" w:hanging="360"/>
      </w:pPr>
      <w:rPr>
        <w:rFonts w:ascii="Symbol" w:hAnsi="Symbol" w:hint="default"/>
      </w:rPr>
    </w:lvl>
    <w:lvl w:ilvl="7" w:tplc="22D6F5CA">
      <w:start w:val="1"/>
      <w:numFmt w:val="bullet"/>
      <w:lvlText w:val="o"/>
      <w:lvlJc w:val="left"/>
      <w:pPr>
        <w:ind w:left="5760" w:hanging="360"/>
      </w:pPr>
      <w:rPr>
        <w:rFonts w:ascii="Courier New" w:hAnsi="Courier New" w:hint="default"/>
      </w:rPr>
    </w:lvl>
    <w:lvl w:ilvl="8" w:tplc="D79AD79C">
      <w:start w:val="1"/>
      <w:numFmt w:val="bullet"/>
      <w:lvlText w:val=""/>
      <w:lvlJc w:val="left"/>
      <w:pPr>
        <w:ind w:left="6480" w:hanging="360"/>
      </w:pPr>
      <w:rPr>
        <w:rFonts w:ascii="Wingdings" w:hAnsi="Wingdings" w:hint="default"/>
      </w:rPr>
    </w:lvl>
  </w:abstractNum>
  <w:abstractNum w:abstractNumId="6" w15:restartNumberingAfterBreak="0">
    <w:nsid w:val="127D0AC5"/>
    <w:multiLevelType w:val="multilevel"/>
    <w:tmpl w:val="A5CCFC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6EA4738"/>
    <w:multiLevelType w:val="hybridMultilevel"/>
    <w:tmpl w:val="FFFFFFFF"/>
    <w:lvl w:ilvl="0" w:tplc="C2D26D3A">
      <w:start w:val="1"/>
      <w:numFmt w:val="bullet"/>
      <w:lvlText w:val=""/>
      <w:lvlJc w:val="left"/>
      <w:pPr>
        <w:ind w:left="720" w:hanging="360"/>
      </w:pPr>
      <w:rPr>
        <w:rFonts w:ascii="Symbol" w:hAnsi="Symbol" w:hint="default"/>
      </w:rPr>
    </w:lvl>
    <w:lvl w:ilvl="1" w:tplc="A684C922">
      <w:start w:val="1"/>
      <w:numFmt w:val="bullet"/>
      <w:lvlText w:val="o"/>
      <w:lvlJc w:val="left"/>
      <w:pPr>
        <w:ind w:left="1440" w:hanging="360"/>
      </w:pPr>
      <w:rPr>
        <w:rFonts w:ascii="Courier New" w:hAnsi="Courier New" w:hint="default"/>
      </w:rPr>
    </w:lvl>
    <w:lvl w:ilvl="2" w:tplc="BC1889F8">
      <w:start w:val="1"/>
      <w:numFmt w:val="bullet"/>
      <w:lvlText w:val=""/>
      <w:lvlJc w:val="left"/>
      <w:pPr>
        <w:ind w:left="2160" w:hanging="360"/>
      </w:pPr>
      <w:rPr>
        <w:rFonts w:ascii="Wingdings" w:hAnsi="Wingdings" w:hint="default"/>
      </w:rPr>
    </w:lvl>
    <w:lvl w:ilvl="3" w:tplc="559E0A8E">
      <w:start w:val="1"/>
      <w:numFmt w:val="bullet"/>
      <w:lvlText w:val=""/>
      <w:lvlJc w:val="left"/>
      <w:pPr>
        <w:ind w:left="2880" w:hanging="360"/>
      </w:pPr>
      <w:rPr>
        <w:rFonts w:ascii="Symbol" w:hAnsi="Symbol" w:hint="default"/>
      </w:rPr>
    </w:lvl>
    <w:lvl w:ilvl="4" w:tplc="4B428006">
      <w:start w:val="1"/>
      <w:numFmt w:val="bullet"/>
      <w:lvlText w:val="o"/>
      <w:lvlJc w:val="left"/>
      <w:pPr>
        <w:ind w:left="3600" w:hanging="360"/>
      </w:pPr>
      <w:rPr>
        <w:rFonts w:ascii="Courier New" w:hAnsi="Courier New" w:hint="default"/>
      </w:rPr>
    </w:lvl>
    <w:lvl w:ilvl="5" w:tplc="DE5058F4">
      <w:start w:val="1"/>
      <w:numFmt w:val="bullet"/>
      <w:lvlText w:val=""/>
      <w:lvlJc w:val="left"/>
      <w:pPr>
        <w:ind w:left="4320" w:hanging="360"/>
      </w:pPr>
      <w:rPr>
        <w:rFonts w:ascii="Wingdings" w:hAnsi="Wingdings" w:hint="default"/>
      </w:rPr>
    </w:lvl>
    <w:lvl w:ilvl="6" w:tplc="DB90B816">
      <w:start w:val="1"/>
      <w:numFmt w:val="bullet"/>
      <w:lvlText w:val=""/>
      <w:lvlJc w:val="left"/>
      <w:pPr>
        <w:ind w:left="5040" w:hanging="360"/>
      </w:pPr>
      <w:rPr>
        <w:rFonts w:ascii="Symbol" w:hAnsi="Symbol" w:hint="default"/>
      </w:rPr>
    </w:lvl>
    <w:lvl w:ilvl="7" w:tplc="966C1E6A">
      <w:start w:val="1"/>
      <w:numFmt w:val="bullet"/>
      <w:lvlText w:val="o"/>
      <w:lvlJc w:val="left"/>
      <w:pPr>
        <w:ind w:left="5760" w:hanging="360"/>
      </w:pPr>
      <w:rPr>
        <w:rFonts w:ascii="Courier New" w:hAnsi="Courier New" w:hint="default"/>
      </w:rPr>
    </w:lvl>
    <w:lvl w:ilvl="8" w:tplc="09F6A5A2">
      <w:start w:val="1"/>
      <w:numFmt w:val="bullet"/>
      <w:lvlText w:val=""/>
      <w:lvlJc w:val="left"/>
      <w:pPr>
        <w:ind w:left="6480" w:hanging="360"/>
      </w:pPr>
      <w:rPr>
        <w:rFonts w:ascii="Wingdings" w:hAnsi="Wingdings" w:hint="default"/>
      </w:rPr>
    </w:lvl>
  </w:abstractNum>
  <w:abstractNum w:abstractNumId="8" w15:restartNumberingAfterBreak="0">
    <w:nsid w:val="1A735571"/>
    <w:multiLevelType w:val="hybridMultilevel"/>
    <w:tmpl w:val="FFFFFFFF"/>
    <w:lvl w:ilvl="0" w:tplc="38905524">
      <w:start w:val="1"/>
      <w:numFmt w:val="bullet"/>
      <w:lvlText w:val=""/>
      <w:lvlJc w:val="left"/>
      <w:pPr>
        <w:ind w:left="720" w:hanging="360"/>
      </w:pPr>
      <w:rPr>
        <w:rFonts w:ascii="Symbol" w:hAnsi="Symbol" w:hint="default"/>
      </w:rPr>
    </w:lvl>
    <w:lvl w:ilvl="1" w:tplc="E11A5B56">
      <w:start w:val="1"/>
      <w:numFmt w:val="bullet"/>
      <w:lvlText w:val=""/>
      <w:lvlJc w:val="left"/>
      <w:pPr>
        <w:ind w:left="1440" w:hanging="360"/>
      </w:pPr>
      <w:rPr>
        <w:rFonts w:ascii="Wingdings" w:hAnsi="Wingdings" w:hint="default"/>
      </w:rPr>
    </w:lvl>
    <w:lvl w:ilvl="2" w:tplc="7FA8C08A">
      <w:start w:val="1"/>
      <w:numFmt w:val="bullet"/>
      <w:lvlText w:val=""/>
      <w:lvlJc w:val="left"/>
      <w:pPr>
        <w:ind w:left="2160" w:hanging="360"/>
      </w:pPr>
      <w:rPr>
        <w:rFonts w:ascii="Wingdings" w:hAnsi="Wingdings" w:hint="default"/>
      </w:rPr>
    </w:lvl>
    <w:lvl w:ilvl="3" w:tplc="F6B88DD6">
      <w:start w:val="1"/>
      <w:numFmt w:val="bullet"/>
      <w:lvlText w:val=""/>
      <w:lvlJc w:val="left"/>
      <w:pPr>
        <w:ind w:left="2880" w:hanging="360"/>
      </w:pPr>
      <w:rPr>
        <w:rFonts w:ascii="Symbol" w:hAnsi="Symbol" w:hint="default"/>
      </w:rPr>
    </w:lvl>
    <w:lvl w:ilvl="4" w:tplc="F31E7396">
      <w:start w:val="1"/>
      <w:numFmt w:val="bullet"/>
      <w:lvlText w:val="o"/>
      <w:lvlJc w:val="left"/>
      <w:pPr>
        <w:ind w:left="3600" w:hanging="360"/>
      </w:pPr>
      <w:rPr>
        <w:rFonts w:ascii="Courier New" w:hAnsi="Courier New" w:hint="default"/>
      </w:rPr>
    </w:lvl>
    <w:lvl w:ilvl="5" w:tplc="B4220440">
      <w:start w:val="1"/>
      <w:numFmt w:val="bullet"/>
      <w:lvlText w:val=""/>
      <w:lvlJc w:val="left"/>
      <w:pPr>
        <w:ind w:left="4320" w:hanging="360"/>
      </w:pPr>
      <w:rPr>
        <w:rFonts w:ascii="Wingdings" w:hAnsi="Wingdings" w:hint="default"/>
      </w:rPr>
    </w:lvl>
    <w:lvl w:ilvl="6" w:tplc="6A663286">
      <w:start w:val="1"/>
      <w:numFmt w:val="bullet"/>
      <w:lvlText w:val=""/>
      <w:lvlJc w:val="left"/>
      <w:pPr>
        <w:ind w:left="5040" w:hanging="360"/>
      </w:pPr>
      <w:rPr>
        <w:rFonts w:ascii="Symbol" w:hAnsi="Symbol" w:hint="default"/>
      </w:rPr>
    </w:lvl>
    <w:lvl w:ilvl="7" w:tplc="9162FBCA">
      <w:start w:val="1"/>
      <w:numFmt w:val="bullet"/>
      <w:lvlText w:val="o"/>
      <w:lvlJc w:val="left"/>
      <w:pPr>
        <w:ind w:left="5760" w:hanging="360"/>
      </w:pPr>
      <w:rPr>
        <w:rFonts w:ascii="Courier New" w:hAnsi="Courier New" w:hint="default"/>
      </w:rPr>
    </w:lvl>
    <w:lvl w:ilvl="8" w:tplc="F7947FF4">
      <w:start w:val="1"/>
      <w:numFmt w:val="bullet"/>
      <w:lvlText w:val=""/>
      <w:lvlJc w:val="left"/>
      <w:pPr>
        <w:ind w:left="6480" w:hanging="360"/>
      </w:pPr>
      <w:rPr>
        <w:rFonts w:ascii="Wingdings" w:hAnsi="Wingdings" w:hint="default"/>
      </w:rPr>
    </w:lvl>
  </w:abstractNum>
  <w:abstractNum w:abstractNumId="9" w15:restartNumberingAfterBreak="0">
    <w:nsid w:val="1BBE0646"/>
    <w:multiLevelType w:val="hybridMultilevel"/>
    <w:tmpl w:val="FFFFFFFF"/>
    <w:lvl w:ilvl="0" w:tplc="B7B63712">
      <w:start w:val="1"/>
      <w:numFmt w:val="bullet"/>
      <w:lvlText w:val=""/>
      <w:lvlJc w:val="left"/>
      <w:pPr>
        <w:ind w:left="720" w:hanging="360"/>
      </w:pPr>
      <w:rPr>
        <w:rFonts w:ascii="Symbol" w:hAnsi="Symbol" w:hint="default"/>
      </w:rPr>
    </w:lvl>
    <w:lvl w:ilvl="1" w:tplc="1F7C3ACA">
      <w:start w:val="1"/>
      <w:numFmt w:val="bullet"/>
      <w:lvlText w:val="●"/>
      <w:lvlJc w:val="left"/>
      <w:pPr>
        <w:ind w:left="1440" w:hanging="360"/>
      </w:pPr>
      <w:rPr>
        <w:rFonts w:ascii="Symbol" w:hAnsi="Symbol" w:hint="default"/>
      </w:rPr>
    </w:lvl>
    <w:lvl w:ilvl="2" w:tplc="B2A61212">
      <w:start w:val="1"/>
      <w:numFmt w:val="bullet"/>
      <w:lvlText w:val=""/>
      <w:lvlJc w:val="left"/>
      <w:pPr>
        <w:ind w:left="2160" w:hanging="360"/>
      </w:pPr>
      <w:rPr>
        <w:rFonts w:ascii="Wingdings" w:hAnsi="Wingdings" w:hint="default"/>
      </w:rPr>
    </w:lvl>
    <w:lvl w:ilvl="3" w:tplc="BCBE6D92">
      <w:start w:val="1"/>
      <w:numFmt w:val="bullet"/>
      <w:lvlText w:val=""/>
      <w:lvlJc w:val="left"/>
      <w:pPr>
        <w:ind w:left="2880" w:hanging="360"/>
      </w:pPr>
      <w:rPr>
        <w:rFonts w:ascii="Symbol" w:hAnsi="Symbol" w:hint="default"/>
      </w:rPr>
    </w:lvl>
    <w:lvl w:ilvl="4" w:tplc="D4660E88">
      <w:start w:val="1"/>
      <w:numFmt w:val="bullet"/>
      <w:lvlText w:val="o"/>
      <w:lvlJc w:val="left"/>
      <w:pPr>
        <w:ind w:left="3600" w:hanging="360"/>
      </w:pPr>
      <w:rPr>
        <w:rFonts w:ascii="Courier New" w:hAnsi="Courier New" w:hint="default"/>
      </w:rPr>
    </w:lvl>
    <w:lvl w:ilvl="5" w:tplc="CAE8AE78">
      <w:start w:val="1"/>
      <w:numFmt w:val="bullet"/>
      <w:lvlText w:val=""/>
      <w:lvlJc w:val="left"/>
      <w:pPr>
        <w:ind w:left="4320" w:hanging="360"/>
      </w:pPr>
      <w:rPr>
        <w:rFonts w:ascii="Wingdings" w:hAnsi="Wingdings" w:hint="default"/>
      </w:rPr>
    </w:lvl>
    <w:lvl w:ilvl="6" w:tplc="A896F1C4">
      <w:start w:val="1"/>
      <w:numFmt w:val="bullet"/>
      <w:lvlText w:val=""/>
      <w:lvlJc w:val="left"/>
      <w:pPr>
        <w:ind w:left="5040" w:hanging="360"/>
      </w:pPr>
      <w:rPr>
        <w:rFonts w:ascii="Symbol" w:hAnsi="Symbol" w:hint="default"/>
      </w:rPr>
    </w:lvl>
    <w:lvl w:ilvl="7" w:tplc="6BEC990A">
      <w:start w:val="1"/>
      <w:numFmt w:val="bullet"/>
      <w:lvlText w:val="o"/>
      <w:lvlJc w:val="left"/>
      <w:pPr>
        <w:ind w:left="5760" w:hanging="360"/>
      </w:pPr>
      <w:rPr>
        <w:rFonts w:ascii="Courier New" w:hAnsi="Courier New" w:hint="default"/>
      </w:rPr>
    </w:lvl>
    <w:lvl w:ilvl="8" w:tplc="A6C69D5E">
      <w:start w:val="1"/>
      <w:numFmt w:val="bullet"/>
      <w:lvlText w:val=""/>
      <w:lvlJc w:val="left"/>
      <w:pPr>
        <w:ind w:left="6480" w:hanging="360"/>
      </w:pPr>
      <w:rPr>
        <w:rFonts w:ascii="Wingdings" w:hAnsi="Wingdings" w:hint="default"/>
      </w:rPr>
    </w:lvl>
  </w:abstractNum>
  <w:abstractNum w:abstractNumId="10" w15:restartNumberingAfterBreak="0">
    <w:nsid w:val="212F3589"/>
    <w:multiLevelType w:val="hybridMultilevel"/>
    <w:tmpl w:val="FFFFFFFF"/>
    <w:lvl w:ilvl="0" w:tplc="18C8F3EA">
      <w:start w:val="1"/>
      <w:numFmt w:val="bullet"/>
      <w:lvlText w:val=""/>
      <w:lvlJc w:val="left"/>
      <w:pPr>
        <w:ind w:left="720" w:hanging="360"/>
      </w:pPr>
      <w:rPr>
        <w:rFonts w:ascii="Symbol" w:hAnsi="Symbol" w:hint="default"/>
      </w:rPr>
    </w:lvl>
    <w:lvl w:ilvl="1" w:tplc="14B4ADB6">
      <w:start w:val="1"/>
      <w:numFmt w:val="bullet"/>
      <w:lvlText w:val=""/>
      <w:lvlJc w:val="left"/>
      <w:pPr>
        <w:ind w:left="1440" w:hanging="360"/>
      </w:pPr>
      <w:rPr>
        <w:rFonts w:ascii="Wingdings" w:hAnsi="Wingdings" w:hint="default"/>
      </w:rPr>
    </w:lvl>
    <w:lvl w:ilvl="2" w:tplc="B3A4138C">
      <w:start w:val="1"/>
      <w:numFmt w:val="bullet"/>
      <w:lvlText w:val=""/>
      <w:lvlJc w:val="left"/>
      <w:pPr>
        <w:ind w:left="2160" w:hanging="360"/>
      </w:pPr>
      <w:rPr>
        <w:rFonts w:ascii="Wingdings" w:hAnsi="Wingdings" w:hint="default"/>
      </w:rPr>
    </w:lvl>
    <w:lvl w:ilvl="3" w:tplc="597E9A80">
      <w:start w:val="1"/>
      <w:numFmt w:val="bullet"/>
      <w:lvlText w:val=""/>
      <w:lvlJc w:val="left"/>
      <w:pPr>
        <w:ind w:left="2880" w:hanging="360"/>
      </w:pPr>
      <w:rPr>
        <w:rFonts w:ascii="Symbol" w:hAnsi="Symbol" w:hint="default"/>
      </w:rPr>
    </w:lvl>
    <w:lvl w:ilvl="4" w:tplc="94F2A93C">
      <w:start w:val="1"/>
      <w:numFmt w:val="bullet"/>
      <w:lvlText w:val="o"/>
      <w:lvlJc w:val="left"/>
      <w:pPr>
        <w:ind w:left="3600" w:hanging="360"/>
      </w:pPr>
      <w:rPr>
        <w:rFonts w:ascii="Courier New" w:hAnsi="Courier New" w:hint="default"/>
      </w:rPr>
    </w:lvl>
    <w:lvl w:ilvl="5" w:tplc="03040678">
      <w:start w:val="1"/>
      <w:numFmt w:val="bullet"/>
      <w:lvlText w:val=""/>
      <w:lvlJc w:val="left"/>
      <w:pPr>
        <w:ind w:left="4320" w:hanging="360"/>
      </w:pPr>
      <w:rPr>
        <w:rFonts w:ascii="Wingdings" w:hAnsi="Wingdings" w:hint="default"/>
      </w:rPr>
    </w:lvl>
    <w:lvl w:ilvl="6" w:tplc="657CDF3C">
      <w:start w:val="1"/>
      <w:numFmt w:val="bullet"/>
      <w:lvlText w:val=""/>
      <w:lvlJc w:val="left"/>
      <w:pPr>
        <w:ind w:left="5040" w:hanging="360"/>
      </w:pPr>
      <w:rPr>
        <w:rFonts w:ascii="Symbol" w:hAnsi="Symbol" w:hint="default"/>
      </w:rPr>
    </w:lvl>
    <w:lvl w:ilvl="7" w:tplc="B0F679AE">
      <w:start w:val="1"/>
      <w:numFmt w:val="bullet"/>
      <w:lvlText w:val="o"/>
      <w:lvlJc w:val="left"/>
      <w:pPr>
        <w:ind w:left="5760" w:hanging="360"/>
      </w:pPr>
      <w:rPr>
        <w:rFonts w:ascii="Courier New" w:hAnsi="Courier New" w:hint="default"/>
      </w:rPr>
    </w:lvl>
    <w:lvl w:ilvl="8" w:tplc="A33E1BE8">
      <w:start w:val="1"/>
      <w:numFmt w:val="bullet"/>
      <w:lvlText w:val=""/>
      <w:lvlJc w:val="left"/>
      <w:pPr>
        <w:ind w:left="6480" w:hanging="360"/>
      </w:pPr>
      <w:rPr>
        <w:rFonts w:ascii="Wingdings" w:hAnsi="Wingdings" w:hint="default"/>
      </w:rPr>
    </w:lvl>
  </w:abstractNum>
  <w:abstractNum w:abstractNumId="11" w15:restartNumberingAfterBreak="0">
    <w:nsid w:val="277C6FFE"/>
    <w:multiLevelType w:val="hybridMultilevel"/>
    <w:tmpl w:val="86143524"/>
    <w:lvl w:ilvl="0" w:tplc="FFFFFFFF">
      <w:start w:val="3"/>
      <w:numFmt w:val="bullet"/>
      <w:lvlText w:val="-"/>
      <w:lvlJc w:val="left"/>
      <w:pPr>
        <w:ind w:left="720" w:hanging="360"/>
      </w:pPr>
      <w:rPr>
        <w:rFonts w:ascii="Arial" w:hAnsi="Aria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2" w15:restartNumberingAfterBreak="0">
    <w:nsid w:val="332C5896"/>
    <w:multiLevelType w:val="multilevel"/>
    <w:tmpl w:val="A5CCFC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42D77BF7"/>
    <w:multiLevelType w:val="hybridMultilevel"/>
    <w:tmpl w:val="E6F4D662"/>
    <w:lvl w:ilvl="0" w:tplc="0AA80F2C">
      <w:start w:val="1"/>
      <w:numFmt w:val="bullet"/>
      <w:lvlText w:val=""/>
      <w:lvlJc w:val="left"/>
      <w:pPr>
        <w:ind w:left="720" w:hanging="360"/>
      </w:pPr>
      <w:rPr>
        <w:rFonts w:ascii="Symbol" w:hAnsi="Symbol" w:hint="default"/>
      </w:rPr>
    </w:lvl>
    <w:lvl w:ilvl="1" w:tplc="78643ACC">
      <w:start w:val="1"/>
      <w:numFmt w:val="bullet"/>
      <w:lvlText w:val="o"/>
      <w:lvlJc w:val="left"/>
      <w:pPr>
        <w:ind w:left="1440" w:hanging="360"/>
      </w:pPr>
      <w:rPr>
        <w:rFonts w:ascii="Courier New" w:hAnsi="Courier New" w:hint="default"/>
      </w:rPr>
    </w:lvl>
    <w:lvl w:ilvl="2" w:tplc="F8103660">
      <w:start w:val="1"/>
      <w:numFmt w:val="bullet"/>
      <w:lvlText w:val=""/>
      <w:lvlJc w:val="left"/>
      <w:pPr>
        <w:ind w:left="2160" w:hanging="360"/>
      </w:pPr>
      <w:rPr>
        <w:rFonts w:ascii="Wingdings" w:hAnsi="Wingdings" w:hint="default"/>
      </w:rPr>
    </w:lvl>
    <w:lvl w:ilvl="3" w:tplc="859AE3D0">
      <w:start w:val="1"/>
      <w:numFmt w:val="bullet"/>
      <w:lvlText w:val=""/>
      <w:lvlJc w:val="left"/>
      <w:pPr>
        <w:ind w:left="2880" w:hanging="360"/>
      </w:pPr>
      <w:rPr>
        <w:rFonts w:ascii="Symbol" w:hAnsi="Symbol" w:hint="default"/>
      </w:rPr>
    </w:lvl>
    <w:lvl w:ilvl="4" w:tplc="5044A6E6">
      <w:start w:val="1"/>
      <w:numFmt w:val="bullet"/>
      <w:lvlText w:val="o"/>
      <w:lvlJc w:val="left"/>
      <w:pPr>
        <w:ind w:left="3600" w:hanging="360"/>
      </w:pPr>
      <w:rPr>
        <w:rFonts w:ascii="Courier New" w:hAnsi="Courier New" w:hint="default"/>
      </w:rPr>
    </w:lvl>
    <w:lvl w:ilvl="5" w:tplc="49D276B0">
      <w:start w:val="1"/>
      <w:numFmt w:val="bullet"/>
      <w:lvlText w:val=""/>
      <w:lvlJc w:val="left"/>
      <w:pPr>
        <w:ind w:left="4320" w:hanging="360"/>
      </w:pPr>
      <w:rPr>
        <w:rFonts w:ascii="Wingdings" w:hAnsi="Wingdings" w:hint="default"/>
      </w:rPr>
    </w:lvl>
    <w:lvl w:ilvl="6" w:tplc="DEBA2DEA">
      <w:start w:val="1"/>
      <w:numFmt w:val="bullet"/>
      <w:lvlText w:val=""/>
      <w:lvlJc w:val="left"/>
      <w:pPr>
        <w:ind w:left="5040" w:hanging="360"/>
      </w:pPr>
      <w:rPr>
        <w:rFonts w:ascii="Symbol" w:hAnsi="Symbol" w:hint="default"/>
      </w:rPr>
    </w:lvl>
    <w:lvl w:ilvl="7" w:tplc="C49C2F76">
      <w:start w:val="1"/>
      <w:numFmt w:val="bullet"/>
      <w:lvlText w:val="o"/>
      <w:lvlJc w:val="left"/>
      <w:pPr>
        <w:ind w:left="5760" w:hanging="360"/>
      </w:pPr>
      <w:rPr>
        <w:rFonts w:ascii="Courier New" w:hAnsi="Courier New" w:hint="default"/>
      </w:rPr>
    </w:lvl>
    <w:lvl w:ilvl="8" w:tplc="3154C554">
      <w:start w:val="1"/>
      <w:numFmt w:val="bullet"/>
      <w:lvlText w:val=""/>
      <w:lvlJc w:val="left"/>
      <w:pPr>
        <w:ind w:left="6480" w:hanging="360"/>
      </w:pPr>
      <w:rPr>
        <w:rFonts w:ascii="Wingdings" w:hAnsi="Wingdings" w:hint="default"/>
      </w:rPr>
    </w:lvl>
  </w:abstractNum>
  <w:abstractNum w:abstractNumId="14" w15:restartNumberingAfterBreak="0">
    <w:nsid w:val="46A43609"/>
    <w:multiLevelType w:val="hybridMultilevel"/>
    <w:tmpl w:val="785A9FA6"/>
    <w:lvl w:ilvl="0" w:tplc="4F7CC4D6">
      <w:start w:val="1"/>
      <w:numFmt w:val="bullet"/>
      <w:lvlText w:val=""/>
      <w:lvlJc w:val="left"/>
      <w:pPr>
        <w:ind w:left="720" w:hanging="360"/>
      </w:pPr>
      <w:rPr>
        <w:rFonts w:ascii="Symbol" w:hAnsi="Symbol" w:hint="default"/>
      </w:rPr>
    </w:lvl>
    <w:lvl w:ilvl="1" w:tplc="C51072BA">
      <w:start w:val="1"/>
      <w:numFmt w:val="bullet"/>
      <w:lvlText w:val=""/>
      <w:lvlJc w:val="left"/>
      <w:pPr>
        <w:ind w:left="1440" w:hanging="360"/>
      </w:pPr>
      <w:rPr>
        <w:rFonts w:ascii="Wingdings" w:hAnsi="Wingdings" w:hint="default"/>
      </w:rPr>
    </w:lvl>
    <w:lvl w:ilvl="2" w:tplc="EA3EE050">
      <w:start w:val="1"/>
      <w:numFmt w:val="bullet"/>
      <w:lvlText w:val=""/>
      <w:lvlJc w:val="left"/>
      <w:pPr>
        <w:ind w:left="2160" w:hanging="360"/>
      </w:pPr>
      <w:rPr>
        <w:rFonts w:ascii="Wingdings" w:hAnsi="Wingdings" w:hint="default"/>
      </w:rPr>
    </w:lvl>
    <w:lvl w:ilvl="3" w:tplc="F90CE592">
      <w:start w:val="1"/>
      <w:numFmt w:val="bullet"/>
      <w:lvlText w:val=""/>
      <w:lvlJc w:val="left"/>
      <w:pPr>
        <w:ind w:left="2880" w:hanging="360"/>
      </w:pPr>
      <w:rPr>
        <w:rFonts w:ascii="Symbol" w:hAnsi="Symbol" w:hint="default"/>
      </w:rPr>
    </w:lvl>
    <w:lvl w:ilvl="4" w:tplc="A2C25430">
      <w:start w:val="1"/>
      <w:numFmt w:val="bullet"/>
      <w:lvlText w:val="o"/>
      <w:lvlJc w:val="left"/>
      <w:pPr>
        <w:ind w:left="3600" w:hanging="360"/>
      </w:pPr>
      <w:rPr>
        <w:rFonts w:ascii="Courier New" w:hAnsi="Courier New" w:hint="default"/>
      </w:rPr>
    </w:lvl>
    <w:lvl w:ilvl="5" w:tplc="0C56798C">
      <w:start w:val="1"/>
      <w:numFmt w:val="bullet"/>
      <w:lvlText w:val=""/>
      <w:lvlJc w:val="left"/>
      <w:pPr>
        <w:ind w:left="4320" w:hanging="360"/>
      </w:pPr>
      <w:rPr>
        <w:rFonts w:ascii="Wingdings" w:hAnsi="Wingdings" w:hint="default"/>
      </w:rPr>
    </w:lvl>
    <w:lvl w:ilvl="6" w:tplc="58F89BB2">
      <w:start w:val="1"/>
      <w:numFmt w:val="bullet"/>
      <w:lvlText w:val=""/>
      <w:lvlJc w:val="left"/>
      <w:pPr>
        <w:ind w:left="5040" w:hanging="360"/>
      </w:pPr>
      <w:rPr>
        <w:rFonts w:ascii="Symbol" w:hAnsi="Symbol" w:hint="default"/>
      </w:rPr>
    </w:lvl>
    <w:lvl w:ilvl="7" w:tplc="6728CAC2">
      <w:start w:val="1"/>
      <w:numFmt w:val="bullet"/>
      <w:lvlText w:val="o"/>
      <w:lvlJc w:val="left"/>
      <w:pPr>
        <w:ind w:left="5760" w:hanging="360"/>
      </w:pPr>
      <w:rPr>
        <w:rFonts w:ascii="Courier New" w:hAnsi="Courier New" w:hint="default"/>
      </w:rPr>
    </w:lvl>
    <w:lvl w:ilvl="8" w:tplc="22B0365E">
      <w:start w:val="1"/>
      <w:numFmt w:val="bullet"/>
      <w:lvlText w:val=""/>
      <w:lvlJc w:val="left"/>
      <w:pPr>
        <w:ind w:left="6480" w:hanging="360"/>
      </w:pPr>
      <w:rPr>
        <w:rFonts w:ascii="Wingdings" w:hAnsi="Wingdings" w:hint="default"/>
      </w:rPr>
    </w:lvl>
  </w:abstractNum>
  <w:abstractNum w:abstractNumId="15" w15:restartNumberingAfterBreak="0">
    <w:nsid w:val="53F76D34"/>
    <w:multiLevelType w:val="hybridMultilevel"/>
    <w:tmpl w:val="FFFFFFFF"/>
    <w:lvl w:ilvl="0" w:tplc="8270865C">
      <w:start w:val="1"/>
      <w:numFmt w:val="decimal"/>
      <w:lvlText w:val="%1."/>
      <w:lvlJc w:val="left"/>
      <w:pPr>
        <w:ind w:left="720" w:hanging="360"/>
      </w:pPr>
    </w:lvl>
    <w:lvl w:ilvl="1" w:tplc="062C45D2">
      <w:start w:val="1"/>
      <w:numFmt w:val="lowerLetter"/>
      <w:lvlText w:val="%2."/>
      <w:lvlJc w:val="left"/>
      <w:pPr>
        <w:ind w:left="1440" w:hanging="360"/>
      </w:pPr>
    </w:lvl>
    <w:lvl w:ilvl="2" w:tplc="E2B2663C">
      <w:start w:val="1"/>
      <w:numFmt w:val="lowerRoman"/>
      <w:lvlText w:val="%3."/>
      <w:lvlJc w:val="right"/>
      <w:pPr>
        <w:ind w:left="2160" w:hanging="180"/>
      </w:pPr>
    </w:lvl>
    <w:lvl w:ilvl="3" w:tplc="763C7B48">
      <w:start w:val="1"/>
      <w:numFmt w:val="decimal"/>
      <w:lvlText w:val="%4."/>
      <w:lvlJc w:val="left"/>
      <w:pPr>
        <w:ind w:left="2880" w:hanging="360"/>
      </w:pPr>
    </w:lvl>
    <w:lvl w:ilvl="4" w:tplc="EC96FEEA">
      <w:start w:val="1"/>
      <w:numFmt w:val="lowerLetter"/>
      <w:lvlText w:val="%5."/>
      <w:lvlJc w:val="left"/>
      <w:pPr>
        <w:ind w:left="3600" w:hanging="360"/>
      </w:pPr>
    </w:lvl>
    <w:lvl w:ilvl="5" w:tplc="DA7083CA">
      <w:start w:val="1"/>
      <w:numFmt w:val="lowerRoman"/>
      <w:lvlText w:val="%6."/>
      <w:lvlJc w:val="right"/>
      <w:pPr>
        <w:ind w:left="4320" w:hanging="180"/>
      </w:pPr>
    </w:lvl>
    <w:lvl w:ilvl="6" w:tplc="799CF0F4">
      <w:start w:val="1"/>
      <w:numFmt w:val="decimal"/>
      <w:lvlText w:val="%7."/>
      <w:lvlJc w:val="left"/>
      <w:pPr>
        <w:ind w:left="5040" w:hanging="360"/>
      </w:pPr>
    </w:lvl>
    <w:lvl w:ilvl="7" w:tplc="790A1950">
      <w:start w:val="1"/>
      <w:numFmt w:val="lowerLetter"/>
      <w:lvlText w:val="%8."/>
      <w:lvlJc w:val="left"/>
      <w:pPr>
        <w:ind w:left="5760" w:hanging="360"/>
      </w:pPr>
    </w:lvl>
    <w:lvl w:ilvl="8" w:tplc="597A3236">
      <w:start w:val="1"/>
      <w:numFmt w:val="lowerRoman"/>
      <w:lvlText w:val="%9."/>
      <w:lvlJc w:val="right"/>
      <w:pPr>
        <w:ind w:left="6480" w:hanging="180"/>
      </w:pPr>
    </w:lvl>
  </w:abstractNum>
  <w:abstractNum w:abstractNumId="16" w15:restartNumberingAfterBreak="0">
    <w:nsid w:val="5E535FF6"/>
    <w:multiLevelType w:val="hybridMultilevel"/>
    <w:tmpl w:val="FFFFFFFF"/>
    <w:lvl w:ilvl="0" w:tplc="421EE8F2">
      <w:start w:val="1"/>
      <w:numFmt w:val="bullet"/>
      <w:lvlText w:val="-"/>
      <w:lvlJc w:val="left"/>
      <w:pPr>
        <w:ind w:left="720" w:hanging="360"/>
      </w:pPr>
      <w:rPr>
        <w:rFonts w:ascii="Times New Roman" w:hAnsi="Times New Roman" w:hint="default"/>
      </w:rPr>
    </w:lvl>
    <w:lvl w:ilvl="1" w:tplc="2168EFFA">
      <w:start w:val="1"/>
      <w:numFmt w:val="bullet"/>
      <w:lvlText w:val="o"/>
      <w:lvlJc w:val="left"/>
      <w:pPr>
        <w:ind w:left="1440" w:hanging="360"/>
      </w:pPr>
      <w:rPr>
        <w:rFonts w:ascii="Courier New" w:hAnsi="Courier New" w:hint="default"/>
      </w:rPr>
    </w:lvl>
    <w:lvl w:ilvl="2" w:tplc="02C46576">
      <w:start w:val="1"/>
      <w:numFmt w:val="bullet"/>
      <w:lvlText w:val=""/>
      <w:lvlJc w:val="left"/>
      <w:pPr>
        <w:ind w:left="2160" w:hanging="360"/>
      </w:pPr>
      <w:rPr>
        <w:rFonts w:ascii="Wingdings" w:hAnsi="Wingdings" w:hint="default"/>
      </w:rPr>
    </w:lvl>
    <w:lvl w:ilvl="3" w:tplc="F76C933E">
      <w:start w:val="1"/>
      <w:numFmt w:val="bullet"/>
      <w:lvlText w:val=""/>
      <w:lvlJc w:val="left"/>
      <w:pPr>
        <w:ind w:left="2880" w:hanging="360"/>
      </w:pPr>
      <w:rPr>
        <w:rFonts w:ascii="Symbol" w:hAnsi="Symbol" w:hint="default"/>
      </w:rPr>
    </w:lvl>
    <w:lvl w:ilvl="4" w:tplc="182237F8">
      <w:start w:val="1"/>
      <w:numFmt w:val="bullet"/>
      <w:lvlText w:val="o"/>
      <w:lvlJc w:val="left"/>
      <w:pPr>
        <w:ind w:left="3600" w:hanging="360"/>
      </w:pPr>
      <w:rPr>
        <w:rFonts w:ascii="Courier New" w:hAnsi="Courier New" w:hint="default"/>
      </w:rPr>
    </w:lvl>
    <w:lvl w:ilvl="5" w:tplc="84EE098C">
      <w:start w:val="1"/>
      <w:numFmt w:val="bullet"/>
      <w:lvlText w:val=""/>
      <w:lvlJc w:val="left"/>
      <w:pPr>
        <w:ind w:left="4320" w:hanging="360"/>
      </w:pPr>
      <w:rPr>
        <w:rFonts w:ascii="Wingdings" w:hAnsi="Wingdings" w:hint="default"/>
      </w:rPr>
    </w:lvl>
    <w:lvl w:ilvl="6" w:tplc="A8204F78">
      <w:start w:val="1"/>
      <w:numFmt w:val="bullet"/>
      <w:lvlText w:val=""/>
      <w:lvlJc w:val="left"/>
      <w:pPr>
        <w:ind w:left="5040" w:hanging="360"/>
      </w:pPr>
      <w:rPr>
        <w:rFonts w:ascii="Symbol" w:hAnsi="Symbol" w:hint="default"/>
      </w:rPr>
    </w:lvl>
    <w:lvl w:ilvl="7" w:tplc="18B64FA6">
      <w:start w:val="1"/>
      <w:numFmt w:val="bullet"/>
      <w:lvlText w:val="o"/>
      <w:lvlJc w:val="left"/>
      <w:pPr>
        <w:ind w:left="5760" w:hanging="360"/>
      </w:pPr>
      <w:rPr>
        <w:rFonts w:ascii="Courier New" w:hAnsi="Courier New" w:hint="default"/>
      </w:rPr>
    </w:lvl>
    <w:lvl w:ilvl="8" w:tplc="E1DEBB8A">
      <w:start w:val="1"/>
      <w:numFmt w:val="bullet"/>
      <w:lvlText w:val=""/>
      <w:lvlJc w:val="left"/>
      <w:pPr>
        <w:ind w:left="6480" w:hanging="360"/>
      </w:pPr>
      <w:rPr>
        <w:rFonts w:ascii="Wingdings" w:hAnsi="Wingdings" w:hint="default"/>
      </w:rPr>
    </w:lvl>
  </w:abstractNum>
  <w:abstractNum w:abstractNumId="17" w15:restartNumberingAfterBreak="0">
    <w:nsid w:val="64217FB8"/>
    <w:multiLevelType w:val="hybridMultilevel"/>
    <w:tmpl w:val="FFFFFFFF"/>
    <w:lvl w:ilvl="0" w:tplc="F4027712">
      <w:start w:val="1"/>
      <w:numFmt w:val="bullet"/>
      <w:lvlText w:val=""/>
      <w:lvlJc w:val="left"/>
      <w:pPr>
        <w:ind w:left="720" w:hanging="360"/>
      </w:pPr>
      <w:rPr>
        <w:rFonts w:ascii="Wingdings" w:hAnsi="Wingdings" w:hint="default"/>
      </w:rPr>
    </w:lvl>
    <w:lvl w:ilvl="1" w:tplc="87FC3720">
      <w:start w:val="1"/>
      <w:numFmt w:val="bullet"/>
      <w:lvlText w:val="o"/>
      <w:lvlJc w:val="left"/>
      <w:pPr>
        <w:ind w:left="1440" w:hanging="360"/>
      </w:pPr>
      <w:rPr>
        <w:rFonts w:ascii="Courier New" w:hAnsi="Courier New" w:hint="default"/>
      </w:rPr>
    </w:lvl>
    <w:lvl w:ilvl="2" w:tplc="133E93C6">
      <w:start w:val="1"/>
      <w:numFmt w:val="bullet"/>
      <w:lvlText w:val=""/>
      <w:lvlJc w:val="left"/>
      <w:pPr>
        <w:ind w:left="2160" w:hanging="360"/>
      </w:pPr>
      <w:rPr>
        <w:rFonts w:ascii="Wingdings" w:hAnsi="Wingdings" w:hint="default"/>
      </w:rPr>
    </w:lvl>
    <w:lvl w:ilvl="3" w:tplc="C0063938">
      <w:start w:val="1"/>
      <w:numFmt w:val="bullet"/>
      <w:lvlText w:val=""/>
      <w:lvlJc w:val="left"/>
      <w:pPr>
        <w:ind w:left="2880" w:hanging="360"/>
      </w:pPr>
      <w:rPr>
        <w:rFonts w:ascii="Symbol" w:hAnsi="Symbol" w:hint="default"/>
      </w:rPr>
    </w:lvl>
    <w:lvl w:ilvl="4" w:tplc="938612E8">
      <w:start w:val="1"/>
      <w:numFmt w:val="bullet"/>
      <w:lvlText w:val="o"/>
      <w:lvlJc w:val="left"/>
      <w:pPr>
        <w:ind w:left="3600" w:hanging="360"/>
      </w:pPr>
      <w:rPr>
        <w:rFonts w:ascii="Courier New" w:hAnsi="Courier New" w:hint="default"/>
      </w:rPr>
    </w:lvl>
    <w:lvl w:ilvl="5" w:tplc="C5F49FC6">
      <w:start w:val="1"/>
      <w:numFmt w:val="bullet"/>
      <w:lvlText w:val=""/>
      <w:lvlJc w:val="left"/>
      <w:pPr>
        <w:ind w:left="4320" w:hanging="360"/>
      </w:pPr>
      <w:rPr>
        <w:rFonts w:ascii="Wingdings" w:hAnsi="Wingdings" w:hint="default"/>
      </w:rPr>
    </w:lvl>
    <w:lvl w:ilvl="6" w:tplc="02249F52">
      <w:start w:val="1"/>
      <w:numFmt w:val="bullet"/>
      <w:lvlText w:val=""/>
      <w:lvlJc w:val="left"/>
      <w:pPr>
        <w:ind w:left="5040" w:hanging="360"/>
      </w:pPr>
      <w:rPr>
        <w:rFonts w:ascii="Symbol" w:hAnsi="Symbol" w:hint="default"/>
      </w:rPr>
    </w:lvl>
    <w:lvl w:ilvl="7" w:tplc="7EF061DE">
      <w:start w:val="1"/>
      <w:numFmt w:val="bullet"/>
      <w:lvlText w:val="o"/>
      <w:lvlJc w:val="left"/>
      <w:pPr>
        <w:ind w:left="5760" w:hanging="360"/>
      </w:pPr>
      <w:rPr>
        <w:rFonts w:ascii="Courier New" w:hAnsi="Courier New" w:hint="default"/>
      </w:rPr>
    </w:lvl>
    <w:lvl w:ilvl="8" w:tplc="1184465A">
      <w:start w:val="1"/>
      <w:numFmt w:val="bullet"/>
      <w:lvlText w:val=""/>
      <w:lvlJc w:val="left"/>
      <w:pPr>
        <w:ind w:left="6480" w:hanging="360"/>
      </w:pPr>
      <w:rPr>
        <w:rFonts w:ascii="Wingdings" w:hAnsi="Wingdings" w:hint="default"/>
      </w:rPr>
    </w:lvl>
  </w:abstractNum>
  <w:abstractNum w:abstractNumId="18" w15:restartNumberingAfterBreak="0">
    <w:nsid w:val="64597F68"/>
    <w:multiLevelType w:val="multilevel"/>
    <w:tmpl w:val="1FCE99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6EC4A42"/>
    <w:multiLevelType w:val="hybridMultilevel"/>
    <w:tmpl w:val="FE1C3FA0"/>
    <w:lvl w:ilvl="0" w:tplc="44090001">
      <w:start w:val="1"/>
      <w:numFmt w:val="bullet"/>
      <w:lvlText w:val=""/>
      <w:lvlJc w:val="left"/>
      <w:pPr>
        <w:ind w:left="785" w:hanging="360"/>
      </w:pPr>
      <w:rPr>
        <w:rFonts w:ascii="Symbol" w:hAnsi="Symbol" w:hint="default"/>
      </w:rPr>
    </w:lvl>
    <w:lvl w:ilvl="1" w:tplc="44090003" w:tentative="1">
      <w:start w:val="1"/>
      <w:numFmt w:val="bullet"/>
      <w:lvlText w:val="o"/>
      <w:lvlJc w:val="left"/>
      <w:pPr>
        <w:ind w:left="1505" w:hanging="360"/>
      </w:pPr>
      <w:rPr>
        <w:rFonts w:ascii="Courier New" w:hAnsi="Courier New" w:cs="Courier New" w:hint="default"/>
      </w:rPr>
    </w:lvl>
    <w:lvl w:ilvl="2" w:tplc="44090005" w:tentative="1">
      <w:start w:val="1"/>
      <w:numFmt w:val="bullet"/>
      <w:lvlText w:val=""/>
      <w:lvlJc w:val="left"/>
      <w:pPr>
        <w:ind w:left="2225" w:hanging="360"/>
      </w:pPr>
      <w:rPr>
        <w:rFonts w:ascii="Wingdings" w:hAnsi="Wingdings" w:hint="default"/>
      </w:rPr>
    </w:lvl>
    <w:lvl w:ilvl="3" w:tplc="44090001" w:tentative="1">
      <w:start w:val="1"/>
      <w:numFmt w:val="bullet"/>
      <w:lvlText w:val=""/>
      <w:lvlJc w:val="left"/>
      <w:pPr>
        <w:ind w:left="2945" w:hanging="360"/>
      </w:pPr>
      <w:rPr>
        <w:rFonts w:ascii="Symbol" w:hAnsi="Symbol" w:hint="default"/>
      </w:rPr>
    </w:lvl>
    <w:lvl w:ilvl="4" w:tplc="44090003" w:tentative="1">
      <w:start w:val="1"/>
      <w:numFmt w:val="bullet"/>
      <w:lvlText w:val="o"/>
      <w:lvlJc w:val="left"/>
      <w:pPr>
        <w:ind w:left="3665" w:hanging="360"/>
      </w:pPr>
      <w:rPr>
        <w:rFonts w:ascii="Courier New" w:hAnsi="Courier New" w:cs="Courier New" w:hint="default"/>
      </w:rPr>
    </w:lvl>
    <w:lvl w:ilvl="5" w:tplc="44090005" w:tentative="1">
      <w:start w:val="1"/>
      <w:numFmt w:val="bullet"/>
      <w:lvlText w:val=""/>
      <w:lvlJc w:val="left"/>
      <w:pPr>
        <w:ind w:left="4385" w:hanging="360"/>
      </w:pPr>
      <w:rPr>
        <w:rFonts w:ascii="Wingdings" w:hAnsi="Wingdings" w:hint="default"/>
      </w:rPr>
    </w:lvl>
    <w:lvl w:ilvl="6" w:tplc="44090001" w:tentative="1">
      <w:start w:val="1"/>
      <w:numFmt w:val="bullet"/>
      <w:lvlText w:val=""/>
      <w:lvlJc w:val="left"/>
      <w:pPr>
        <w:ind w:left="5105" w:hanging="360"/>
      </w:pPr>
      <w:rPr>
        <w:rFonts w:ascii="Symbol" w:hAnsi="Symbol" w:hint="default"/>
      </w:rPr>
    </w:lvl>
    <w:lvl w:ilvl="7" w:tplc="44090003" w:tentative="1">
      <w:start w:val="1"/>
      <w:numFmt w:val="bullet"/>
      <w:lvlText w:val="o"/>
      <w:lvlJc w:val="left"/>
      <w:pPr>
        <w:ind w:left="5825" w:hanging="360"/>
      </w:pPr>
      <w:rPr>
        <w:rFonts w:ascii="Courier New" w:hAnsi="Courier New" w:cs="Courier New" w:hint="default"/>
      </w:rPr>
    </w:lvl>
    <w:lvl w:ilvl="8" w:tplc="44090005" w:tentative="1">
      <w:start w:val="1"/>
      <w:numFmt w:val="bullet"/>
      <w:lvlText w:val=""/>
      <w:lvlJc w:val="left"/>
      <w:pPr>
        <w:ind w:left="6545" w:hanging="360"/>
      </w:pPr>
      <w:rPr>
        <w:rFonts w:ascii="Wingdings" w:hAnsi="Wingdings" w:hint="default"/>
      </w:rPr>
    </w:lvl>
  </w:abstractNum>
  <w:abstractNum w:abstractNumId="20" w15:restartNumberingAfterBreak="0">
    <w:nsid w:val="69414231"/>
    <w:multiLevelType w:val="multilevel"/>
    <w:tmpl w:val="2DB4C8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E3D70B3"/>
    <w:multiLevelType w:val="multilevel"/>
    <w:tmpl w:val="BCA69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5AF0238"/>
    <w:multiLevelType w:val="hybridMultilevel"/>
    <w:tmpl w:val="FFFFFFFF"/>
    <w:lvl w:ilvl="0" w:tplc="B1CC6A34">
      <w:start w:val="1"/>
      <w:numFmt w:val="bullet"/>
      <w:lvlText w:val=""/>
      <w:lvlJc w:val="left"/>
      <w:pPr>
        <w:ind w:left="720" w:hanging="360"/>
      </w:pPr>
      <w:rPr>
        <w:rFonts w:ascii="Symbol" w:hAnsi="Symbol" w:hint="default"/>
      </w:rPr>
    </w:lvl>
    <w:lvl w:ilvl="1" w:tplc="AD147066">
      <w:start w:val="1"/>
      <w:numFmt w:val="bullet"/>
      <w:lvlText w:val=""/>
      <w:lvlJc w:val="left"/>
      <w:pPr>
        <w:ind w:left="1440" w:hanging="360"/>
      </w:pPr>
      <w:rPr>
        <w:rFonts w:ascii="Wingdings" w:hAnsi="Wingdings" w:hint="default"/>
      </w:rPr>
    </w:lvl>
    <w:lvl w:ilvl="2" w:tplc="700AA804">
      <w:start w:val="1"/>
      <w:numFmt w:val="bullet"/>
      <w:lvlText w:val=""/>
      <w:lvlJc w:val="left"/>
      <w:pPr>
        <w:ind w:left="2160" w:hanging="360"/>
      </w:pPr>
      <w:rPr>
        <w:rFonts w:ascii="Wingdings" w:hAnsi="Wingdings" w:hint="default"/>
      </w:rPr>
    </w:lvl>
    <w:lvl w:ilvl="3" w:tplc="19321932">
      <w:start w:val="1"/>
      <w:numFmt w:val="bullet"/>
      <w:lvlText w:val=""/>
      <w:lvlJc w:val="left"/>
      <w:pPr>
        <w:ind w:left="2880" w:hanging="360"/>
      </w:pPr>
      <w:rPr>
        <w:rFonts w:ascii="Symbol" w:hAnsi="Symbol" w:hint="default"/>
      </w:rPr>
    </w:lvl>
    <w:lvl w:ilvl="4" w:tplc="0C8EFB84">
      <w:start w:val="1"/>
      <w:numFmt w:val="bullet"/>
      <w:lvlText w:val="o"/>
      <w:lvlJc w:val="left"/>
      <w:pPr>
        <w:ind w:left="3600" w:hanging="360"/>
      </w:pPr>
      <w:rPr>
        <w:rFonts w:ascii="Courier New" w:hAnsi="Courier New" w:hint="default"/>
      </w:rPr>
    </w:lvl>
    <w:lvl w:ilvl="5" w:tplc="9E8610B8">
      <w:start w:val="1"/>
      <w:numFmt w:val="bullet"/>
      <w:lvlText w:val=""/>
      <w:lvlJc w:val="left"/>
      <w:pPr>
        <w:ind w:left="4320" w:hanging="360"/>
      </w:pPr>
      <w:rPr>
        <w:rFonts w:ascii="Wingdings" w:hAnsi="Wingdings" w:hint="default"/>
      </w:rPr>
    </w:lvl>
    <w:lvl w:ilvl="6" w:tplc="BD48FB90">
      <w:start w:val="1"/>
      <w:numFmt w:val="bullet"/>
      <w:lvlText w:val=""/>
      <w:lvlJc w:val="left"/>
      <w:pPr>
        <w:ind w:left="5040" w:hanging="360"/>
      </w:pPr>
      <w:rPr>
        <w:rFonts w:ascii="Symbol" w:hAnsi="Symbol" w:hint="default"/>
      </w:rPr>
    </w:lvl>
    <w:lvl w:ilvl="7" w:tplc="5BC4073E">
      <w:start w:val="1"/>
      <w:numFmt w:val="bullet"/>
      <w:lvlText w:val="o"/>
      <w:lvlJc w:val="left"/>
      <w:pPr>
        <w:ind w:left="5760" w:hanging="360"/>
      </w:pPr>
      <w:rPr>
        <w:rFonts w:ascii="Courier New" w:hAnsi="Courier New" w:hint="default"/>
      </w:rPr>
    </w:lvl>
    <w:lvl w:ilvl="8" w:tplc="41E08238">
      <w:start w:val="1"/>
      <w:numFmt w:val="bullet"/>
      <w:lvlText w:val=""/>
      <w:lvlJc w:val="left"/>
      <w:pPr>
        <w:ind w:left="6480" w:hanging="360"/>
      </w:pPr>
      <w:rPr>
        <w:rFonts w:ascii="Wingdings" w:hAnsi="Wingdings" w:hint="default"/>
      </w:rPr>
    </w:lvl>
  </w:abstractNum>
  <w:abstractNum w:abstractNumId="23" w15:restartNumberingAfterBreak="0">
    <w:nsid w:val="765A3634"/>
    <w:multiLevelType w:val="multilevel"/>
    <w:tmpl w:val="6788241C"/>
    <w:lvl w:ilvl="0">
      <w:start w:val="1"/>
      <w:numFmt w:val="decimal"/>
      <w:lvlText w:val="%1."/>
      <w:lvlJc w:val="left"/>
      <w:pPr>
        <w:ind w:left="643"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A276ED3"/>
    <w:multiLevelType w:val="multilevel"/>
    <w:tmpl w:val="E44264DC"/>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7CAF2364"/>
    <w:multiLevelType w:val="multilevel"/>
    <w:tmpl w:val="A5CCFC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14"/>
  </w:num>
  <w:num w:numId="3">
    <w:abstractNumId w:val="7"/>
  </w:num>
  <w:num w:numId="4">
    <w:abstractNumId w:val="15"/>
  </w:num>
  <w:num w:numId="5">
    <w:abstractNumId w:val="17"/>
  </w:num>
  <w:num w:numId="6">
    <w:abstractNumId w:val="10"/>
  </w:num>
  <w:num w:numId="7">
    <w:abstractNumId w:val="1"/>
  </w:num>
  <w:num w:numId="8">
    <w:abstractNumId w:val="22"/>
  </w:num>
  <w:num w:numId="9">
    <w:abstractNumId w:val="8"/>
  </w:num>
  <w:num w:numId="10">
    <w:abstractNumId w:val="5"/>
  </w:num>
  <w:num w:numId="11">
    <w:abstractNumId w:val="0"/>
  </w:num>
  <w:num w:numId="12">
    <w:abstractNumId w:val="16"/>
  </w:num>
  <w:num w:numId="13">
    <w:abstractNumId w:val="9"/>
  </w:num>
  <w:num w:numId="14">
    <w:abstractNumId w:val="6"/>
  </w:num>
  <w:num w:numId="15">
    <w:abstractNumId w:val="24"/>
  </w:num>
  <w:num w:numId="16">
    <w:abstractNumId w:val="23"/>
  </w:num>
  <w:num w:numId="17">
    <w:abstractNumId w:val="18"/>
  </w:num>
  <w:num w:numId="18">
    <w:abstractNumId w:val="20"/>
  </w:num>
  <w:num w:numId="19">
    <w:abstractNumId w:val="3"/>
  </w:num>
  <w:num w:numId="20">
    <w:abstractNumId w:val="2"/>
  </w:num>
  <w:num w:numId="21">
    <w:abstractNumId w:val="11"/>
  </w:num>
  <w:num w:numId="22">
    <w:abstractNumId w:val="25"/>
  </w:num>
  <w:num w:numId="23">
    <w:abstractNumId w:val="12"/>
  </w:num>
  <w:num w:numId="24">
    <w:abstractNumId w:val="13"/>
  </w:num>
  <w:num w:numId="25">
    <w:abstractNumId w:val="21"/>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1BA"/>
    <w:rsid w:val="00002CC9"/>
    <w:rsid w:val="00003D6C"/>
    <w:rsid w:val="00004A75"/>
    <w:rsid w:val="00004F5E"/>
    <w:rsid w:val="000109C8"/>
    <w:rsid w:val="00012980"/>
    <w:rsid w:val="00015AD3"/>
    <w:rsid w:val="00041DCC"/>
    <w:rsid w:val="00050C03"/>
    <w:rsid w:val="00056572"/>
    <w:rsid w:val="00062D84"/>
    <w:rsid w:val="000630DC"/>
    <w:rsid w:val="00073852"/>
    <w:rsid w:val="00076EDE"/>
    <w:rsid w:val="000779A6"/>
    <w:rsid w:val="0008411E"/>
    <w:rsid w:val="000A04A2"/>
    <w:rsid w:val="000A4D83"/>
    <w:rsid w:val="000C2179"/>
    <w:rsid w:val="000C5267"/>
    <w:rsid w:val="000C5E95"/>
    <w:rsid w:val="000C5F91"/>
    <w:rsid w:val="000C62FB"/>
    <w:rsid w:val="000E378A"/>
    <w:rsid w:val="000E5EAF"/>
    <w:rsid w:val="000E63DB"/>
    <w:rsid w:val="000F1C65"/>
    <w:rsid w:val="00101714"/>
    <w:rsid w:val="001201D3"/>
    <w:rsid w:val="00131FEE"/>
    <w:rsid w:val="0013649D"/>
    <w:rsid w:val="001553E0"/>
    <w:rsid w:val="00166383"/>
    <w:rsid w:val="00172A24"/>
    <w:rsid w:val="0018342E"/>
    <w:rsid w:val="00183A96"/>
    <w:rsid w:val="001852AC"/>
    <w:rsid w:val="00186711"/>
    <w:rsid w:val="0019060B"/>
    <w:rsid w:val="001932D0"/>
    <w:rsid w:val="00197660"/>
    <w:rsid w:val="001A35C8"/>
    <w:rsid w:val="001A5A62"/>
    <w:rsid w:val="001A641B"/>
    <w:rsid w:val="001A78B5"/>
    <w:rsid w:val="001E177B"/>
    <w:rsid w:val="001E6619"/>
    <w:rsid w:val="001F775F"/>
    <w:rsid w:val="00212008"/>
    <w:rsid w:val="0021349C"/>
    <w:rsid w:val="002134A3"/>
    <w:rsid w:val="002144BC"/>
    <w:rsid w:val="00222A26"/>
    <w:rsid w:val="00243A0E"/>
    <w:rsid w:val="002478FD"/>
    <w:rsid w:val="0026392C"/>
    <w:rsid w:val="0026799E"/>
    <w:rsid w:val="002755CE"/>
    <w:rsid w:val="00285C1A"/>
    <w:rsid w:val="002891A6"/>
    <w:rsid w:val="002A55B5"/>
    <w:rsid w:val="002B352A"/>
    <w:rsid w:val="002C5FD0"/>
    <w:rsid w:val="002C6E4A"/>
    <w:rsid w:val="002D13DF"/>
    <w:rsid w:val="002D6B8F"/>
    <w:rsid w:val="002E4707"/>
    <w:rsid w:val="003012FC"/>
    <w:rsid w:val="003113B6"/>
    <w:rsid w:val="00315915"/>
    <w:rsid w:val="00340BC1"/>
    <w:rsid w:val="00346D57"/>
    <w:rsid w:val="00375E58"/>
    <w:rsid w:val="00393FE6"/>
    <w:rsid w:val="00397C83"/>
    <w:rsid w:val="003B1132"/>
    <w:rsid w:val="003B5251"/>
    <w:rsid w:val="003E2D01"/>
    <w:rsid w:val="003E38E6"/>
    <w:rsid w:val="003F1B59"/>
    <w:rsid w:val="003F4452"/>
    <w:rsid w:val="00400BC6"/>
    <w:rsid w:val="00400EBB"/>
    <w:rsid w:val="004163D2"/>
    <w:rsid w:val="00421770"/>
    <w:rsid w:val="00437894"/>
    <w:rsid w:val="0045052B"/>
    <w:rsid w:val="00451936"/>
    <w:rsid w:val="0045453D"/>
    <w:rsid w:val="00456EA4"/>
    <w:rsid w:val="00457BEF"/>
    <w:rsid w:val="00482284"/>
    <w:rsid w:val="004828F2"/>
    <w:rsid w:val="00490CD1"/>
    <w:rsid w:val="00493397"/>
    <w:rsid w:val="004A2F6A"/>
    <w:rsid w:val="004A79DD"/>
    <w:rsid w:val="004B1979"/>
    <w:rsid w:val="004B76EE"/>
    <w:rsid w:val="004D651C"/>
    <w:rsid w:val="004E4792"/>
    <w:rsid w:val="00500B59"/>
    <w:rsid w:val="00510518"/>
    <w:rsid w:val="00534AB0"/>
    <w:rsid w:val="005505A0"/>
    <w:rsid w:val="00576721"/>
    <w:rsid w:val="00581DDB"/>
    <w:rsid w:val="00587700"/>
    <w:rsid w:val="005960EB"/>
    <w:rsid w:val="005C5F3A"/>
    <w:rsid w:val="005D5C5B"/>
    <w:rsid w:val="005D69C4"/>
    <w:rsid w:val="005E7873"/>
    <w:rsid w:val="005F7E3A"/>
    <w:rsid w:val="00632D15"/>
    <w:rsid w:val="00634353"/>
    <w:rsid w:val="00654993"/>
    <w:rsid w:val="006550F4"/>
    <w:rsid w:val="006555E0"/>
    <w:rsid w:val="00656B54"/>
    <w:rsid w:val="00663638"/>
    <w:rsid w:val="00663903"/>
    <w:rsid w:val="00665439"/>
    <w:rsid w:val="006826AD"/>
    <w:rsid w:val="00697CC7"/>
    <w:rsid w:val="006A3C84"/>
    <w:rsid w:val="006A445A"/>
    <w:rsid w:val="006B25EE"/>
    <w:rsid w:val="006B7688"/>
    <w:rsid w:val="006E1682"/>
    <w:rsid w:val="006E631B"/>
    <w:rsid w:val="006F29A8"/>
    <w:rsid w:val="006F3E01"/>
    <w:rsid w:val="006F6C31"/>
    <w:rsid w:val="007065E1"/>
    <w:rsid w:val="00713AA8"/>
    <w:rsid w:val="00722C76"/>
    <w:rsid w:val="00725434"/>
    <w:rsid w:val="007374F6"/>
    <w:rsid w:val="00743F34"/>
    <w:rsid w:val="007505B2"/>
    <w:rsid w:val="00754FE4"/>
    <w:rsid w:val="00756977"/>
    <w:rsid w:val="00762384"/>
    <w:rsid w:val="00762493"/>
    <w:rsid w:val="00784F43"/>
    <w:rsid w:val="007A0DCA"/>
    <w:rsid w:val="007C029F"/>
    <w:rsid w:val="007C40E8"/>
    <w:rsid w:val="007C5C8F"/>
    <w:rsid w:val="007D38A0"/>
    <w:rsid w:val="007F6673"/>
    <w:rsid w:val="007F79EA"/>
    <w:rsid w:val="00806937"/>
    <w:rsid w:val="0080874A"/>
    <w:rsid w:val="00816DCD"/>
    <w:rsid w:val="008200B2"/>
    <w:rsid w:val="008203E2"/>
    <w:rsid w:val="00827672"/>
    <w:rsid w:val="00832A3C"/>
    <w:rsid w:val="00837069"/>
    <w:rsid w:val="00846332"/>
    <w:rsid w:val="008563AE"/>
    <w:rsid w:val="008573A5"/>
    <w:rsid w:val="008607B0"/>
    <w:rsid w:val="00860C23"/>
    <w:rsid w:val="008655EF"/>
    <w:rsid w:val="008735B1"/>
    <w:rsid w:val="00874D90"/>
    <w:rsid w:val="008836C3"/>
    <w:rsid w:val="00886BFE"/>
    <w:rsid w:val="00890188"/>
    <w:rsid w:val="00891868"/>
    <w:rsid w:val="00891AF0"/>
    <w:rsid w:val="0089751C"/>
    <w:rsid w:val="008A1BCB"/>
    <w:rsid w:val="008A1F19"/>
    <w:rsid w:val="008B4ED9"/>
    <w:rsid w:val="008C2CEF"/>
    <w:rsid w:val="008E548C"/>
    <w:rsid w:val="0090174A"/>
    <w:rsid w:val="0090484A"/>
    <w:rsid w:val="00911D1E"/>
    <w:rsid w:val="00912377"/>
    <w:rsid w:val="0092554B"/>
    <w:rsid w:val="009270F4"/>
    <w:rsid w:val="00957864"/>
    <w:rsid w:val="009682D4"/>
    <w:rsid w:val="00975B89"/>
    <w:rsid w:val="00986546"/>
    <w:rsid w:val="009939E5"/>
    <w:rsid w:val="009977E9"/>
    <w:rsid w:val="009D5909"/>
    <w:rsid w:val="009E3F57"/>
    <w:rsid w:val="009E511D"/>
    <w:rsid w:val="009F6BFC"/>
    <w:rsid w:val="00A019CB"/>
    <w:rsid w:val="00A0253F"/>
    <w:rsid w:val="00A061D8"/>
    <w:rsid w:val="00A13CED"/>
    <w:rsid w:val="00A22EF8"/>
    <w:rsid w:val="00A24153"/>
    <w:rsid w:val="00A2611C"/>
    <w:rsid w:val="00A409EF"/>
    <w:rsid w:val="00A477DF"/>
    <w:rsid w:val="00A559FA"/>
    <w:rsid w:val="00A60A5A"/>
    <w:rsid w:val="00A82ACE"/>
    <w:rsid w:val="00A918B9"/>
    <w:rsid w:val="00A92519"/>
    <w:rsid w:val="00A92BF0"/>
    <w:rsid w:val="00AC681D"/>
    <w:rsid w:val="00AD09F3"/>
    <w:rsid w:val="00AE0B39"/>
    <w:rsid w:val="00AE62F7"/>
    <w:rsid w:val="00AE7822"/>
    <w:rsid w:val="00AF6C73"/>
    <w:rsid w:val="00AF7B28"/>
    <w:rsid w:val="00B13766"/>
    <w:rsid w:val="00B138DB"/>
    <w:rsid w:val="00B14F33"/>
    <w:rsid w:val="00B24B04"/>
    <w:rsid w:val="00B30E55"/>
    <w:rsid w:val="00B33409"/>
    <w:rsid w:val="00B47675"/>
    <w:rsid w:val="00B56571"/>
    <w:rsid w:val="00B57654"/>
    <w:rsid w:val="00B647BC"/>
    <w:rsid w:val="00B7125A"/>
    <w:rsid w:val="00B72673"/>
    <w:rsid w:val="00B845E3"/>
    <w:rsid w:val="00B917AB"/>
    <w:rsid w:val="00BA42CF"/>
    <w:rsid w:val="00BB7F2D"/>
    <w:rsid w:val="00BC0E71"/>
    <w:rsid w:val="00BC1DBC"/>
    <w:rsid w:val="00BD41BA"/>
    <w:rsid w:val="00BF2D65"/>
    <w:rsid w:val="00C00C3A"/>
    <w:rsid w:val="00C14F37"/>
    <w:rsid w:val="00C16AB1"/>
    <w:rsid w:val="00C20358"/>
    <w:rsid w:val="00C42383"/>
    <w:rsid w:val="00C477E8"/>
    <w:rsid w:val="00C511F1"/>
    <w:rsid w:val="00C54306"/>
    <w:rsid w:val="00C610F0"/>
    <w:rsid w:val="00C65CE9"/>
    <w:rsid w:val="00C66294"/>
    <w:rsid w:val="00C73A9E"/>
    <w:rsid w:val="00C870EF"/>
    <w:rsid w:val="00C90603"/>
    <w:rsid w:val="00C932FC"/>
    <w:rsid w:val="00C95A95"/>
    <w:rsid w:val="00CA1086"/>
    <w:rsid w:val="00CA73B3"/>
    <w:rsid w:val="00CB09BB"/>
    <w:rsid w:val="00CB0ADE"/>
    <w:rsid w:val="00CB69DA"/>
    <w:rsid w:val="00CD1BA7"/>
    <w:rsid w:val="00CE1875"/>
    <w:rsid w:val="00D1588B"/>
    <w:rsid w:val="00D20F8C"/>
    <w:rsid w:val="00D24875"/>
    <w:rsid w:val="00D30DED"/>
    <w:rsid w:val="00D3212F"/>
    <w:rsid w:val="00D32390"/>
    <w:rsid w:val="00D53552"/>
    <w:rsid w:val="00D547BF"/>
    <w:rsid w:val="00D5CBE5"/>
    <w:rsid w:val="00D72B48"/>
    <w:rsid w:val="00D77A3F"/>
    <w:rsid w:val="00D77B38"/>
    <w:rsid w:val="00D875D0"/>
    <w:rsid w:val="00D96928"/>
    <w:rsid w:val="00DB33EE"/>
    <w:rsid w:val="00DB62B7"/>
    <w:rsid w:val="00DD3188"/>
    <w:rsid w:val="00DF0ADF"/>
    <w:rsid w:val="00DF2B06"/>
    <w:rsid w:val="00DF2DA8"/>
    <w:rsid w:val="00E05504"/>
    <w:rsid w:val="00E07E33"/>
    <w:rsid w:val="00E10A9C"/>
    <w:rsid w:val="00E245A9"/>
    <w:rsid w:val="00E2686A"/>
    <w:rsid w:val="00E2A515"/>
    <w:rsid w:val="00E30987"/>
    <w:rsid w:val="00E30A0E"/>
    <w:rsid w:val="00E417E7"/>
    <w:rsid w:val="00E45B0B"/>
    <w:rsid w:val="00E46122"/>
    <w:rsid w:val="00E76C56"/>
    <w:rsid w:val="00E77367"/>
    <w:rsid w:val="00E77FA4"/>
    <w:rsid w:val="00E84E89"/>
    <w:rsid w:val="00EB0C22"/>
    <w:rsid w:val="00EB1203"/>
    <w:rsid w:val="00EC091F"/>
    <w:rsid w:val="00ECA848"/>
    <w:rsid w:val="00ED00A3"/>
    <w:rsid w:val="00ED0C83"/>
    <w:rsid w:val="00ED6C25"/>
    <w:rsid w:val="00EE65F0"/>
    <w:rsid w:val="00F07F1B"/>
    <w:rsid w:val="00F16DB6"/>
    <w:rsid w:val="00F26A0D"/>
    <w:rsid w:val="00F46DDC"/>
    <w:rsid w:val="00F51128"/>
    <w:rsid w:val="00F56BA6"/>
    <w:rsid w:val="00F661D1"/>
    <w:rsid w:val="00F676E3"/>
    <w:rsid w:val="00F87038"/>
    <w:rsid w:val="00FA724E"/>
    <w:rsid w:val="00FC7533"/>
    <w:rsid w:val="00FD2035"/>
    <w:rsid w:val="00FD7E85"/>
    <w:rsid w:val="00FF2ADC"/>
    <w:rsid w:val="0143DC4E"/>
    <w:rsid w:val="014950F7"/>
    <w:rsid w:val="019655A8"/>
    <w:rsid w:val="01BB26AE"/>
    <w:rsid w:val="01CF0F9B"/>
    <w:rsid w:val="01D65479"/>
    <w:rsid w:val="020589DA"/>
    <w:rsid w:val="021DE7EE"/>
    <w:rsid w:val="02834465"/>
    <w:rsid w:val="02A8DE6E"/>
    <w:rsid w:val="02AE8C23"/>
    <w:rsid w:val="02BF77AB"/>
    <w:rsid w:val="02E9D322"/>
    <w:rsid w:val="031F5555"/>
    <w:rsid w:val="035171FC"/>
    <w:rsid w:val="036A6341"/>
    <w:rsid w:val="039459D3"/>
    <w:rsid w:val="03978F94"/>
    <w:rsid w:val="03B4F234"/>
    <w:rsid w:val="03D712F1"/>
    <w:rsid w:val="03DA49A8"/>
    <w:rsid w:val="03F79699"/>
    <w:rsid w:val="043D1051"/>
    <w:rsid w:val="0473EEE3"/>
    <w:rsid w:val="047C80A2"/>
    <w:rsid w:val="04C10B1D"/>
    <w:rsid w:val="04D1C333"/>
    <w:rsid w:val="04ED301F"/>
    <w:rsid w:val="04F21CAD"/>
    <w:rsid w:val="0523FAFB"/>
    <w:rsid w:val="05262ABE"/>
    <w:rsid w:val="05353668"/>
    <w:rsid w:val="05520A01"/>
    <w:rsid w:val="05848B87"/>
    <w:rsid w:val="05B6AB51"/>
    <w:rsid w:val="05C23F03"/>
    <w:rsid w:val="05F83308"/>
    <w:rsid w:val="0610BC41"/>
    <w:rsid w:val="064C352B"/>
    <w:rsid w:val="065276D7"/>
    <w:rsid w:val="0671AC82"/>
    <w:rsid w:val="06819720"/>
    <w:rsid w:val="06A1DBCA"/>
    <w:rsid w:val="06B1C98F"/>
    <w:rsid w:val="06BB2CC0"/>
    <w:rsid w:val="06D66A7E"/>
    <w:rsid w:val="06DB4240"/>
    <w:rsid w:val="071F932C"/>
    <w:rsid w:val="075F6A29"/>
    <w:rsid w:val="078F753A"/>
    <w:rsid w:val="07C3E828"/>
    <w:rsid w:val="07C48125"/>
    <w:rsid w:val="07D8E67E"/>
    <w:rsid w:val="081B8ABB"/>
    <w:rsid w:val="082BD0F9"/>
    <w:rsid w:val="083DAC2B"/>
    <w:rsid w:val="087D1C90"/>
    <w:rsid w:val="08BC3BD8"/>
    <w:rsid w:val="08E58472"/>
    <w:rsid w:val="08FDD4D8"/>
    <w:rsid w:val="090F6D37"/>
    <w:rsid w:val="0947432E"/>
    <w:rsid w:val="09605186"/>
    <w:rsid w:val="099098CF"/>
    <w:rsid w:val="09BA1ACE"/>
    <w:rsid w:val="09D1724F"/>
    <w:rsid w:val="09FEE927"/>
    <w:rsid w:val="0A28F9D3"/>
    <w:rsid w:val="0A2D7657"/>
    <w:rsid w:val="0A2E2932"/>
    <w:rsid w:val="0A34162B"/>
    <w:rsid w:val="0A559D46"/>
    <w:rsid w:val="0A5C90C3"/>
    <w:rsid w:val="0A615E74"/>
    <w:rsid w:val="0A899022"/>
    <w:rsid w:val="0A9C9B94"/>
    <w:rsid w:val="0ADD072E"/>
    <w:rsid w:val="0AF2B293"/>
    <w:rsid w:val="0AFC21E7"/>
    <w:rsid w:val="0B137924"/>
    <w:rsid w:val="0B535565"/>
    <w:rsid w:val="0B6D42B0"/>
    <w:rsid w:val="0BA58E9F"/>
    <w:rsid w:val="0BC2E9B1"/>
    <w:rsid w:val="0BC89F75"/>
    <w:rsid w:val="0BE64E5B"/>
    <w:rsid w:val="0BF86124"/>
    <w:rsid w:val="0C34DE22"/>
    <w:rsid w:val="0C6B7FE9"/>
    <w:rsid w:val="0C8E5BC9"/>
    <w:rsid w:val="0C91E1C1"/>
    <w:rsid w:val="0CA94ABD"/>
    <w:rsid w:val="0CC45F92"/>
    <w:rsid w:val="0D138A0A"/>
    <w:rsid w:val="0D19B1CE"/>
    <w:rsid w:val="0D1A92C6"/>
    <w:rsid w:val="0D2688DD"/>
    <w:rsid w:val="0D2D6D0A"/>
    <w:rsid w:val="0D32EF70"/>
    <w:rsid w:val="0D4C3AA5"/>
    <w:rsid w:val="0D4F6432"/>
    <w:rsid w:val="0D7CF643"/>
    <w:rsid w:val="0D80DD3E"/>
    <w:rsid w:val="0D8A0C42"/>
    <w:rsid w:val="0D97BC2C"/>
    <w:rsid w:val="0DB22363"/>
    <w:rsid w:val="0DD05A12"/>
    <w:rsid w:val="0DD83290"/>
    <w:rsid w:val="0DE80D24"/>
    <w:rsid w:val="0E0BA489"/>
    <w:rsid w:val="0E0DDFF8"/>
    <w:rsid w:val="0E185A23"/>
    <w:rsid w:val="0E221A0E"/>
    <w:rsid w:val="0E3E4023"/>
    <w:rsid w:val="0E702493"/>
    <w:rsid w:val="0E73B758"/>
    <w:rsid w:val="0E74E269"/>
    <w:rsid w:val="0EF16903"/>
    <w:rsid w:val="0EF3FDCD"/>
    <w:rsid w:val="0EFC6AF6"/>
    <w:rsid w:val="0F01E718"/>
    <w:rsid w:val="0F256EC6"/>
    <w:rsid w:val="0F36A6D1"/>
    <w:rsid w:val="0F4B45AA"/>
    <w:rsid w:val="0F4BB549"/>
    <w:rsid w:val="0F986138"/>
    <w:rsid w:val="0FC5653F"/>
    <w:rsid w:val="0FD44765"/>
    <w:rsid w:val="0FFFEA2A"/>
    <w:rsid w:val="1003A430"/>
    <w:rsid w:val="100C1F1E"/>
    <w:rsid w:val="1027C6F3"/>
    <w:rsid w:val="1031C1BD"/>
    <w:rsid w:val="10524CEC"/>
    <w:rsid w:val="10733762"/>
    <w:rsid w:val="10983B57"/>
    <w:rsid w:val="10A21CB6"/>
    <w:rsid w:val="10A5DB85"/>
    <w:rsid w:val="10B9ED50"/>
    <w:rsid w:val="10D5A4B8"/>
    <w:rsid w:val="10EED83B"/>
    <w:rsid w:val="10FC2BA2"/>
    <w:rsid w:val="110CA342"/>
    <w:rsid w:val="1114D77A"/>
    <w:rsid w:val="1121CF26"/>
    <w:rsid w:val="113A63E0"/>
    <w:rsid w:val="11408BFB"/>
    <w:rsid w:val="1149540B"/>
    <w:rsid w:val="116FC79F"/>
    <w:rsid w:val="11730A5D"/>
    <w:rsid w:val="11D19003"/>
    <w:rsid w:val="11F84DF8"/>
    <w:rsid w:val="124C1FE5"/>
    <w:rsid w:val="12733E5B"/>
    <w:rsid w:val="128183D2"/>
    <w:rsid w:val="1282CC35"/>
    <w:rsid w:val="12879B90"/>
    <w:rsid w:val="12A69AF5"/>
    <w:rsid w:val="12D04727"/>
    <w:rsid w:val="130AFD3A"/>
    <w:rsid w:val="130BE827"/>
    <w:rsid w:val="13260CA3"/>
    <w:rsid w:val="136276D8"/>
    <w:rsid w:val="13EEEA58"/>
    <w:rsid w:val="13F889C0"/>
    <w:rsid w:val="14112723"/>
    <w:rsid w:val="14176561"/>
    <w:rsid w:val="141D6C6D"/>
    <w:rsid w:val="14A65D9C"/>
    <w:rsid w:val="14A8BE65"/>
    <w:rsid w:val="14A93C88"/>
    <w:rsid w:val="14B3F23A"/>
    <w:rsid w:val="14C78BAE"/>
    <w:rsid w:val="14F69363"/>
    <w:rsid w:val="151921FE"/>
    <w:rsid w:val="154897C0"/>
    <w:rsid w:val="15533B8F"/>
    <w:rsid w:val="1554BE79"/>
    <w:rsid w:val="1556595E"/>
    <w:rsid w:val="1583796A"/>
    <w:rsid w:val="15CBD44B"/>
    <w:rsid w:val="15CF7D46"/>
    <w:rsid w:val="15D7E6E0"/>
    <w:rsid w:val="15EDFC49"/>
    <w:rsid w:val="15FD8E11"/>
    <w:rsid w:val="164388E9"/>
    <w:rsid w:val="168C12E0"/>
    <w:rsid w:val="16970D5F"/>
    <w:rsid w:val="16A8ABF2"/>
    <w:rsid w:val="1704686E"/>
    <w:rsid w:val="1707D643"/>
    <w:rsid w:val="171106F1"/>
    <w:rsid w:val="176E4E26"/>
    <w:rsid w:val="17704675"/>
    <w:rsid w:val="17849947"/>
    <w:rsid w:val="179D1CF0"/>
    <w:rsid w:val="17AD374B"/>
    <w:rsid w:val="17B38DB7"/>
    <w:rsid w:val="17CD3A7E"/>
    <w:rsid w:val="17D8FBF6"/>
    <w:rsid w:val="1819EB99"/>
    <w:rsid w:val="181DF853"/>
    <w:rsid w:val="1831F051"/>
    <w:rsid w:val="18495077"/>
    <w:rsid w:val="184B94D5"/>
    <w:rsid w:val="185AFA3D"/>
    <w:rsid w:val="187268DB"/>
    <w:rsid w:val="18BB1ECE"/>
    <w:rsid w:val="18C7D956"/>
    <w:rsid w:val="18ECB36C"/>
    <w:rsid w:val="18EF2264"/>
    <w:rsid w:val="18FCB41C"/>
    <w:rsid w:val="1915DC79"/>
    <w:rsid w:val="191F193A"/>
    <w:rsid w:val="191F426C"/>
    <w:rsid w:val="19213AB9"/>
    <w:rsid w:val="192E02A9"/>
    <w:rsid w:val="194351D0"/>
    <w:rsid w:val="1954735A"/>
    <w:rsid w:val="1960EF43"/>
    <w:rsid w:val="19688DAD"/>
    <w:rsid w:val="1971939E"/>
    <w:rsid w:val="1974CC57"/>
    <w:rsid w:val="1974FA7A"/>
    <w:rsid w:val="197A874B"/>
    <w:rsid w:val="1995E59F"/>
    <w:rsid w:val="1A04DF1E"/>
    <w:rsid w:val="1A09F969"/>
    <w:rsid w:val="1A1C98FE"/>
    <w:rsid w:val="1A22F7C7"/>
    <w:rsid w:val="1A275E72"/>
    <w:rsid w:val="1A6020AF"/>
    <w:rsid w:val="1A624ABD"/>
    <w:rsid w:val="1A88CDA2"/>
    <w:rsid w:val="1A98847D"/>
    <w:rsid w:val="1A9DCD15"/>
    <w:rsid w:val="1AC5758F"/>
    <w:rsid w:val="1AD64650"/>
    <w:rsid w:val="1B16FA0C"/>
    <w:rsid w:val="1B557396"/>
    <w:rsid w:val="1B57967D"/>
    <w:rsid w:val="1BA2E909"/>
    <w:rsid w:val="1BC59AE2"/>
    <w:rsid w:val="1BDCBE87"/>
    <w:rsid w:val="1BEC368A"/>
    <w:rsid w:val="1BF5B9A4"/>
    <w:rsid w:val="1C3454DE"/>
    <w:rsid w:val="1C4FE7EF"/>
    <w:rsid w:val="1C6145F0"/>
    <w:rsid w:val="1C6FE2F0"/>
    <w:rsid w:val="1C705F30"/>
    <w:rsid w:val="1C805BC5"/>
    <w:rsid w:val="1CB2D303"/>
    <w:rsid w:val="1CBA02F4"/>
    <w:rsid w:val="1CBF50E9"/>
    <w:rsid w:val="1CF71C68"/>
    <w:rsid w:val="1CFB5464"/>
    <w:rsid w:val="1D10DB21"/>
    <w:rsid w:val="1D2605AB"/>
    <w:rsid w:val="1D52ECE2"/>
    <w:rsid w:val="1D8707AF"/>
    <w:rsid w:val="1D88B0A8"/>
    <w:rsid w:val="1D9D8102"/>
    <w:rsid w:val="1DF3E550"/>
    <w:rsid w:val="1E064496"/>
    <w:rsid w:val="1E4E9ACE"/>
    <w:rsid w:val="1E572AA7"/>
    <w:rsid w:val="1E72DD1C"/>
    <w:rsid w:val="1E7F9310"/>
    <w:rsid w:val="1EB430C3"/>
    <w:rsid w:val="1ED594BF"/>
    <w:rsid w:val="1EF3087C"/>
    <w:rsid w:val="1EF87D05"/>
    <w:rsid w:val="1F2A09E5"/>
    <w:rsid w:val="1F43FB16"/>
    <w:rsid w:val="1F451BE8"/>
    <w:rsid w:val="1F4CED35"/>
    <w:rsid w:val="1F5675B2"/>
    <w:rsid w:val="1F90459A"/>
    <w:rsid w:val="1FB008B6"/>
    <w:rsid w:val="1FC72A42"/>
    <w:rsid w:val="1FD77C6A"/>
    <w:rsid w:val="1FF63204"/>
    <w:rsid w:val="201D77BB"/>
    <w:rsid w:val="206E55C1"/>
    <w:rsid w:val="20736BD1"/>
    <w:rsid w:val="208CF288"/>
    <w:rsid w:val="2095E923"/>
    <w:rsid w:val="20ECD703"/>
    <w:rsid w:val="21085B85"/>
    <w:rsid w:val="210A27FE"/>
    <w:rsid w:val="21247A33"/>
    <w:rsid w:val="214D0076"/>
    <w:rsid w:val="21752812"/>
    <w:rsid w:val="217778B1"/>
    <w:rsid w:val="21DDB4E7"/>
    <w:rsid w:val="22078B6E"/>
    <w:rsid w:val="22318E0C"/>
    <w:rsid w:val="22825218"/>
    <w:rsid w:val="22C25F78"/>
    <w:rsid w:val="23015F92"/>
    <w:rsid w:val="230A466C"/>
    <w:rsid w:val="2315F796"/>
    <w:rsid w:val="235E6A79"/>
    <w:rsid w:val="237BED69"/>
    <w:rsid w:val="23D6FF5D"/>
    <w:rsid w:val="23D89A4D"/>
    <w:rsid w:val="23E94634"/>
    <w:rsid w:val="23F64933"/>
    <w:rsid w:val="241B6778"/>
    <w:rsid w:val="243895C1"/>
    <w:rsid w:val="243D2B28"/>
    <w:rsid w:val="2441C8C0"/>
    <w:rsid w:val="244DAC5C"/>
    <w:rsid w:val="2451B31B"/>
    <w:rsid w:val="2478E893"/>
    <w:rsid w:val="24B2857F"/>
    <w:rsid w:val="24CA62CE"/>
    <w:rsid w:val="25178236"/>
    <w:rsid w:val="25266C3B"/>
    <w:rsid w:val="252E32DA"/>
    <w:rsid w:val="25601AC8"/>
    <w:rsid w:val="259D54E0"/>
    <w:rsid w:val="25BC5D7B"/>
    <w:rsid w:val="25D4BA04"/>
    <w:rsid w:val="264B47F7"/>
    <w:rsid w:val="26577EAC"/>
    <w:rsid w:val="266E5D23"/>
    <w:rsid w:val="2674B6C1"/>
    <w:rsid w:val="26778A97"/>
    <w:rsid w:val="26890E4D"/>
    <w:rsid w:val="26B03FB8"/>
    <w:rsid w:val="26D916C9"/>
    <w:rsid w:val="26E75D27"/>
    <w:rsid w:val="270163DB"/>
    <w:rsid w:val="27154F51"/>
    <w:rsid w:val="272DE9F5"/>
    <w:rsid w:val="27B76FC2"/>
    <w:rsid w:val="27D408E3"/>
    <w:rsid w:val="27FC107C"/>
    <w:rsid w:val="280121BB"/>
    <w:rsid w:val="2821ACE8"/>
    <w:rsid w:val="28376DDE"/>
    <w:rsid w:val="284DD369"/>
    <w:rsid w:val="2865F84C"/>
    <w:rsid w:val="28AEC449"/>
    <w:rsid w:val="28BD5029"/>
    <w:rsid w:val="28C9BA56"/>
    <w:rsid w:val="28DBCD1F"/>
    <w:rsid w:val="293116B3"/>
    <w:rsid w:val="294D4A44"/>
    <w:rsid w:val="298909A9"/>
    <w:rsid w:val="299574CE"/>
    <w:rsid w:val="29B2141E"/>
    <w:rsid w:val="29CE7D6B"/>
    <w:rsid w:val="2A3CD07C"/>
    <w:rsid w:val="2A658AB7"/>
    <w:rsid w:val="2A6F253F"/>
    <w:rsid w:val="2A6F9D15"/>
    <w:rsid w:val="2A9484C9"/>
    <w:rsid w:val="2A99C7B3"/>
    <w:rsid w:val="2AC8C1FC"/>
    <w:rsid w:val="2B08ABA7"/>
    <w:rsid w:val="2B2FDBFD"/>
    <w:rsid w:val="2B368F5C"/>
    <w:rsid w:val="2B7F35A4"/>
    <w:rsid w:val="2BD23053"/>
    <w:rsid w:val="2BD449E2"/>
    <w:rsid w:val="2BF66358"/>
    <w:rsid w:val="2C0A7693"/>
    <w:rsid w:val="2C0EF1C3"/>
    <w:rsid w:val="2C40B962"/>
    <w:rsid w:val="2C4479C3"/>
    <w:rsid w:val="2C4538AD"/>
    <w:rsid w:val="2C469511"/>
    <w:rsid w:val="2C51DBB4"/>
    <w:rsid w:val="2C67E44C"/>
    <w:rsid w:val="2CAF937F"/>
    <w:rsid w:val="2CB7B360"/>
    <w:rsid w:val="2CC439DC"/>
    <w:rsid w:val="2CE2D266"/>
    <w:rsid w:val="2D11782E"/>
    <w:rsid w:val="2D123A8E"/>
    <w:rsid w:val="2D1A5E91"/>
    <w:rsid w:val="2D3B3F22"/>
    <w:rsid w:val="2D4B1E69"/>
    <w:rsid w:val="2D5B8FFD"/>
    <w:rsid w:val="2D66654B"/>
    <w:rsid w:val="2D74713E"/>
    <w:rsid w:val="2D8588B1"/>
    <w:rsid w:val="2D9DF21C"/>
    <w:rsid w:val="2DA646F4"/>
    <w:rsid w:val="2DC71793"/>
    <w:rsid w:val="2DC7F142"/>
    <w:rsid w:val="2E150CF3"/>
    <w:rsid w:val="2E22BC95"/>
    <w:rsid w:val="2E3AC694"/>
    <w:rsid w:val="2E43AB1B"/>
    <w:rsid w:val="2E4B4DCF"/>
    <w:rsid w:val="2E9F71AB"/>
    <w:rsid w:val="2EA7F8DD"/>
    <w:rsid w:val="2EA8C7C9"/>
    <w:rsid w:val="2F421755"/>
    <w:rsid w:val="2F6A6227"/>
    <w:rsid w:val="2F7F5EE7"/>
    <w:rsid w:val="2FB3F1EA"/>
    <w:rsid w:val="2FD0BA33"/>
    <w:rsid w:val="2FDF7B7C"/>
    <w:rsid w:val="2FEB8DF5"/>
    <w:rsid w:val="30015406"/>
    <w:rsid w:val="300587CB"/>
    <w:rsid w:val="300D3521"/>
    <w:rsid w:val="300FD8CE"/>
    <w:rsid w:val="3012D7E3"/>
    <w:rsid w:val="30139670"/>
    <w:rsid w:val="3017D605"/>
    <w:rsid w:val="302E32CA"/>
    <w:rsid w:val="30331C21"/>
    <w:rsid w:val="303761A8"/>
    <w:rsid w:val="3044982A"/>
    <w:rsid w:val="30585D33"/>
    <w:rsid w:val="305D60DA"/>
    <w:rsid w:val="3085662E"/>
    <w:rsid w:val="309DF4F8"/>
    <w:rsid w:val="30B47AB0"/>
    <w:rsid w:val="30B9AC85"/>
    <w:rsid w:val="30C44893"/>
    <w:rsid w:val="30D21BCD"/>
    <w:rsid w:val="30DC5773"/>
    <w:rsid w:val="30E82F8D"/>
    <w:rsid w:val="3100EB71"/>
    <w:rsid w:val="3103E6A6"/>
    <w:rsid w:val="3105C289"/>
    <w:rsid w:val="3143D599"/>
    <w:rsid w:val="31489AB1"/>
    <w:rsid w:val="315474A3"/>
    <w:rsid w:val="320835A7"/>
    <w:rsid w:val="322097C4"/>
    <w:rsid w:val="32269010"/>
    <w:rsid w:val="3243F476"/>
    <w:rsid w:val="3279B817"/>
    <w:rsid w:val="327EE776"/>
    <w:rsid w:val="32B789A3"/>
    <w:rsid w:val="332CA1B3"/>
    <w:rsid w:val="333E460C"/>
    <w:rsid w:val="333FEF8A"/>
    <w:rsid w:val="334CE02B"/>
    <w:rsid w:val="338BD92B"/>
    <w:rsid w:val="33ACA708"/>
    <w:rsid w:val="33D05F14"/>
    <w:rsid w:val="34235B16"/>
    <w:rsid w:val="3423AEE2"/>
    <w:rsid w:val="345DC83B"/>
    <w:rsid w:val="34774C4F"/>
    <w:rsid w:val="34DBEDA2"/>
    <w:rsid w:val="34F2FE4B"/>
    <w:rsid w:val="350361B6"/>
    <w:rsid w:val="35112C4F"/>
    <w:rsid w:val="353FCE6A"/>
    <w:rsid w:val="354CC669"/>
    <w:rsid w:val="35BB090D"/>
    <w:rsid w:val="35BDAA2C"/>
    <w:rsid w:val="35CBF25F"/>
    <w:rsid w:val="35EAB9E8"/>
    <w:rsid w:val="35F94874"/>
    <w:rsid w:val="3605CCE4"/>
    <w:rsid w:val="36132749"/>
    <w:rsid w:val="36489CAA"/>
    <w:rsid w:val="364EE55B"/>
    <w:rsid w:val="3699698B"/>
    <w:rsid w:val="36BD1CAA"/>
    <w:rsid w:val="36C5F092"/>
    <w:rsid w:val="36C93E4D"/>
    <w:rsid w:val="36E1809C"/>
    <w:rsid w:val="36E6B424"/>
    <w:rsid w:val="36EFA9A7"/>
    <w:rsid w:val="36F8E696"/>
    <w:rsid w:val="3710714D"/>
    <w:rsid w:val="37333AE3"/>
    <w:rsid w:val="373749A2"/>
    <w:rsid w:val="377D779F"/>
    <w:rsid w:val="379518D5"/>
    <w:rsid w:val="37B6106C"/>
    <w:rsid w:val="3802422B"/>
    <w:rsid w:val="385AA06E"/>
    <w:rsid w:val="386E2C47"/>
    <w:rsid w:val="3883FA8D"/>
    <w:rsid w:val="3899EDE5"/>
    <w:rsid w:val="38A23423"/>
    <w:rsid w:val="39042C5B"/>
    <w:rsid w:val="390E8DC3"/>
    <w:rsid w:val="392A945F"/>
    <w:rsid w:val="393F3A05"/>
    <w:rsid w:val="39426D65"/>
    <w:rsid w:val="3943DC13"/>
    <w:rsid w:val="3974CEF5"/>
    <w:rsid w:val="398879EA"/>
    <w:rsid w:val="39D5060C"/>
    <w:rsid w:val="39DE1549"/>
    <w:rsid w:val="39F21F37"/>
    <w:rsid w:val="39F998DF"/>
    <w:rsid w:val="39F9D18D"/>
    <w:rsid w:val="3A1039DB"/>
    <w:rsid w:val="3A66001D"/>
    <w:rsid w:val="3A7F8822"/>
    <w:rsid w:val="3A8AD6E5"/>
    <w:rsid w:val="3AC62611"/>
    <w:rsid w:val="3AC664C0"/>
    <w:rsid w:val="3ADB0A66"/>
    <w:rsid w:val="3AE7A36B"/>
    <w:rsid w:val="3AF39A4D"/>
    <w:rsid w:val="3B078253"/>
    <w:rsid w:val="3B2859C5"/>
    <w:rsid w:val="3B298419"/>
    <w:rsid w:val="3B5A91B7"/>
    <w:rsid w:val="3B68C979"/>
    <w:rsid w:val="3BAC5411"/>
    <w:rsid w:val="3BBA61F8"/>
    <w:rsid w:val="3BBAAE87"/>
    <w:rsid w:val="3BC0663D"/>
    <w:rsid w:val="3BC46D06"/>
    <w:rsid w:val="3BCC57B9"/>
    <w:rsid w:val="3C31499D"/>
    <w:rsid w:val="3C4411DF"/>
    <w:rsid w:val="3C50443C"/>
    <w:rsid w:val="3C87091E"/>
    <w:rsid w:val="3C895B6F"/>
    <w:rsid w:val="3C8EAF57"/>
    <w:rsid w:val="3CB01018"/>
    <w:rsid w:val="3CCB8435"/>
    <w:rsid w:val="3CCDD72A"/>
    <w:rsid w:val="3CD5C4B0"/>
    <w:rsid w:val="3CD94309"/>
    <w:rsid w:val="3CEA32E2"/>
    <w:rsid w:val="3CFA9931"/>
    <w:rsid w:val="3D101200"/>
    <w:rsid w:val="3D1F0C37"/>
    <w:rsid w:val="3D31724F"/>
    <w:rsid w:val="3D494019"/>
    <w:rsid w:val="3D4AF79A"/>
    <w:rsid w:val="3D543B6E"/>
    <w:rsid w:val="3D5A5C8B"/>
    <w:rsid w:val="3D631F80"/>
    <w:rsid w:val="3D8C8454"/>
    <w:rsid w:val="3D8D0CFD"/>
    <w:rsid w:val="3DB7D6CC"/>
    <w:rsid w:val="3DCE7DA2"/>
    <w:rsid w:val="3DDACF02"/>
    <w:rsid w:val="3DECB923"/>
    <w:rsid w:val="3DFE48DA"/>
    <w:rsid w:val="3E2475A6"/>
    <w:rsid w:val="3E606DBE"/>
    <w:rsid w:val="3E71F8AC"/>
    <w:rsid w:val="3E7E57FB"/>
    <w:rsid w:val="3EADF986"/>
    <w:rsid w:val="3EC41434"/>
    <w:rsid w:val="3F50C89D"/>
    <w:rsid w:val="3F7725F1"/>
    <w:rsid w:val="3F784809"/>
    <w:rsid w:val="3F80AD86"/>
    <w:rsid w:val="3F8B6A83"/>
    <w:rsid w:val="3FB7868B"/>
    <w:rsid w:val="3FC7CB67"/>
    <w:rsid w:val="3FF7BB6E"/>
    <w:rsid w:val="4003B0DA"/>
    <w:rsid w:val="404A79BF"/>
    <w:rsid w:val="406541AA"/>
    <w:rsid w:val="40847405"/>
    <w:rsid w:val="40B7D043"/>
    <w:rsid w:val="40BA19F0"/>
    <w:rsid w:val="40C235CA"/>
    <w:rsid w:val="40C3B7D1"/>
    <w:rsid w:val="40CA2350"/>
    <w:rsid w:val="41220586"/>
    <w:rsid w:val="415E0488"/>
    <w:rsid w:val="416DD07D"/>
    <w:rsid w:val="41802F55"/>
    <w:rsid w:val="4182BBC0"/>
    <w:rsid w:val="41B6B9E6"/>
    <w:rsid w:val="41BAFADF"/>
    <w:rsid w:val="41C6B481"/>
    <w:rsid w:val="41D1198B"/>
    <w:rsid w:val="422BD1F6"/>
    <w:rsid w:val="42357C36"/>
    <w:rsid w:val="423625C1"/>
    <w:rsid w:val="425187AD"/>
    <w:rsid w:val="42579A68"/>
    <w:rsid w:val="42ACEF4F"/>
    <w:rsid w:val="42CCF3EE"/>
    <w:rsid w:val="4303F466"/>
    <w:rsid w:val="43082BC6"/>
    <w:rsid w:val="431DBF84"/>
    <w:rsid w:val="432709E3"/>
    <w:rsid w:val="433319DC"/>
    <w:rsid w:val="433CE9C0"/>
    <w:rsid w:val="4344F115"/>
    <w:rsid w:val="43490031"/>
    <w:rsid w:val="4370253A"/>
    <w:rsid w:val="43D271B1"/>
    <w:rsid w:val="43D5FA13"/>
    <w:rsid w:val="43D905BC"/>
    <w:rsid w:val="442AC2E4"/>
    <w:rsid w:val="4443AA26"/>
    <w:rsid w:val="444DE806"/>
    <w:rsid w:val="44584FB5"/>
    <w:rsid w:val="447C27D6"/>
    <w:rsid w:val="448FF450"/>
    <w:rsid w:val="4497E6A8"/>
    <w:rsid w:val="44BB451E"/>
    <w:rsid w:val="44C69801"/>
    <w:rsid w:val="44ECDB5A"/>
    <w:rsid w:val="44F11A5C"/>
    <w:rsid w:val="44F7E36B"/>
    <w:rsid w:val="45130631"/>
    <w:rsid w:val="451AC0E4"/>
    <w:rsid w:val="455D4D7F"/>
    <w:rsid w:val="45A60FF9"/>
    <w:rsid w:val="45B4E4E6"/>
    <w:rsid w:val="45BE6163"/>
    <w:rsid w:val="45C59225"/>
    <w:rsid w:val="45CCAC02"/>
    <w:rsid w:val="45D49C25"/>
    <w:rsid w:val="45E7A045"/>
    <w:rsid w:val="45F40D94"/>
    <w:rsid w:val="462CDE01"/>
    <w:rsid w:val="4630230B"/>
    <w:rsid w:val="4646DB08"/>
    <w:rsid w:val="464D66EB"/>
    <w:rsid w:val="4659AD3F"/>
    <w:rsid w:val="4663884C"/>
    <w:rsid w:val="466DE333"/>
    <w:rsid w:val="467B4CD8"/>
    <w:rsid w:val="46845EE8"/>
    <w:rsid w:val="46C5527C"/>
    <w:rsid w:val="46DB2DFA"/>
    <w:rsid w:val="46F5E489"/>
    <w:rsid w:val="4702BD1F"/>
    <w:rsid w:val="471BC4FE"/>
    <w:rsid w:val="475AC73B"/>
    <w:rsid w:val="475FAD7B"/>
    <w:rsid w:val="479F066C"/>
    <w:rsid w:val="47A74FF9"/>
    <w:rsid w:val="47CB174E"/>
    <w:rsid w:val="480705DA"/>
    <w:rsid w:val="480E3638"/>
    <w:rsid w:val="483AB369"/>
    <w:rsid w:val="4840E710"/>
    <w:rsid w:val="48639617"/>
    <w:rsid w:val="4863A7A8"/>
    <w:rsid w:val="4864872E"/>
    <w:rsid w:val="489541FD"/>
    <w:rsid w:val="48A2DF68"/>
    <w:rsid w:val="48A83684"/>
    <w:rsid w:val="48C10374"/>
    <w:rsid w:val="48C501E9"/>
    <w:rsid w:val="48D8AFEA"/>
    <w:rsid w:val="48DF306D"/>
    <w:rsid w:val="48E0E5D5"/>
    <w:rsid w:val="48F4D8F6"/>
    <w:rsid w:val="492078CA"/>
    <w:rsid w:val="4929B277"/>
    <w:rsid w:val="49AA2E54"/>
    <w:rsid w:val="49B447B8"/>
    <w:rsid w:val="49CA696C"/>
    <w:rsid w:val="4A1E6E78"/>
    <w:rsid w:val="4A283789"/>
    <w:rsid w:val="4A498876"/>
    <w:rsid w:val="4A73A63E"/>
    <w:rsid w:val="4A88D6BE"/>
    <w:rsid w:val="4A8995DF"/>
    <w:rsid w:val="4A9408D5"/>
    <w:rsid w:val="4AC79139"/>
    <w:rsid w:val="4AD1A28A"/>
    <w:rsid w:val="4AE8BED4"/>
    <w:rsid w:val="4B00FD39"/>
    <w:rsid w:val="4B078F42"/>
    <w:rsid w:val="4B129B5C"/>
    <w:rsid w:val="4B16AC4A"/>
    <w:rsid w:val="4B223E24"/>
    <w:rsid w:val="4B35959E"/>
    <w:rsid w:val="4B3DA9F2"/>
    <w:rsid w:val="4B4665A9"/>
    <w:rsid w:val="4B489DF7"/>
    <w:rsid w:val="4B4EBDFB"/>
    <w:rsid w:val="4B698866"/>
    <w:rsid w:val="4B6D30D8"/>
    <w:rsid w:val="4B8A20D7"/>
    <w:rsid w:val="4BA9A01B"/>
    <w:rsid w:val="4BCB1F88"/>
    <w:rsid w:val="4BCD7E29"/>
    <w:rsid w:val="4BEC56BB"/>
    <w:rsid w:val="4C42B4DF"/>
    <w:rsid w:val="4C4CA76F"/>
    <w:rsid w:val="4C5AA3F8"/>
    <w:rsid w:val="4C66FB8D"/>
    <w:rsid w:val="4C6DA5A4"/>
    <w:rsid w:val="4C973468"/>
    <w:rsid w:val="4CC203AF"/>
    <w:rsid w:val="4CE7282D"/>
    <w:rsid w:val="4CECBA11"/>
    <w:rsid w:val="4D102AC8"/>
    <w:rsid w:val="4D15E81B"/>
    <w:rsid w:val="4D41A722"/>
    <w:rsid w:val="4D5EE1BD"/>
    <w:rsid w:val="4D70E802"/>
    <w:rsid w:val="4D729F2E"/>
    <w:rsid w:val="4D82AB7F"/>
    <w:rsid w:val="4DD3F35F"/>
    <w:rsid w:val="4DF8ABD0"/>
    <w:rsid w:val="4E049256"/>
    <w:rsid w:val="4E19981D"/>
    <w:rsid w:val="4E1F9EEB"/>
    <w:rsid w:val="4E4D6382"/>
    <w:rsid w:val="4E5743A3"/>
    <w:rsid w:val="4E7D5FFE"/>
    <w:rsid w:val="4E847A76"/>
    <w:rsid w:val="4E87B8DB"/>
    <w:rsid w:val="4EA5EB04"/>
    <w:rsid w:val="4ECD6E02"/>
    <w:rsid w:val="4ECEF56A"/>
    <w:rsid w:val="4EEF446C"/>
    <w:rsid w:val="4F2B74E0"/>
    <w:rsid w:val="4F5EFEE1"/>
    <w:rsid w:val="4F67C768"/>
    <w:rsid w:val="4F736846"/>
    <w:rsid w:val="4FA200E6"/>
    <w:rsid w:val="4FB9FA53"/>
    <w:rsid w:val="4FD1AB1A"/>
    <w:rsid w:val="4FDFC9D3"/>
    <w:rsid w:val="4FEA076D"/>
    <w:rsid w:val="5010E6D2"/>
    <w:rsid w:val="505A8166"/>
    <w:rsid w:val="50726B5E"/>
    <w:rsid w:val="507CF2FB"/>
    <w:rsid w:val="5089AE34"/>
    <w:rsid w:val="5095007E"/>
    <w:rsid w:val="50A6D017"/>
    <w:rsid w:val="50BD133E"/>
    <w:rsid w:val="50E145EE"/>
    <w:rsid w:val="51463FC4"/>
    <w:rsid w:val="51A06FEB"/>
    <w:rsid w:val="51A37523"/>
    <w:rsid w:val="51D1279C"/>
    <w:rsid w:val="51EF2789"/>
    <w:rsid w:val="523AB467"/>
    <w:rsid w:val="523CA978"/>
    <w:rsid w:val="524D4C4D"/>
    <w:rsid w:val="52B64660"/>
    <w:rsid w:val="52BDE489"/>
    <w:rsid w:val="52C71C6F"/>
    <w:rsid w:val="52D22CBF"/>
    <w:rsid w:val="52E0E4E8"/>
    <w:rsid w:val="5301314D"/>
    <w:rsid w:val="534B235E"/>
    <w:rsid w:val="53761277"/>
    <w:rsid w:val="53A088A5"/>
    <w:rsid w:val="53CAEBD9"/>
    <w:rsid w:val="53EDC30B"/>
    <w:rsid w:val="543DFC48"/>
    <w:rsid w:val="54489302"/>
    <w:rsid w:val="5488F035"/>
    <w:rsid w:val="54C2DC42"/>
    <w:rsid w:val="54D4DD91"/>
    <w:rsid w:val="54DFED7A"/>
    <w:rsid w:val="54E8DB4C"/>
    <w:rsid w:val="54F3DBF4"/>
    <w:rsid w:val="54FD7366"/>
    <w:rsid w:val="5508522C"/>
    <w:rsid w:val="5519EDAD"/>
    <w:rsid w:val="553796D0"/>
    <w:rsid w:val="5585E806"/>
    <w:rsid w:val="558BFAEA"/>
    <w:rsid w:val="55AF0F59"/>
    <w:rsid w:val="55B49CDE"/>
    <w:rsid w:val="55BBEAF1"/>
    <w:rsid w:val="55BE04CE"/>
    <w:rsid w:val="55CA69C6"/>
    <w:rsid w:val="55CC6596"/>
    <w:rsid w:val="560C637D"/>
    <w:rsid w:val="561A6BAF"/>
    <w:rsid w:val="56792988"/>
    <w:rsid w:val="568E52D3"/>
    <w:rsid w:val="56B644DB"/>
    <w:rsid w:val="56B6BC45"/>
    <w:rsid w:val="56C23CFC"/>
    <w:rsid w:val="56EF4BD7"/>
    <w:rsid w:val="56F94AA9"/>
    <w:rsid w:val="574BFCE9"/>
    <w:rsid w:val="57574DA8"/>
    <w:rsid w:val="575A126A"/>
    <w:rsid w:val="576858B2"/>
    <w:rsid w:val="577D7A7F"/>
    <w:rsid w:val="57AEE669"/>
    <w:rsid w:val="57B13618"/>
    <w:rsid w:val="57CB3F1D"/>
    <w:rsid w:val="57D272F0"/>
    <w:rsid w:val="57F1FD31"/>
    <w:rsid w:val="580D0190"/>
    <w:rsid w:val="584784D3"/>
    <w:rsid w:val="586F3792"/>
    <w:rsid w:val="58A498CA"/>
    <w:rsid w:val="58CA7988"/>
    <w:rsid w:val="58CABEE9"/>
    <w:rsid w:val="58CCA849"/>
    <w:rsid w:val="58CEAAF7"/>
    <w:rsid w:val="592D87A0"/>
    <w:rsid w:val="594E0A55"/>
    <w:rsid w:val="598DF8BB"/>
    <w:rsid w:val="59B0C955"/>
    <w:rsid w:val="59DF31F7"/>
    <w:rsid w:val="5A1B0648"/>
    <w:rsid w:val="5A1DEFB2"/>
    <w:rsid w:val="5A2E719F"/>
    <w:rsid w:val="5A484F35"/>
    <w:rsid w:val="5A595263"/>
    <w:rsid w:val="5A5AAD55"/>
    <w:rsid w:val="5A9FAC9E"/>
    <w:rsid w:val="5A9FD6B9"/>
    <w:rsid w:val="5AB23FB9"/>
    <w:rsid w:val="5AB6B9EC"/>
    <w:rsid w:val="5AC22543"/>
    <w:rsid w:val="5B117286"/>
    <w:rsid w:val="5B311DF9"/>
    <w:rsid w:val="5B81EC92"/>
    <w:rsid w:val="5B95BB3D"/>
    <w:rsid w:val="5B9868F4"/>
    <w:rsid w:val="5BBCD561"/>
    <w:rsid w:val="5BD998E7"/>
    <w:rsid w:val="5BE421B1"/>
    <w:rsid w:val="5BF98E4D"/>
    <w:rsid w:val="5C7EB53B"/>
    <w:rsid w:val="5C83DBB6"/>
    <w:rsid w:val="5CDFDD9D"/>
    <w:rsid w:val="5D1AA745"/>
    <w:rsid w:val="5D30EEA8"/>
    <w:rsid w:val="5D4D153A"/>
    <w:rsid w:val="5D55E23B"/>
    <w:rsid w:val="5D5876C3"/>
    <w:rsid w:val="5D5A6333"/>
    <w:rsid w:val="5D9E300C"/>
    <w:rsid w:val="5DC7B1FD"/>
    <w:rsid w:val="5DCBF704"/>
    <w:rsid w:val="5DCFF987"/>
    <w:rsid w:val="5DE88939"/>
    <w:rsid w:val="5E40F4DF"/>
    <w:rsid w:val="5E7BE560"/>
    <w:rsid w:val="5E82816F"/>
    <w:rsid w:val="5EB4800D"/>
    <w:rsid w:val="5EBB0F9B"/>
    <w:rsid w:val="5EDFCD6F"/>
    <w:rsid w:val="5F038D1F"/>
    <w:rsid w:val="5F06E864"/>
    <w:rsid w:val="5F26F2BE"/>
    <w:rsid w:val="5F3F161E"/>
    <w:rsid w:val="5F78773B"/>
    <w:rsid w:val="5F83021B"/>
    <w:rsid w:val="5FB12626"/>
    <w:rsid w:val="5FC42659"/>
    <w:rsid w:val="5FC90030"/>
    <w:rsid w:val="602D4793"/>
    <w:rsid w:val="60451A66"/>
    <w:rsid w:val="60466FF0"/>
    <w:rsid w:val="607FC77B"/>
    <w:rsid w:val="60BE1176"/>
    <w:rsid w:val="60C68A45"/>
    <w:rsid w:val="60DDEC04"/>
    <w:rsid w:val="60E1F93E"/>
    <w:rsid w:val="60FD9D66"/>
    <w:rsid w:val="61154A6B"/>
    <w:rsid w:val="61B850D4"/>
    <w:rsid w:val="61C2E872"/>
    <w:rsid w:val="61D8803A"/>
    <w:rsid w:val="61F9BFB5"/>
    <w:rsid w:val="620B88E8"/>
    <w:rsid w:val="620D9D83"/>
    <w:rsid w:val="621A7310"/>
    <w:rsid w:val="62434DD6"/>
    <w:rsid w:val="624E7474"/>
    <w:rsid w:val="627D3D79"/>
    <w:rsid w:val="62AE2A7C"/>
    <w:rsid w:val="62D45A4B"/>
    <w:rsid w:val="62F45B2E"/>
    <w:rsid w:val="630E9F01"/>
    <w:rsid w:val="63125BD0"/>
    <w:rsid w:val="631AB2E7"/>
    <w:rsid w:val="632007F0"/>
    <w:rsid w:val="6327EEEE"/>
    <w:rsid w:val="633A800E"/>
    <w:rsid w:val="63461507"/>
    <w:rsid w:val="636848A2"/>
    <w:rsid w:val="638CB1B8"/>
    <w:rsid w:val="63B076BB"/>
    <w:rsid w:val="63CBCED3"/>
    <w:rsid w:val="63CEF9F6"/>
    <w:rsid w:val="63D2ACA9"/>
    <w:rsid w:val="63F93FB6"/>
    <w:rsid w:val="641CA853"/>
    <w:rsid w:val="641F2B13"/>
    <w:rsid w:val="64425331"/>
    <w:rsid w:val="645B8775"/>
    <w:rsid w:val="64880409"/>
    <w:rsid w:val="648C84CF"/>
    <w:rsid w:val="64A8549D"/>
    <w:rsid w:val="64D6FE1F"/>
    <w:rsid w:val="652AAAA9"/>
    <w:rsid w:val="65403223"/>
    <w:rsid w:val="654382BD"/>
    <w:rsid w:val="65694330"/>
    <w:rsid w:val="65A0BC55"/>
    <w:rsid w:val="65A211FA"/>
    <w:rsid w:val="65EEED06"/>
    <w:rsid w:val="6617E53C"/>
    <w:rsid w:val="6626A6FA"/>
    <w:rsid w:val="663C63CE"/>
    <w:rsid w:val="6655189D"/>
    <w:rsid w:val="666DCEE8"/>
    <w:rsid w:val="667E06C2"/>
    <w:rsid w:val="66A19AFB"/>
    <w:rsid w:val="66AEB547"/>
    <w:rsid w:val="66B4087B"/>
    <w:rsid w:val="66B91848"/>
    <w:rsid w:val="66D64C53"/>
    <w:rsid w:val="674B6667"/>
    <w:rsid w:val="6795EC2E"/>
    <w:rsid w:val="67B0EE1F"/>
    <w:rsid w:val="67BAA59E"/>
    <w:rsid w:val="67BBCA1F"/>
    <w:rsid w:val="67C42591"/>
    <w:rsid w:val="67E4EE29"/>
    <w:rsid w:val="681FBF60"/>
    <w:rsid w:val="682CE316"/>
    <w:rsid w:val="6897F340"/>
    <w:rsid w:val="68B0D26A"/>
    <w:rsid w:val="68BFAD08"/>
    <w:rsid w:val="68EA4B4C"/>
    <w:rsid w:val="69045F18"/>
    <w:rsid w:val="690DD12F"/>
    <w:rsid w:val="6911237E"/>
    <w:rsid w:val="69241F37"/>
    <w:rsid w:val="69334745"/>
    <w:rsid w:val="6942CF64"/>
    <w:rsid w:val="6946C291"/>
    <w:rsid w:val="697FE8EF"/>
    <w:rsid w:val="69C7189D"/>
    <w:rsid w:val="69C8C3B1"/>
    <w:rsid w:val="6A3E7EBD"/>
    <w:rsid w:val="6A50965D"/>
    <w:rsid w:val="6A991CA6"/>
    <w:rsid w:val="6A9E3B58"/>
    <w:rsid w:val="6AB2E616"/>
    <w:rsid w:val="6ABE7137"/>
    <w:rsid w:val="6AC07F71"/>
    <w:rsid w:val="6AEC2224"/>
    <w:rsid w:val="6AF5D870"/>
    <w:rsid w:val="6B15AFD3"/>
    <w:rsid w:val="6B224896"/>
    <w:rsid w:val="6B28D937"/>
    <w:rsid w:val="6B59AF64"/>
    <w:rsid w:val="6B9B5153"/>
    <w:rsid w:val="6BAB60E0"/>
    <w:rsid w:val="6BB6346C"/>
    <w:rsid w:val="6BCE3CF1"/>
    <w:rsid w:val="6BD502AE"/>
    <w:rsid w:val="6BD660E9"/>
    <w:rsid w:val="6BE514A5"/>
    <w:rsid w:val="6BECA8FC"/>
    <w:rsid w:val="6BEF8946"/>
    <w:rsid w:val="6BFA127D"/>
    <w:rsid w:val="6C2A8F13"/>
    <w:rsid w:val="6C2D313C"/>
    <w:rsid w:val="6C4EB677"/>
    <w:rsid w:val="6C517EF3"/>
    <w:rsid w:val="6C7F1B8E"/>
    <w:rsid w:val="6CC0AD89"/>
    <w:rsid w:val="6D18887A"/>
    <w:rsid w:val="6D371D29"/>
    <w:rsid w:val="6D458DD7"/>
    <w:rsid w:val="6D5D76C8"/>
    <w:rsid w:val="6D7E4D98"/>
    <w:rsid w:val="6DAF0B3B"/>
    <w:rsid w:val="6DB1B61B"/>
    <w:rsid w:val="6DB2CD5A"/>
    <w:rsid w:val="6DCA1A7B"/>
    <w:rsid w:val="6DD1756F"/>
    <w:rsid w:val="6DF1B50D"/>
    <w:rsid w:val="6E249B31"/>
    <w:rsid w:val="6E4EB906"/>
    <w:rsid w:val="6E5487F7"/>
    <w:rsid w:val="6E69C328"/>
    <w:rsid w:val="6E752094"/>
    <w:rsid w:val="6E8D3428"/>
    <w:rsid w:val="6E8DDBC7"/>
    <w:rsid w:val="6EA63937"/>
    <w:rsid w:val="6EC707E6"/>
    <w:rsid w:val="6ED5577E"/>
    <w:rsid w:val="6F1E7645"/>
    <w:rsid w:val="6F272A08"/>
    <w:rsid w:val="6F40A6C7"/>
    <w:rsid w:val="6F7F60E3"/>
    <w:rsid w:val="6F865739"/>
    <w:rsid w:val="6FBF9347"/>
    <w:rsid w:val="700440A0"/>
    <w:rsid w:val="701C852D"/>
    <w:rsid w:val="7064063C"/>
    <w:rsid w:val="707667F7"/>
    <w:rsid w:val="707B6C4D"/>
    <w:rsid w:val="709EDC4F"/>
    <w:rsid w:val="70A5A100"/>
    <w:rsid w:val="70C57CF5"/>
    <w:rsid w:val="70CD83A0"/>
    <w:rsid w:val="70CF424D"/>
    <w:rsid w:val="70D017A7"/>
    <w:rsid w:val="7101AB6C"/>
    <w:rsid w:val="7119308F"/>
    <w:rsid w:val="7122279A"/>
    <w:rsid w:val="71596766"/>
    <w:rsid w:val="715B6FDC"/>
    <w:rsid w:val="71629698"/>
    <w:rsid w:val="716B0B60"/>
    <w:rsid w:val="7191A702"/>
    <w:rsid w:val="71B16076"/>
    <w:rsid w:val="723B359C"/>
    <w:rsid w:val="727AE6E5"/>
    <w:rsid w:val="728472EF"/>
    <w:rsid w:val="728852FC"/>
    <w:rsid w:val="7297D806"/>
    <w:rsid w:val="72BDF7FB"/>
    <w:rsid w:val="72FFA9F6"/>
    <w:rsid w:val="7311493F"/>
    <w:rsid w:val="73139326"/>
    <w:rsid w:val="736406F0"/>
    <w:rsid w:val="736D6071"/>
    <w:rsid w:val="739F7164"/>
    <w:rsid w:val="73FAB956"/>
    <w:rsid w:val="740D4593"/>
    <w:rsid w:val="740F7A8D"/>
    <w:rsid w:val="742F3540"/>
    <w:rsid w:val="74314BA0"/>
    <w:rsid w:val="74339BC4"/>
    <w:rsid w:val="743B274D"/>
    <w:rsid w:val="744466CB"/>
    <w:rsid w:val="744A833B"/>
    <w:rsid w:val="746D2619"/>
    <w:rsid w:val="74BC929F"/>
    <w:rsid w:val="74C44CBA"/>
    <w:rsid w:val="74D48A4F"/>
    <w:rsid w:val="75523A20"/>
    <w:rsid w:val="759618E3"/>
    <w:rsid w:val="75C7B72B"/>
    <w:rsid w:val="75D68A04"/>
    <w:rsid w:val="75DBE544"/>
    <w:rsid w:val="75FE22B5"/>
    <w:rsid w:val="760A7C0F"/>
    <w:rsid w:val="762ADF73"/>
    <w:rsid w:val="7637AC3F"/>
    <w:rsid w:val="765009B9"/>
    <w:rsid w:val="768BE038"/>
    <w:rsid w:val="768EA69E"/>
    <w:rsid w:val="76A32E5D"/>
    <w:rsid w:val="76ABA4A4"/>
    <w:rsid w:val="76B61560"/>
    <w:rsid w:val="76B852D4"/>
    <w:rsid w:val="76EC5602"/>
    <w:rsid w:val="7707605E"/>
    <w:rsid w:val="77167FDB"/>
    <w:rsid w:val="7736FE23"/>
    <w:rsid w:val="77B176AC"/>
    <w:rsid w:val="77C30538"/>
    <w:rsid w:val="77C70AB3"/>
    <w:rsid w:val="77C738FD"/>
    <w:rsid w:val="77C9B950"/>
    <w:rsid w:val="78025F0C"/>
    <w:rsid w:val="7819B5A3"/>
    <w:rsid w:val="78221F52"/>
    <w:rsid w:val="7827B099"/>
    <w:rsid w:val="7857D32D"/>
    <w:rsid w:val="785EA793"/>
    <w:rsid w:val="78646EDA"/>
    <w:rsid w:val="786DD39D"/>
    <w:rsid w:val="78B27815"/>
    <w:rsid w:val="78C957D5"/>
    <w:rsid w:val="78F50269"/>
    <w:rsid w:val="792CC065"/>
    <w:rsid w:val="792D397F"/>
    <w:rsid w:val="793532E8"/>
    <w:rsid w:val="7968D907"/>
    <w:rsid w:val="7981DD89"/>
    <w:rsid w:val="79914A01"/>
    <w:rsid w:val="7A4491A3"/>
    <w:rsid w:val="7A858C83"/>
    <w:rsid w:val="7B00AF46"/>
    <w:rsid w:val="7B034C1F"/>
    <w:rsid w:val="7B172316"/>
    <w:rsid w:val="7B1A7280"/>
    <w:rsid w:val="7B33CE76"/>
    <w:rsid w:val="7B4D3A05"/>
    <w:rsid w:val="7B544917"/>
    <w:rsid w:val="7B704742"/>
    <w:rsid w:val="7B96A2E0"/>
    <w:rsid w:val="7BBA104C"/>
    <w:rsid w:val="7C0E6C88"/>
    <w:rsid w:val="7C252D66"/>
    <w:rsid w:val="7C4034D1"/>
    <w:rsid w:val="7C6F448F"/>
    <w:rsid w:val="7C7EAB4A"/>
    <w:rsid w:val="7C9175D7"/>
    <w:rsid w:val="7C9E2840"/>
    <w:rsid w:val="7CA07FB1"/>
    <w:rsid w:val="7CA910D6"/>
    <w:rsid w:val="7CCC5987"/>
    <w:rsid w:val="7CD3A495"/>
    <w:rsid w:val="7CE4C149"/>
    <w:rsid w:val="7CF1827D"/>
    <w:rsid w:val="7D2F6929"/>
    <w:rsid w:val="7D406390"/>
    <w:rsid w:val="7D6201AE"/>
    <w:rsid w:val="7D846F05"/>
    <w:rsid w:val="7D974864"/>
    <w:rsid w:val="7D9E60BE"/>
    <w:rsid w:val="7DB6241B"/>
    <w:rsid w:val="7DB785C6"/>
    <w:rsid w:val="7DC8738C"/>
    <w:rsid w:val="7DC893C9"/>
    <w:rsid w:val="7DD62A17"/>
    <w:rsid w:val="7DDB3E25"/>
    <w:rsid w:val="7DF122D3"/>
    <w:rsid w:val="7DF603A0"/>
    <w:rsid w:val="7E1B6282"/>
    <w:rsid w:val="7E1D9EDE"/>
    <w:rsid w:val="7E2D30BC"/>
    <w:rsid w:val="7E3F1FA2"/>
    <w:rsid w:val="7E607F06"/>
    <w:rsid w:val="7E62EFAA"/>
    <w:rsid w:val="7E7CBAE1"/>
    <w:rsid w:val="7E88B5B6"/>
    <w:rsid w:val="7E8BE9D9"/>
    <w:rsid w:val="7ECF90AB"/>
    <w:rsid w:val="7EF8F3D6"/>
    <w:rsid w:val="7F127948"/>
    <w:rsid w:val="7F182662"/>
    <w:rsid w:val="7F2931E7"/>
    <w:rsid w:val="7F2DA9A3"/>
    <w:rsid w:val="7F2F705F"/>
    <w:rsid w:val="7F46ACD7"/>
    <w:rsid w:val="7F5CBC4C"/>
    <w:rsid w:val="7F6B1902"/>
    <w:rsid w:val="7F9AF6E6"/>
    <w:rsid w:val="7FB379F7"/>
    <w:rsid w:val="7FBF7753"/>
  </w:rsids>
  <m:mathPr>
    <m:mathFont m:val="Cambria Math"/>
    <m:brkBin m:val="before"/>
    <m:brkBinSub m:val="--"/>
    <m:smallFrac m:val="0"/>
    <m:dispDef/>
    <m:lMargin m:val="0"/>
    <m:rMargin m:val="0"/>
    <m:defJc m:val="centerGroup"/>
    <m:wrapIndent m:val="1440"/>
    <m:intLim m:val="subSup"/>
    <m:naryLim m:val="undOvr"/>
  </m:mathPr>
  <w:themeFontLang w:val="en-MY"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3691A4"/>
  <w15:docId w15:val="{1EB67ED1-4615-4AC5-BD82-17C1E90E7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n-MY"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0C03"/>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F661D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1D1"/>
    <w:rPr>
      <w:rFonts w:ascii="Segoe UI" w:hAnsi="Segoe UI" w:cs="Segoe UI"/>
      <w:sz w:val="18"/>
      <w:szCs w:val="18"/>
    </w:rPr>
  </w:style>
  <w:style w:type="paragraph" w:styleId="ListParagraph">
    <w:name w:val="List Paragraph"/>
    <w:basedOn w:val="Normal"/>
    <w:uiPriority w:val="34"/>
    <w:qFormat/>
    <w:rsid w:val="004B76EE"/>
    <w:pPr>
      <w:ind w:left="720"/>
      <w:contextualSpacing/>
    </w:pPr>
  </w:style>
  <w:style w:type="paragraph" w:styleId="Header">
    <w:name w:val="header"/>
    <w:basedOn w:val="Normal"/>
    <w:link w:val="HeaderChar"/>
    <w:uiPriority w:val="99"/>
    <w:unhideWhenUsed/>
    <w:rsid w:val="00FA724E"/>
    <w:pPr>
      <w:tabs>
        <w:tab w:val="center" w:pos="4513"/>
        <w:tab w:val="right" w:pos="9026"/>
      </w:tabs>
      <w:spacing w:line="240" w:lineRule="auto"/>
    </w:pPr>
  </w:style>
  <w:style w:type="character" w:customStyle="1" w:styleId="HeaderChar">
    <w:name w:val="Header Char"/>
    <w:basedOn w:val="DefaultParagraphFont"/>
    <w:link w:val="Header"/>
    <w:uiPriority w:val="99"/>
    <w:rsid w:val="00FA724E"/>
  </w:style>
  <w:style w:type="paragraph" w:styleId="Footer">
    <w:name w:val="footer"/>
    <w:basedOn w:val="Normal"/>
    <w:link w:val="FooterChar"/>
    <w:uiPriority w:val="99"/>
    <w:unhideWhenUsed/>
    <w:rsid w:val="00FA724E"/>
    <w:pPr>
      <w:tabs>
        <w:tab w:val="center" w:pos="4513"/>
        <w:tab w:val="right" w:pos="9026"/>
      </w:tabs>
      <w:spacing w:line="240" w:lineRule="auto"/>
    </w:pPr>
  </w:style>
  <w:style w:type="character" w:customStyle="1" w:styleId="FooterChar">
    <w:name w:val="Footer Char"/>
    <w:basedOn w:val="DefaultParagraphFont"/>
    <w:link w:val="Footer"/>
    <w:uiPriority w:val="99"/>
    <w:rsid w:val="00FA724E"/>
  </w:style>
  <w:style w:type="paragraph" w:styleId="CommentText">
    <w:name w:val="annotation text"/>
    <w:basedOn w:val="Normal"/>
    <w:link w:val="CommentTextChar"/>
    <w:uiPriority w:val="99"/>
    <w:semiHidden/>
    <w:unhideWhenUsed/>
    <w:rsid w:val="00315915"/>
    <w:pPr>
      <w:spacing w:line="240" w:lineRule="auto"/>
    </w:pPr>
    <w:rPr>
      <w:sz w:val="20"/>
      <w:szCs w:val="20"/>
    </w:rPr>
  </w:style>
  <w:style w:type="character" w:customStyle="1" w:styleId="CommentTextChar">
    <w:name w:val="Comment Text Char"/>
    <w:basedOn w:val="DefaultParagraphFont"/>
    <w:link w:val="CommentText"/>
    <w:uiPriority w:val="99"/>
    <w:semiHidden/>
    <w:rsid w:val="00315915"/>
    <w:rPr>
      <w:sz w:val="20"/>
      <w:szCs w:val="20"/>
    </w:rPr>
  </w:style>
  <w:style w:type="character" w:styleId="CommentReference">
    <w:name w:val="annotation reference"/>
    <w:basedOn w:val="DefaultParagraphFont"/>
    <w:uiPriority w:val="99"/>
    <w:semiHidden/>
    <w:unhideWhenUsed/>
    <w:rsid w:val="00315915"/>
    <w:rPr>
      <w:sz w:val="16"/>
      <w:szCs w:val="16"/>
    </w:rPr>
  </w:style>
  <w:style w:type="paragraph" w:styleId="CommentSubject">
    <w:name w:val="annotation subject"/>
    <w:basedOn w:val="CommentText"/>
    <w:next w:val="CommentText"/>
    <w:link w:val="CommentSubjectChar"/>
    <w:uiPriority w:val="99"/>
    <w:semiHidden/>
    <w:unhideWhenUsed/>
    <w:rsid w:val="00002CC9"/>
    <w:rPr>
      <w:b/>
      <w:bCs/>
    </w:rPr>
  </w:style>
  <w:style w:type="character" w:customStyle="1" w:styleId="CommentSubjectChar">
    <w:name w:val="Comment Subject Char"/>
    <w:basedOn w:val="CommentTextChar"/>
    <w:link w:val="CommentSubject"/>
    <w:uiPriority w:val="99"/>
    <w:semiHidden/>
    <w:rsid w:val="00002CC9"/>
    <w:rPr>
      <w:b/>
      <w:bCs/>
      <w:sz w:val="20"/>
      <w:szCs w:val="20"/>
    </w:rPr>
  </w:style>
  <w:style w:type="paragraph" w:customStyle="1" w:styleId="paragraph">
    <w:name w:val="paragraph"/>
    <w:basedOn w:val="Normal"/>
    <w:rsid w:val="00832A3C"/>
    <w:pPr>
      <w:spacing w:before="100" w:beforeAutospacing="1" w:after="100" w:afterAutospacing="1" w:line="240" w:lineRule="auto"/>
    </w:pPr>
    <w:rPr>
      <w:rFonts w:ascii="Calibri" w:eastAsia="Times New Roman" w:hAnsi="Calibri" w:cs="Calibri"/>
      <w:lang w:val="en-MY"/>
    </w:rPr>
  </w:style>
  <w:style w:type="character" w:customStyle="1" w:styleId="normaltextrun">
    <w:name w:val="normaltextrun"/>
    <w:basedOn w:val="DefaultParagraphFont"/>
    <w:rsid w:val="00832A3C"/>
  </w:style>
  <w:style w:type="character" w:customStyle="1" w:styleId="eop">
    <w:name w:val="eop"/>
    <w:basedOn w:val="DefaultParagraphFont"/>
    <w:rsid w:val="00832A3C"/>
  </w:style>
  <w:style w:type="character" w:styleId="Hyperlink">
    <w:name w:val="Hyperlink"/>
    <w:basedOn w:val="DefaultParagraphFont"/>
    <w:uiPriority w:val="99"/>
    <w:unhideWhenUsed/>
    <w:rsid w:val="00832A3C"/>
    <w:rPr>
      <w:color w:val="0000FF" w:themeColor="hyperlink"/>
      <w:u w:val="single"/>
    </w:rPr>
  </w:style>
  <w:style w:type="character" w:styleId="UnresolvedMention">
    <w:name w:val="Unresolved Mention"/>
    <w:basedOn w:val="DefaultParagraphFont"/>
    <w:uiPriority w:val="99"/>
    <w:semiHidden/>
    <w:unhideWhenUsed/>
    <w:rsid w:val="00832A3C"/>
    <w:rPr>
      <w:color w:val="605E5C"/>
      <w:shd w:val="clear" w:color="auto" w:fill="E1DFDD"/>
    </w:rPr>
  </w:style>
  <w:style w:type="character" w:styleId="Emphasis">
    <w:name w:val="Emphasis"/>
    <w:basedOn w:val="DefaultParagraphFont"/>
    <w:uiPriority w:val="20"/>
    <w:qFormat/>
    <w:rsid w:val="000A04A2"/>
    <w:rPr>
      <w:i/>
      <w:iCs/>
    </w:rPr>
  </w:style>
  <w:style w:type="character" w:styleId="Strong">
    <w:name w:val="Strong"/>
    <w:basedOn w:val="DefaultParagraphFont"/>
    <w:uiPriority w:val="22"/>
    <w:qFormat/>
    <w:rsid w:val="000A04A2"/>
    <w:rPr>
      <w:b/>
      <w:bCs/>
    </w:rPr>
  </w:style>
  <w:style w:type="table" w:styleId="TableGrid">
    <w:name w:val="Table Grid"/>
    <w:basedOn w:val="TableNormal"/>
    <w:uiPriority w:val="59"/>
    <w:rsid w:val="00FB412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uperscript">
    <w:name w:val="superscript"/>
    <w:basedOn w:val="DefaultParagraphFont"/>
    <w:rsid w:val="008573A5"/>
  </w:style>
  <w:style w:type="character" w:styleId="FollowedHyperlink">
    <w:name w:val="FollowedHyperlink"/>
    <w:basedOn w:val="DefaultParagraphFont"/>
    <w:uiPriority w:val="99"/>
    <w:semiHidden/>
    <w:unhideWhenUsed/>
    <w:rsid w:val="00AD09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128175">
      <w:bodyDiv w:val="1"/>
      <w:marLeft w:val="0"/>
      <w:marRight w:val="0"/>
      <w:marTop w:val="0"/>
      <w:marBottom w:val="0"/>
      <w:divBdr>
        <w:top w:val="none" w:sz="0" w:space="0" w:color="auto"/>
        <w:left w:val="none" w:sz="0" w:space="0" w:color="auto"/>
        <w:bottom w:val="none" w:sz="0" w:space="0" w:color="auto"/>
        <w:right w:val="none" w:sz="0" w:space="0" w:color="auto"/>
      </w:divBdr>
      <w:divsChild>
        <w:div w:id="411001762">
          <w:marLeft w:val="0"/>
          <w:marRight w:val="0"/>
          <w:marTop w:val="0"/>
          <w:marBottom w:val="0"/>
          <w:divBdr>
            <w:top w:val="none" w:sz="0" w:space="0" w:color="auto"/>
            <w:left w:val="none" w:sz="0" w:space="0" w:color="auto"/>
            <w:bottom w:val="none" w:sz="0" w:space="0" w:color="auto"/>
            <w:right w:val="none" w:sz="0" w:space="0" w:color="auto"/>
          </w:divBdr>
        </w:div>
        <w:div w:id="942810463">
          <w:marLeft w:val="0"/>
          <w:marRight w:val="0"/>
          <w:marTop w:val="0"/>
          <w:marBottom w:val="0"/>
          <w:divBdr>
            <w:top w:val="none" w:sz="0" w:space="0" w:color="auto"/>
            <w:left w:val="none" w:sz="0" w:space="0" w:color="auto"/>
            <w:bottom w:val="none" w:sz="0" w:space="0" w:color="auto"/>
            <w:right w:val="none" w:sz="0" w:space="0" w:color="auto"/>
          </w:divBdr>
        </w:div>
      </w:divsChild>
    </w:div>
    <w:div w:id="18039637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limatecentre.org/wp-content/uploads/RCRC-Strategy-on-Youth-led-Climate-Action-EN.pdf" TargetMode="External"/><Relationship Id="rId18" Type="http://schemas.openxmlformats.org/officeDocument/2006/relationships/hyperlink" Target="https://www.climatecentre.org/wp-content/uploads/RCRC-Strategy-on-Youth-led-Climate-Action-EN.pdf"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C://Users/Lucy.PRICE/Downloads/Flood%20Resilience%20Measurement_F2F_contextandtimeline_MSZ_20170329%20(2).pdf" TargetMode="External"/><Relationship Id="rId17" Type="http://schemas.openxmlformats.org/officeDocument/2006/relationships/hyperlink" Target="https://www.climatecentre.org/priority_areas/youth/y-adapt/" TargetMode="External"/><Relationship Id="rId2" Type="http://schemas.openxmlformats.org/officeDocument/2006/relationships/customXml" Target="../customXml/item2.xml"/><Relationship Id="rId16" Type="http://schemas.openxmlformats.org/officeDocument/2006/relationships/hyperlink" Target="https://www.rcrc-resilience-southeastasia.org/document/children-hygiene-sanitation-and-training-chast-manual-2010-chast-ctc-and-phas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loodresilience.net/zurich-flood-resilience-alliance/" TargetMode="External"/><Relationship Id="rId5" Type="http://schemas.openxmlformats.org/officeDocument/2006/relationships/numbering" Target="numbering.xml"/><Relationship Id="rId15" Type="http://schemas.openxmlformats.org/officeDocument/2006/relationships/hyperlink" Target="http://www.passayouth.org/about"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reparecenter.org/toolkit/urban-action-kit/"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2B059CBFA1F646ADBD179B86875E7E" ma:contentTypeVersion="11" ma:contentTypeDescription="Create a new document." ma:contentTypeScope="" ma:versionID="ee1f23c21329e67d2e0d79b83aa04b8a">
  <xsd:schema xmlns:xsd="http://www.w3.org/2001/XMLSchema" xmlns:xs="http://www.w3.org/2001/XMLSchema" xmlns:p="http://schemas.microsoft.com/office/2006/metadata/properties" xmlns:ns2="94b620b0-cff4-48b6-a075-9c625b3fed26" xmlns:ns3="c5b0c7d4-a091-439a-ad0e-373dcb6f7755" targetNamespace="http://schemas.microsoft.com/office/2006/metadata/properties" ma:root="true" ma:fieldsID="bed63e0120d8b2fdfc80c9846331e8a5" ns2:_="" ns3:_="">
    <xsd:import namespace="94b620b0-cff4-48b6-a075-9c625b3fed26"/>
    <xsd:import namespace="c5b0c7d4-a091-439a-ad0e-373dcb6f775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b620b0-cff4-48b6-a075-9c625b3fed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b0c7d4-a091-439a-ad0e-373dcb6f775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2DF486-7AEE-46C8-B51E-782D89217D60}">
  <ds:schemaRefs>
    <ds:schemaRef ds:uri="http://schemas.openxmlformats.org/officeDocument/2006/bibliography"/>
  </ds:schemaRefs>
</ds:datastoreItem>
</file>

<file path=customXml/itemProps2.xml><?xml version="1.0" encoding="utf-8"?>
<ds:datastoreItem xmlns:ds="http://schemas.openxmlformats.org/officeDocument/2006/customXml" ds:itemID="{82039406-224E-4B9C-985F-6A698C3E45F5}">
  <ds:schemaRefs>
    <ds:schemaRef ds:uri="http://schemas.microsoft.com/sharepoint/v3/contenttype/forms"/>
  </ds:schemaRefs>
</ds:datastoreItem>
</file>

<file path=customXml/itemProps3.xml><?xml version="1.0" encoding="utf-8"?>
<ds:datastoreItem xmlns:ds="http://schemas.openxmlformats.org/officeDocument/2006/customXml" ds:itemID="{49282247-DD9B-4886-9B1D-D101A1B43D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b620b0-cff4-48b6-a075-9c625b3fed26"/>
    <ds:schemaRef ds:uri="c5b0c7d4-a091-439a-ad0e-373dcb6f77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A5F7D9-AF10-48F6-AAEC-FC712CC71BB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2745</Words>
  <Characters>15648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Sanna Pauliina SALMELA-ECKSTEIN</dc:creator>
  <cp:keywords/>
  <cp:lastModifiedBy>Lucy Maud PRICE</cp:lastModifiedBy>
  <cp:revision>2</cp:revision>
  <cp:lastPrinted>2021-07-09T08:55:00Z</cp:lastPrinted>
  <dcterms:created xsi:type="dcterms:W3CDTF">2021-08-05T05:54:00Z</dcterms:created>
  <dcterms:modified xsi:type="dcterms:W3CDTF">2021-08-05T05:54:00Z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0x010100ED2B059CBFA1F646ADBD179B86875E7E</vt:lpwstr>
  </property>
  <property fmtid="{D5CDD505-2E9C-101B-9397-08002B2CF9AE}" pid="3" name="MSIP_Label_caf3f7fd-5cd4-4287-9002-aceb9af13c42_Enabled">
    <vt:lpwstr>true</vt:lpwstr>
  </property>
  <property fmtid="{D5CDD505-2E9C-101B-9397-08002B2CF9AE}" pid="4" name="MSIP_Label_caf3f7fd-5cd4-4287-9002-aceb9af13c42_SetDate">
    <vt:lpwstr>2021-07-09T13:12:46Z</vt:lpwstr>
  </property>
  <property fmtid="{D5CDD505-2E9C-101B-9397-08002B2CF9AE}" pid="5" name="MSIP_Label_caf3f7fd-5cd4-4287-9002-aceb9af13c42_Method">
    <vt:lpwstr>Privileged</vt:lpwstr>
  </property>
  <property fmtid="{D5CDD505-2E9C-101B-9397-08002B2CF9AE}" pid="6" name="MSIP_Label_caf3f7fd-5cd4-4287-9002-aceb9af13c42_Name">
    <vt:lpwstr>Public</vt:lpwstr>
  </property>
  <property fmtid="{D5CDD505-2E9C-101B-9397-08002B2CF9AE}" pid="7" name="MSIP_Label_caf3f7fd-5cd4-4287-9002-aceb9af13c42_SiteId">
    <vt:lpwstr>a2b53be5-734e-4e6c-ab0d-d184f60fd917</vt:lpwstr>
  </property>
  <property fmtid="{D5CDD505-2E9C-101B-9397-08002B2CF9AE}" pid="8" name="MSIP_Label_caf3f7fd-5cd4-4287-9002-aceb9af13c42_ActionId">
    <vt:lpwstr>8b03f472-8d7c-4513-b412-e47c04a7a201</vt:lpwstr>
  </property>
  <property fmtid="{D5CDD505-2E9C-101B-9397-08002B2CF9AE}" pid="9" name="MSIP_Label_caf3f7fd-5cd4-4287-9002-aceb9af13c42_ContentBits">
    <vt:lpwstr>2</vt:lpwstr>
  </property>
</Properties>
</file>