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F0D60" w14:textId="584249C4" w:rsidR="00223353" w:rsidRPr="007E6A3C" w:rsidRDefault="005662B9">
      <w:pPr>
        <w:rPr>
          <w:rFonts w:ascii="Arial" w:hAnsi="Arial" w:cs="Arial"/>
          <w:b/>
          <w:bCs/>
        </w:rPr>
      </w:pPr>
      <w:r>
        <w:rPr>
          <w:b/>
          <w:bCs/>
        </w:rPr>
        <w:t>“</w:t>
      </w:r>
      <w:r w:rsidR="00734884" w:rsidRPr="00CB7E7E">
        <w:rPr>
          <w:b/>
          <w:bCs/>
        </w:rPr>
        <w:t xml:space="preserve">When children </w:t>
      </w:r>
      <w:r w:rsidR="00734884">
        <w:rPr>
          <w:b/>
          <w:bCs/>
        </w:rPr>
        <w:t>have to</w:t>
      </w:r>
      <w:r w:rsidR="00734884" w:rsidRPr="00CB7E7E">
        <w:rPr>
          <w:b/>
          <w:bCs/>
        </w:rPr>
        <w:t xml:space="preserve"> be adults</w:t>
      </w:r>
      <w:r>
        <w:rPr>
          <w:b/>
          <w:bCs/>
        </w:rPr>
        <w:t>”</w:t>
      </w:r>
      <w:r w:rsidR="00734884">
        <w:rPr>
          <w:b/>
          <w:bCs/>
        </w:rPr>
        <w:t xml:space="preserve"> </w:t>
      </w:r>
      <w:r w:rsidR="00734884" w:rsidRPr="00734884">
        <w:rPr>
          <w:i/>
          <w:iCs/>
        </w:rPr>
        <w:t>about growing up in low- income families</w:t>
      </w:r>
    </w:p>
    <w:tbl>
      <w:tblPr>
        <w:tblStyle w:val="Rdekors"/>
        <w:tblpPr w:leftFromText="142" w:rightFromText="142" w:vertAnchor="page" w:horzAnchor="page" w:tblpX="8031" w:tblpY="2081"/>
        <w:tblW w:w="2590" w:type="dxa"/>
        <w:tblLayout w:type="fixed"/>
        <w:tblCellMar>
          <w:top w:w="284" w:type="dxa"/>
        </w:tblCellMar>
        <w:tblLook w:val="04A0" w:firstRow="1" w:lastRow="0" w:firstColumn="1" w:lastColumn="0" w:noHBand="0" w:noVBand="1"/>
      </w:tblPr>
      <w:tblGrid>
        <w:gridCol w:w="2590"/>
      </w:tblGrid>
      <w:tr w:rsidR="00EA4F64" w:rsidRPr="00DC6179" w14:paraId="15451B61" w14:textId="77777777" w:rsidTr="00097AB8">
        <w:trPr>
          <w:trHeight w:val="3044"/>
        </w:trPr>
        <w:tc>
          <w:tcPr>
            <w:tcW w:w="2590" w:type="dxa"/>
            <w:shd w:val="clear" w:color="auto" w:fill="FF0000"/>
          </w:tcPr>
          <w:p w14:paraId="732A5EB7" w14:textId="22911E7A" w:rsidR="00EA4F64" w:rsidRDefault="00381E6F" w:rsidP="00EA4F64">
            <w:pPr>
              <w:pStyle w:val="Punktliste"/>
              <w:numPr>
                <w:ilvl w:val="0"/>
                <w:numId w:val="0"/>
              </w:numPr>
              <w:rPr>
                <w:rFonts w:ascii="Arial" w:hAnsi="Arial" w:cs="Arial"/>
                <w:b/>
                <w:bCs/>
                <w:sz w:val="22"/>
                <w:highlight w:val="red"/>
                <w:lang w:val="nb-NO"/>
              </w:rPr>
            </w:pPr>
            <w:r>
              <w:rPr>
                <w:rFonts w:ascii="Arial" w:hAnsi="Arial" w:cs="Arial"/>
                <w:b/>
                <w:bCs/>
                <w:sz w:val="22"/>
                <w:highlight w:val="red"/>
                <w:lang w:val="nb-NO"/>
              </w:rPr>
              <w:t>Research focus</w:t>
            </w:r>
          </w:p>
          <w:p w14:paraId="0C5E4496" w14:textId="600CBB57" w:rsidR="00097AB8" w:rsidRPr="005662B9" w:rsidRDefault="00FC3D66" w:rsidP="00097AB8">
            <w:pPr>
              <w:pStyle w:val="Punktliste"/>
              <w:numPr>
                <w:ilvl w:val="0"/>
                <w:numId w:val="14"/>
              </w:numPr>
              <w:rPr>
                <w:rFonts w:ascii="Arial" w:hAnsi="Arial" w:cs="Arial"/>
                <w:sz w:val="22"/>
                <w:highlight w:val="red"/>
                <w:lang w:val="en-GB"/>
              </w:rPr>
            </w:pPr>
            <w:r w:rsidRPr="005662B9">
              <w:rPr>
                <w:rFonts w:ascii="Arial" w:hAnsi="Arial" w:cs="Arial"/>
                <w:sz w:val="22"/>
                <w:highlight w:val="red"/>
                <w:lang w:val="en-GB"/>
              </w:rPr>
              <w:t xml:space="preserve">Low-income families </w:t>
            </w:r>
          </w:p>
          <w:p w14:paraId="4A73FE93" w14:textId="1E7F55B3" w:rsidR="00FC3D66" w:rsidRPr="005662B9" w:rsidRDefault="0064032B" w:rsidP="00097AB8">
            <w:pPr>
              <w:pStyle w:val="Punktliste"/>
              <w:numPr>
                <w:ilvl w:val="0"/>
                <w:numId w:val="14"/>
              </w:numPr>
              <w:rPr>
                <w:rFonts w:ascii="Arial" w:hAnsi="Arial" w:cs="Arial"/>
                <w:sz w:val="22"/>
                <w:highlight w:val="red"/>
                <w:lang w:val="en-GB"/>
              </w:rPr>
            </w:pPr>
            <w:r w:rsidRPr="005662B9">
              <w:rPr>
                <w:rFonts w:ascii="Arial" w:hAnsi="Arial" w:cs="Arial"/>
                <w:sz w:val="22"/>
                <w:highlight w:val="red"/>
                <w:lang w:val="en-GB"/>
              </w:rPr>
              <w:t>youth</w:t>
            </w:r>
          </w:p>
          <w:p w14:paraId="488C9DBF" w14:textId="41788DF0" w:rsidR="00097AB8" w:rsidRPr="005662B9" w:rsidRDefault="0064032B" w:rsidP="00097AB8">
            <w:pPr>
              <w:pStyle w:val="Punktliste"/>
              <w:numPr>
                <w:ilvl w:val="0"/>
                <w:numId w:val="14"/>
              </w:numPr>
              <w:rPr>
                <w:rFonts w:ascii="Arial" w:hAnsi="Arial" w:cs="Arial"/>
                <w:sz w:val="22"/>
                <w:highlight w:val="red"/>
                <w:lang w:val="en-GB"/>
              </w:rPr>
            </w:pPr>
            <w:r w:rsidRPr="005662B9">
              <w:rPr>
                <w:rFonts w:ascii="Arial" w:hAnsi="Arial" w:cs="Arial"/>
                <w:sz w:val="22"/>
                <w:highlight w:val="red"/>
                <w:lang w:val="en-GB"/>
              </w:rPr>
              <w:t xml:space="preserve">increasing economic </w:t>
            </w:r>
            <w:r w:rsidR="005662B9" w:rsidRPr="005662B9">
              <w:rPr>
                <w:rFonts w:ascii="Arial" w:hAnsi="Arial" w:cs="Arial"/>
                <w:sz w:val="22"/>
                <w:highlight w:val="red"/>
                <w:lang w:val="en-GB"/>
              </w:rPr>
              <w:t>in</w:t>
            </w:r>
            <w:r w:rsidRPr="005662B9">
              <w:rPr>
                <w:rFonts w:ascii="Arial" w:hAnsi="Arial" w:cs="Arial"/>
                <w:sz w:val="22"/>
                <w:highlight w:val="red"/>
                <w:lang w:val="en-GB"/>
              </w:rPr>
              <w:t xml:space="preserve">equalities </w:t>
            </w:r>
            <w:r w:rsidR="00381E6F" w:rsidRPr="005662B9">
              <w:rPr>
                <w:rFonts w:ascii="Arial" w:hAnsi="Arial" w:cs="Arial"/>
                <w:sz w:val="22"/>
                <w:highlight w:val="red"/>
                <w:lang w:val="en-GB"/>
              </w:rPr>
              <w:t xml:space="preserve"> </w:t>
            </w:r>
          </w:p>
          <w:p w14:paraId="0CD2FD1E" w14:textId="77777777" w:rsidR="00EA4F64" w:rsidRPr="00EA4F64" w:rsidRDefault="00EA4F64" w:rsidP="0064032B">
            <w:pPr>
              <w:pStyle w:val="Punktliste"/>
              <w:numPr>
                <w:ilvl w:val="0"/>
                <w:numId w:val="0"/>
              </w:numPr>
              <w:rPr>
                <w:rFonts w:ascii="Arial" w:hAnsi="Arial" w:cs="Arial"/>
                <w:szCs w:val="20"/>
                <w:highlight w:val="red"/>
                <w:lang w:val="nb-NO"/>
              </w:rPr>
            </w:pPr>
          </w:p>
        </w:tc>
      </w:tr>
    </w:tbl>
    <w:p w14:paraId="00BFBCCC" w14:textId="5FB00BAC" w:rsidR="005743AA" w:rsidRDefault="00734884" w:rsidP="005743AA">
      <w:pPr>
        <w:keepNext/>
      </w:pPr>
      <w:r>
        <w:rPr>
          <w:noProof/>
        </w:rPr>
        <w:drawing>
          <wp:inline distT="0" distB="0" distL="0" distR="0" wp14:anchorId="2C722771" wp14:editId="098554B1">
            <wp:extent cx="3886200" cy="5251450"/>
            <wp:effectExtent l="0" t="0" r="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5251450"/>
                    </a:xfrm>
                    <a:prstGeom prst="rect">
                      <a:avLst/>
                    </a:prstGeom>
                    <a:noFill/>
                    <a:ln>
                      <a:noFill/>
                    </a:ln>
                  </pic:spPr>
                </pic:pic>
              </a:graphicData>
            </a:graphic>
          </wp:inline>
        </w:drawing>
      </w:r>
      <w:r w:rsidRPr="001B24D9">
        <w:rPr>
          <w:noProof/>
        </w:rPr>
        <w:t xml:space="preserve"> </w:t>
      </w:r>
    </w:p>
    <w:p w14:paraId="6963FFAE" w14:textId="3FFB22F4" w:rsidR="005743AA" w:rsidRPr="00F0443B" w:rsidRDefault="00371A65" w:rsidP="005743AA">
      <w:pPr>
        <w:pStyle w:val="Bildetekst"/>
        <w:rPr>
          <w:rFonts w:ascii="Arial" w:hAnsi="Arial" w:cs="Arial"/>
          <w:b/>
          <w:bCs/>
          <w:lang w:val="nb-NO"/>
        </w:rPr>
      </w:pPr>
      <w:r w:rsidRPr="00DB0E4C">
        <w:rPr>
          <w:rFonts w:asciiTheme="minorBidi" w:hAnsiTheme="minorBidi"/>
          <w:b/>
          <w:bCs/>
          <w:noProof/>
        </w:rPr>
        <mc:AlternateContent>
          <mc:Choice Requires="wps">
            <w:drawing>
              <wp:anchor distT="45720" distB="45720" distL="114300" distR="114300" simplePos="0" relativeHeight="251659264" behindDoc="0" locked="0" layoutInCell="1" allowOverlap="1" wp14:anchorId="19DEFD2E" wp14:editId="4D5A2347">
                <wp:simplePos x="0" y="0"/>
                <wp:positionH relativeFrom="margin">
                  <wp:align>left</wp:align>
                </wp:positionH>
                <wp:positionV relativeFrom="paragraph">
                  <wp:posOffset>280670</wp:posOffset>
                </wp:positionV>
                <wp:extent cx="5854700" cy="444500"/>
                <wp:effectExtent l="0" t="0" r="12700" b="1270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44500"/>
                        </a:xfrm>
                        <a:prstGeom prst="rect">
                          <a:avLst/>
                        </a:prstGeom>
                        <a:solidFill>
                          <a:srgbClr val="FFFFFF"/>
                        </a:solidFill>
                        <a:ln w="9525">
                          <a:solidFill>
                            <a:srgbClr val="000000"/>
                          </a:solidFill>
                          <a:miter lim="800000"/>
                          <a:headEnd/>
                          <a:tailEnd/>
                        </a:ln>
                      </wps:spPr>
                      <wps:txbx>
                        <w:txbxContent>
                          <w:p w14:paraId="03F9BBDC" w14:textId="601CEFFE" w:rsidR="00371A65" w:rsidRPr="00734884" w:rsidRDefault="00734884" w:rsidP="00371A65">
                            <w:pPr>
                              <w:spacing w:line="276" w:lineRule="auto"/>
                              <w:contextualSpacing/>
                              <w:jc w:val="both"/>
                              <w:rPr>
                                <w:rFonts w:asciiTheme="minorBidi" w:hAnsiTheme="minorBidi"/>
                                <w:b/>
                                <w:bCs/>
                                <w:lang w:val="nb-NO"/>
                              </w:rPr>
                            </w:pPr>
                            <w:hyperlink r:id="rId12" w:history="1">
                              <w:r w:rsidRPr="00734884">
                                <w:rPr>
                                  <w:rStyle w:val="Hyperkobling"/>
                                  <w:lang w:val="nb-NO"/>
                                </w:rPr>
                                <w:t>Når barn må være voksne (rodekors.no)</w:t>
                              </w:r>
                            </w:hyperlink>
                            <w:r w:rsidRPr="00734884">
                              <w:rPr>
                                <w:lang w:val="nb-NO"/>
                              </w:rPr>
                              <w:t xml:space="preserve"> </w:t>
                            </w:r>
                            <w:r>
                              <w:rPr>
                                <w:lang w:val="nb-NO"/>
                              </w:rPr>
                              <w:t>2022 (Norwegian)</w:t>
                            </w:r>
                          </w:p>
                          <w:p w14:paraId="235F9913" w14:textId="504DC0A9" w:rsidR="00DB0E4C" w:rsidRPr="00734884" w:rsidRDefault="00DB0E4C">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EFD2E" id="_x0000_t202" coordsize="21600,21600" o:spt="202" path="m,l,21600r21600,l21600,xe">
                <v:stroke joinstyle="miter"/>
                <v:path gradientshapeok="t" o:connecttype="rect"/>
              </v:shapetype>
              <v:shape id="Tekstboks 2" o:spid="_x0000_s1026" type="#_x0000_t202" style="position:absolute;margin-left:0;margin-top:22.1pt;width:461pt;height: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">
                <v:textbox>
                  <w:txbxContent>
                    <w:p w14:paraId="03F9BBDC" w14:textId="601CEFFE" w:rsidR="00371A65" w:rsidRPr="00734884" w:rsidRDefault="00734884" w:rsidP="00371A65">
                      <w:pPr>
                        <w:spacing w:line="276" w:lineRule="auto"/>
                        <w:contextualSpacing/>
                        <w:jc w:val="both"/>
                        <w:rPr>
                          <w:rFonts w:asciiTheme="minorBidi" w:hAnsiTheme="minorBidi"/>
                          <w:b/>
                          <w:bCs/>
                          <w:lang w:val="nb-NO"/>
                        </w:rPr>
                      </w:pPr>
                      <w:hyperlink r:id="rId13" w:history="1">
                        <w:r w:rsidRPr="00734884">
                          <w:rPr>
                            <w:rStyle w:val="Hyperkobling"/>
                            <w:lang w:val="nb-NO"/>
                          </w:rPr>
                          <w:t>Når barn må være voksne (rodekors.no)</w:t>
                        </w:r>
                      </w:hyperlink>
                      <w:r w:rsidRPr="00734884">
                        <w:rPr>
                          <w:lang w:val="nb-NO"/>
                        </w:rPr>
                        <w:t xml:space="preserve"> </w:t>
                      </w:r>
                      <w:r>
                        <w:rPr>
                          <w:lang w:val="nb-NO"/>
                        </w:rPr>
                        <w:t>2022 (Norwegian)</w:t>
                      </w:r>
                    </w:p>
                    <w:p w14:paraId="235F9913" w14:textId="504DC0A9" w:rsidR="00DB0E4C" w:rsidRPr="00734884" w:rsidRDefault="00DB0E4C">
                      <w:pPr>
                        <w:rPr>
                          <w:lang w:val="nb-NO"/>
                        </w:rPr>
                      </w:pPr>
                    </w:p>
                  </w:txbxContent>
                </v:textbox>
                <w10:wrap type="square" anchorx="margin"/>
              </v:shape>
            </w:pict>
          </mc:Fallback>
        </mc:AlternateContent>
      </w:r>
      <w:r w:rsidR="00734884">
        <w:rPr>
          <w:rFonts w:asciiTheme="minorBidi" w:hAnsiTheme="minorBidi"/>
          <w:b/>
          <w:bCs/>
          <w:noProof/>
        </w:rPr>
        <w:t>(</w:t>
      </w:r>
      <w:proofErr w:type="gramStart"/>
      <w:r w:rsidR="00734884">
        <w:rPr>
          <w:lang w:val="nb-NO"/>
        </w:rPr>
        <w:t>illustrasjons</w:t>
      </w:r>
      <w:proofErr w:type="gramEnd"/>
      <w:r w:rsidR="00734884">
        <w:rPr>
          <w:lang w:val="nb-NO"/>
        </w:rPr>
        <w:t>: Esra Røise/byHands</w:t>
      </w:r>
      <w:r w:rsidR="005743AA" w:rsidRPr="00F0443B">
        <w:rPr>
          <w:lang w:val="nb-NO"/>
        </w:rPr>
        <w:t>)</w:t>
      </w:r>
    </w:p>
    <w:p w14:paraId="3C8B9CE3" w14:textId="77777777" w:rsidR="00371A65" w:rsidRPr="00A5271B" w:rsidRDefault="00371A65" w:rsidP="003971F5">
      <w:pPr>
        <w:pStyle w:val="Overskrift3"/>
        <w:rPr>
          <w:rFonts w:ascii="Arial" w:hAnsi="Arial" w:cs="Arial"/>
          <w:color w:val="FF0000"/>
          <w:lang w:val="nb-NO"/>
        </w:rPr>
      </w:pPr>
    </w:p>
    <w:p w14:paraId="005354C0" w14:textId="5D6D1355" w:rsidR="003971F5" w:rsidRPr="001861CD" w:rsidRDefault="00781897" w:rsidP="003971F5">
      <w:pPr>
        <w:pStyle w:val="Overskrift3"/>
        <w:rPr>
          <w:rFonts w:ascii="Arial" w:hAnsi="Arial" w:cs="Arial"/>
          <w:color w:val="FF0000"/>
        </w:rPr>
      </w:pPr>
      <w:r>
        <w:rPr>
          <w:rFonts w:ascii="Arial" w:hAnsi="Arial" w:cs="Arial"/>
          <w:color w:val="FF0000"/>
        </w:rPr>
        <w:t xml:space="preserve">Executive </w:t>
      </w:r>
      <w:bookmarkStart w:id="0" w:name="_Hlk87513489"/>
      <w:r>
        <w:rPr>
          <w:rFonts w:ascii="Arial" w:hAnsi="Arial" w:cs="Arial"/>
          <w:color w:val="FF0000"/>
        </w:rPr>
        <w:t>s</w:t>
      </w:r>
      <w:r w:rsidR="00AE1156" w:rsidRPr="001861CD">
        <w:rPr>
          <w:rFonts w:ascii="Arial" w:hAnsi="Arial" w:cs="Arial"/>
          <w:color w:val="FF0000"/>
        </w:rPr>
        <w:t>ummary</w:t>
      </w:r>
      <w:bookmarkEnd w:id="0"/>
    </w:p>
    <w:p w14:paraId="48DB01FC" w14:textId="26FC2D80" w:rsidR="00386EA2" w:rsidRPr="00734884" w:rsidRDefault="00386EA2" w:rsidP="005743AA">
      <w:pPr>
        <w:spacing w:line="276" w:lineRule="auto"/>
        <w:contextualSpacing/>
        <w:jc w:val="both"/>
        <w:rPr>
          <w:rFonts w:ascii="Arial" w:hAnsi="Arial" w:cs="Arial"/>
          <w:b/>
          <w:bCs/>
          <w:color w:val="FF0000"/>
          <w:lang w:val="en-GB"/>
        </w:rPr>
      </w:pPr>
    </w:p>
    <w:p w14:paraId="0D235924" w14:textId="201F81C9" w:rsidR="0064032B" w:rsidRDefault="0064032B" w:rsidP="00165E22">
      <w:r w:rsidRPr="00781897">
        <w:rPr>
          <w:rFonts w:asciiTheme="minorBidi" w:hAnsiTheme="minorBidi"/>
          <w:i/>
          <w:iCs/>
        </w:rPr>
        <w:t>Main purpose of report</w:t>
      </w:r>
    </w:p>
    <w:p w14:paraId="5E5AC497" w14:textId="0F751FB6" w:rsidR="00165E22" w:rsidRDefault="00165E22" w:rsidP="00165E22">
      <w:r w:rsidRPr="002529A0">
        <w:t xml:space="preserve">The main </w:t>
      </w:r>
      <w:r w:rsidR="0064032B">
        <w:t>purpose</w:t>
      </w:r>
      <w:r w:rsidRPr="002529A0">
        <w:t xml:space="preserve"> of the report </w:t>
      </w:r>
      <w:r w:rsidR="00734884">
        <w:t>“</w:t>
      </w:r>
      <w:r w:rsidRPr="00CB7E7E">
        <w:rPr>
          <w:b/>
          <w:bCs/>
        </w:rPr>
        <w:t xml:space="preserve">When children </w:t>
      </w:r>
      <w:r w:rsidR="00734884">
        <w:rPr>
          <w:b/>
          <w:bCs/>
        </w:rPr>
        <w:t>have to</w:t>
      </w:r>
      <w:r w:rsidRPr="00CB7E7E">
        <w:rPr>
          <w:b/>
          <w:bCs/>
        </w:rPr>
        <w:t xml:space="preserve"> be adults</w:t>
      </w:r>
      <w:r w:rsidR="00734884">
        <w:rPr>
          <w:b/>
          <w:bCs/>
        </w:rPr>
        <w:t xml:space="preserve">” </w:t>
      </w:r>
      <w:r w:rsidR="00734884" w:rsidRPr="00734884">
        <w:rPr>
          <w:i/>
          <w:iCs/>
        </w:rPr>
        <w:t>about growing up in low- income families</w:t>
      </w:r>
      <w:r w:rsidRPr="002529A0">
        <w:t xml:space="preserve"> is to convey the experiences of those who have known the challenges </w:t>
      </w:r>
      <w:r>
        <w:t xml:space="preserve">of growing up in low-income families </w:t>
      </w:r>
      <w:r w:rsidRPr="002529A0">
        <w:t xml:space="preserve">firsthand, to help ensure that their voices are heard. A large part of this report is therefore devoted to interviews with eight young adults where they talk about their experiences from school and leisure, their </w:t>
      </w:r>
      <w:proofErr w:type="gramStart"/>
      <w:r w:rsidRPr="002529A0">
        <w:t>future plans</w:t>
      </w:r>
      <w:proofErr w:type="gramEnd"/>
      <w:r w:rsidRPr="002529A0">
        <w:t xml:space="preserve"> and recommendations.</w:t>
      </w:r>
      <w:r>
        <w:t xml:space="preserve"> </w:t>
      </w:r>
    </w:p>
    <w:p w14:paraId="4868D69E" w14:textId="77777777" w:rsidR="00653371" w:rsidRDefault="00653371" w:rsidP="00653371">
      <w:pPr>
        <w:spacing w:line="276" w:lineRule="auto"/>
        <w:contextualSpacing/>
        <w:jc w:val="both"/>
        <w:rPr>
          <w:rFonts w:asciiTheme="minorBidi" w:hAnsiTheme="minorBidi"/>
          <w:i/>
          <w:iCs/>
          <w:lang w:val="en-GB"/>
        </w:rPr>
      </w:pPr>
    </w:p>
    <w:p w14:paraId="64D8D029" w14:textId="3DC058DF" w:rsidR="00653371" w:rsidRDefault="00653371" w:rsidP="00653371">
      <w:pPr>
        <w:spacing w:line="276" w:lineRule="auto"/>
        <w:contextualSpacing/>
        <w:jc w:val="both"/>
        <w:rPr>
          <w:rFonts w:asciiTheme="minorBidi" w:hAnsiTheme="minorBidi"/>
          <w:i/>
          <w:iCs/>
          <w:lang w:val="en-GB"/>
        </w:rPr>
      </w:pPr>
      <w:r w:rsidRPr="00653371">
        <w:rPr>
          <w:rFonts w:asciiTheme="minorBidi" w:hAnsiTheme="minorBidi"/>
          <w:i/>
          <w:iCs/>
          <w:lang w:val="en-GB"/>
        </w:rPr>
        <w:lastRenderedPageBreak/>
        <w:t>Methodology</w:t>
      </w:r>
    </w:p>
    <w:p w14:paraId="171E4625" w14:textId="77777777" w:rsidR="00CA7789" w:rsidRPr="00653371" w:rsidRDefault="00CA7789" w:rsidP="00653371">
      <w:pPr>
        <w:spacing w:line="276" w:lineRule="auto"/>
        <w:contextualSpacing/>
        <w:jc w:val="both"/>
        <w:rPr>
          <w:rFonts w:asciiTheme="minorBidi" w:hAnsiTheme="minorBidi"/>
          <w:i/>
          <w:iCs/>
          <w:lang w:val="en-GB"/>
        </w:rPr>
      </w:pPr>
    </w:p>
    <w:p w14:paraId="682DC553" w14:textId="4753C722" w:rsidR="00560D6A" w:rsidRDefault="00560D6A" w:rsidP="00560D6A">
      <w:r>
        <w:t xml:space="preserve">In the work on the report, the Red Cross conducted in-depth interviews with eight young adults aged 18 to 26, as well as conducting a nationwide survey among young people in the age group 15 to 25 </w:t>
      </w:r>
      <w:r w:rsidR="00734884">
        <w:t>about growing</w:t>
      </w:r>
      <w:r>
        <w:t xml:space="preserve"> up in low-income families.</w:t>
      </w:r>
      <w:r w:rsidR="00653371">
        <w:t xml:space="preserve"> The survey had 214 respondents. </w:t>
      </w:r>
    </w:p>
    <w:p w14:paraId="47F4582E" w14:textId="77777777" w:rsidR="00CA7789" w:rsidRPr="00CA7789" w:rsidRDefault="00CA7789" w:rsidP="0024278E">
      <w:pPr>
        <w:spacing w:line="276" w:lineRule="auto"/>
        <w:contextualSpacing/>
        <w:jc w:val="both"/>
        <w:rPr>
          <w:rFonts w:asciiTheme="minorBidi" w:hAnsiTheme="minorBidi"/>
          <w:i/>
          <w:iCs/>
          <w:lang w:val="en-GB"/>
        </w:rPr>
      </w:pPr>
    </w:p>
    <w:p w14:paraId="7C53E5D7" w14:textId="7F75B8D4" w:rsidR="00653371" w:rsidRPr="00734884" w:rsidRDefault="00653371" w:rsidP="0024278E">
      <w:pPr>
        <w:spacing w:line="276" w:lineRule="auto"/>
        <w:contextualSpacing/>
        <w:jc w:val="both"/>
        <w:rPr>
          <w:rFonts w:asciiTheme="minorBidi" w:hAnsiTheme="minorBidi"/>
          <w:i/>
          <w:iCs/>
          <w:lang w:val="en-GB"/>
        </w:rPr>
      </w:pPr>
      <w:r w:rsidRPr="00734884">
        <w:rPr>
          <w:rFonts w:asciiTheme="minorBidi" w:hAnsiTheme="minorBidi"/>
          <w:i/>
          <w:iCs/>
          <w:lang w:val="en-GB"/>
        </w:rPr>
        <w:t xml:space="preserve">Main findings </w:t>
      </w:r>
    </w:p>
    <w:p w14:paraId="6240907A" w14:textId="77777777" w:rsidR="00CA7789" w:rsidRPr="00734884" w:rsidRDefault="00CA7789" w:rsidP="0024278E">
      <w:pPr>
        <w:spacing w:line="276" w:lineRule="auto"/>
        <w:contextualSpacing/>
        <w:jc w:val="both"/>
        <w:rPr>
          <w:rFonts w:asciiTheme="minorBidi" w:hAnsiTheme="minorBidi"/>
          <w:i/>
          <w:iCs/>
          <w:lang w:val="en-GB"/>
        </w:rPr>
      </w:pPr>
    </w:p>
    <w:p w14:paraId="3EF7E781" w14:textId="4CC9FF4C" w:rsidR="00560D6A" w:rsidRDefault="00560D6A" w:rsidP="00560D6A">
      <w:r>
        <w:t>The report describes how young people have been kept out of important arenas for learning and missed out on important experiences both at school and in their free time, due to their family's lack of financial resources.</w:t>
      </w:r>
    </w:p>
    <w:p w14:paraId="01BEB150" w14:textId="77777777" w:rsidR="00653371" w:rsidRDefault="00560D6A" w:rsidP="00560D6A">
      <w:r w:rsidRPr="0082656B">
        <w:t>School constitutes a large part of growing up, and it lays a very important foundation for adult life. From the survey we learn that 4 out of 10 of the respondents</w:t>
      </w:r>
      <w:r>
        <w:t xml:space="preserve"> in the survey often dreaded going to school. In the interviews, the Red Cross learns about situations in school where young people had experienced inequalities were made visible and reinforced. They tell stories of not being able to join school trips </w:t>
      </w:r>
      <w:r w:rsidR="00653371">
        <w:t xml:space="preserve">and after-school program (SFO) </w:t>
      </w:r>
      <w:r>
        <w:t xml:space="preserve">because of the family's poor finances. </w:t>
      </w:r>
    </w:p>
    <w:p w14:paraId="47791E59" w14:textId="2E0144F2" w:rsidR="00560D6A" w:rsidRDefault="00560D6A" w:rsidP="00560D6A">
      <w:r>
        <w:t>The survey shows that those who dreaded going to school growing up are less satisfied with their current lives than those who did not dread it.</w:t>
      </w:r>
    </w:p>
    <w:p w14:paraId="0C8E180C" w14:textId="77777777" w:rsidR="00560D6A" w:rsidRDefault="00560D6A" w:rsidP="00560D6A">
      <w:r>
        <w:t xml:space="preserve">Among the young people who were interviewed, several said that they could not make use of the offer of school meals or school milk where this was available, because their parents could not pay for it. </w:t>
      </w:r>
      <w:r w:rsidRPr="0024278E">
        <w:t>In such situations, school meals went from being a healthy offer for pupils to a marker of marginalization. The survey shows that the vast majority rely on taking packed lunches from home to school. What is in the fridge</w:t>
      </w:r>
      <w:r>
        <w:t xml:space="preserve"> at home is therefore decisive for the contents of the intake of food that day in school. Food and varying access to food are often central themes in the stories the young people tell.</w:t>
      </w:r>
    </w:p>
    <w:p w14:paraId="423D446C" w14:textId="77777777" w:rsidR="00560D6A" w:rsidRDefault="00560D6A" w:rsidP="00560D6A">
      <w:r>
        <w:t>In the interviews, young people talk about free time activities they had to give up. There was no room in the family economy to pay for membership, equipment, bus tickets or training fees. Although attempts were made to finance the free time activities with the help of own part-time jobs, financial support from friends and acquaintances or agreements with trainers, these were not solutions that could sustain participation over time.</w:t>
      </w:r>
    </w:p>
    <w:p w14:paraId="4376C8B0" w14:textId="0993DDA9" w:rsidR="00560D6A" w:rsidRDefault="00560D6A" w:rsidP="00560D6A">
      <w:r>
        <w:t xml:space="preserve">From social life outside school and free time activities, the Red Cross hears stories of having dreaded birthday parties with accompanying gift expectations, and of making up stories </w:t>
      </w:r>
      <w:r w:rsidR="00F12E70">
        <w:t>about</w:t>
      </w:r>
      <w:r>
        <w:t xml:space="preserve"> going on holiday trips in order </w:t>
      </w:r>
      <w:r w:rsidRPr="00F8278C">
        <w:t>not to feel different. In the</w:t>
      </w:r>
      <w:r>
        <w:t xml:space="preserve"> survey, we see that 4 out of 10 children and young people from low-income families feel they do not have the same opportunities as others for holiday experiences. Almost 1 in 6 feel marginalized due to poor finances.</w:t>
      </w:r>
    </w:p>
    <w:p w14:paraId="3EFDDF87" w14:textId="5BADFEFC" w:rsidR="00560D6A" w:rsidRDefault="00560D6A" w:rsidP="00560D6A">
      <w:r>
        <w:t xml:space="preserve">The young people describe that growing up in a family with a low income has affected them a lot. It has influenced the choices they have made, the </w:t>
      </w:r>
      <w:r w:rsidR="00113A13">
        <w:t>ideas</w:t>
      </w:r>
      <w:r>
        <w:t xml:space="preserve"> they have about education and future work life, and how they see the future. Some talk about how growing up has affected their mental health and about difficulties in separating their parents' challenges and problems from their own.</w:t>
      </w:r>
    </w:p>
    <w:p w14:paraId="2C7524D9" w14:textId="79E2976E" w:rsidR="00560D6A" w:rsidRDefault="00560D6A" w:rsidP="00560D6A">
      <w:r>
        <w:lastRenderedPageBreak/>
        <w:t xml:space="preserve">The Red Cross learned about how the young adults had developed a strained relationship to finances in young adult life, and about problematic encounters </w:t>
      </w:r>
      <w:r w:rsidRPr="00593090">
        <w:t>with the welfare service</w:t>
      </w:r>
      <w:r w:rsidR="0024278E">
        <w:t>s</w:t>
      </w:r>
      <w:r w:rsidRPr="00593090">
        <w:t xml:space="preserve"> throughout their</w:t>
      </w:r>
      <w:r>
        <w:t xml:space="preserve"> upbringing. Several have very "adult" concerns, and the survey shows that over 25 percent were </w:t>
      </w:r>
      <w:proofErr w:type="gramStart"/>
      <w:r>
        <w:t>quite</w:t>
      </w:r>
      <w:proofErr w:type="gramEnd"/>
      <w:r>
        <w:t>, very often or always worried about economy issues when growing up.</w:t>
      </w:r>
    </w:p>
    <w:p w14:paraId="25135467" w14:textId="2BBED49B" w:rsidR="00560D6A" w:rsidRDefault="00113A13" w:rsidP="00560D6A">
      <w:r>
        <w:t>The</w:t>
      </w:r>
      <w:r w:rsidR="00560D6A">
        <w:t xml:space="preserve"> most heart-warming stories from the interviews appear when the young people talk about people who were there for them throughout their </w:t>
      </w:r>
      <w:r w:rsidR="009D2360">
        <w:t>childhood and young adult life</w:t>
      </w:r>
      <w:r w:rsidR="00560D6A">
        <w:t xml:space="preserve">. Grandparents, friends' mothers, neighboring families, </w:t>
      </w:r>
      <w:proofErr w:type="gramStart"/>
      <w:r w:rsidR="00560D6A">
        <w:t>teachers</w:t>
      </w:r>
      <w:proofErr w:type="gramEnd"/>
      <w:r w:rsidR="00560D6A">
        <w:t xml:space="preserve"> and coaches have </w:t>
      </w:r>
      <w:r w:rsidR="00560D6A" w:rsidRPr="00593090">
        <w:t xml:space="preserve">shown them great care and given concrete help in difficult periods and situations. </w:t>
      </w:r>
    </w:p>
    <w:p w14:paraId="7199B667" w14:textId="3A2F04C1" w:rsidR="00560D6A" w:rsidRDefault="00560D6A" w:rsidP="00560D6A">
      <w:r>
        <w:t xml:space="preserve">The report illustrates how important the care and concern </w:t>
      </w:r>
      <w:r w:rsidRPr="00593090">
        <w:t xml:space="preserve">from fellow human beings are, but it also shows that the systems in school, in free time activities and in the </w:t>
      </w:r>
      <w:proofErr w:type="gramStart"/>
      <w:r w:rsidR="0024278E" w:rsidRPr="00593090">
        <w:t>wel</w:t>
      </w:r>
      <w:r w:rsidR="0024278E">
        <w:t>f</w:t>
      </w:r>
      <w:r w:rsidR="0024278E" w:rsidRPr="00593090">
        <w:t>are</w:t>
      </w:r>
      <w:proofErr w:type="gramEnd"/>
      <w:r>
        <w:t xml:space="preserve"> service</w:t>
      </w:r>
      <w:r w:rsidR="0024278E">
        <w:t>s</w:t>
      </w:r>
      <w:r>
        <w:t xml:space="preserve"> must be better designed to meet the needs of children and young people who grow up in low-income families. Getting the </w:t>
      </w:r>
      <w:proofErr w:type="gramStart"/>
      <w:r>
        <w:t>help</w:t>
      </w:r>
      <w:proofErr w:type="gramEnd"/>
      <w:r>
        <w:t xml:space="preserve"> you need as a child </w:t>
      </w:r>
      <w:r w:rsidR="002F4831">
        <w:t>should not</w:t>
      </w:r>
      <w:r>
        <w:t xml:space="preserve"> be left to the roll of the dice.</w:t>
      </w:r>
    </w:p>
    <w:p w14:paraId="1FA4A90F" w14:textId="77777777" w:rsidR="0024278E" w:rsidRPr="00734884" w:rsidRDefault="0024278E" w:rsidP="0024278E">
      <w:pPr>
        <w:spacing w:line="276" w:lineRule="auto"/>
        <w:contextualSpacing/>
        <w:jc w:val="both"/>
        <w:rPr>
          <w:rFonts w:asciiTheme="minorBidi" w:hAnsiTheme="minorBidi"/>
          <w:i/>
          <w:iCs/>
          <w:lang w:val="en-GB"/>
        </w:rPr>
      </w:pPr>
    </w:p>
    <w:p w14:paraId="28E09A10" w14:textId="61F39513" w:rsidR="0024278E" w:rsidRDefault="0024278E" w:rsidP="0024278E">
      <w:pPr>
        <w:spacing w:line="276" w:lineRule="auto"/>
        <w:contextualSpacing/>
        <w:jc w:val="both"/>
        <w:rPr>
          <w:rFonts w:asciiTheme="minorBidi" w:hAnsiTheme="minorBidi"/>
          <w:i/>
          <w:iCs/>
          <w:lang w:val="en-GB"/>
        </w:rPr>
      </w:pPr>
      <w:r w:rsidRPr="0024278E">
        <w:rPr>
          <w:rFonts w:asciiTheme="minorBidi" w:hAnsiTheme="minorBidi"/>
          <w:i/>
          <w:iCs/>
          <w:lang w:val="en-GB"/>
        </w:rPr>
        <w:t xml:space="preserve">Recommendations </w:t>
      </w:r>
    </w:p>
    <w:p w14:paraId="58AAE44D" w14:textId="77777777" w:rsidR="00CA7789" w:rsidRPr="0024278E" w:rsidRDefault="00CA7789" w:rsidP="0024278E">
      <w:pPr>
        <w:spacing w:line="276" w:lineRule="auto"/>
        <w:contextualSpacing/>
        <w:jc w:val="both"/>
        <w:rPr>
          <w:rFonts w:asciiTheme="minorBidi" w:hAnsiTheme="minorBidi"/>
          <w:i/>
          <w:iCs/>
          <w:lang w:val="en-GB"/>
        </w:rPr>
      </w:pPr>
    </w:p>
    <w:p w14:paraId="754D665E" w14:textId="510E5746" w:rsidR="00A5271B" w:rsidRDefault="003C1253" w:rsidP="005743AA">
      <w:pPr>
        <w:spacing w:line="276" w:lineRule="auto"/>
        <w:contextualSpacing/>
        <w:jc w:val="both"/>
      </w:pPr>
      <w:r w:rsidRPr="00CA7789">
        <w:t xml:space="preserve">The report includes a long list of recommendations </w:t>
      </w:r>
      <w:r w:rsidR="00133978">
        <w:t xml:space="preserve">gathered </w:t>
      </w:r>
      <w:r w:rsidR="00133978" w:rsidRPr="00734884">
        <w:rPr>
          <w:u w:val="single"/>
        </w:rPr>
        <w:t>from the youth</w:t>
      </w:r>
      <w:r w:rsidR="00734884">
        <w:rPr>
          <w:u w:val="single"/>
        </w:rPr>
        <w:t>s</w:t>
      </w:r>
      <w:r w:rsidR="00133978">
        <w:t xml:space="preserve"> through the interviews and the survey.</w:t>
      </w:r>
      <w:r w:rsidR="00BC2741">
        <w:t xml:space="preserve"> </w:t>
      </w:r>
    </w:p>
    <w:p w14:paraId="407AC1BC" w14:textId="01C7D219" w:rsidR="00133978" w:rsidRDefault="00133978" w:rsidP="005743AA">
      <w:pPr>
        <w:spacing w:line="276" w:lineRule="auto"/>
        <w:contextualSpacing/>
        <w:jc w:val="both"/>
      </w:pPr>
      <w:r>
        <w:t xml:space="preserve">A free school meal, free after-school programs (SFO) and better financial support to low-income families are high priorities. There are also several concrete and practical recommendations from the youth, such as </w:t>
      </w:r>
    </w:p>
    <w:p w14:paraId="5EACE7C5" w14:textId="561D8C53" w:rsidR="00133978" w:rsidRDefault="00133978" w:rsidP="00133978">
      <w:pPr>
        <w:pStyle w:val="Listeavsnitt"/>
        <w:numPr>
          <w:ilvl w:val="0"/>
          <w:numId w:val="15"/>
        </w:numPr>
        <w:spacing w:line="276" w:lineRule="auto"/>
        <w:jc w:val="both"/>
      </w:pPr>
      <w:r w:rsidRPr="00133978">
        <w:t xml:space="preserve">More information to the municipality and schools about </w:t>
      </w:r>
      <w:r w:rsidR="00734884">
        <w:t>free time</w:t>
      </w:r>
      <w:r w:rsidRPr="00133978">
        <w:t xml:space="preserve"> activities</w:t>
      </w:r>
      <w:r>
        <w:t>,</w:t>
      </w:r>
      <w:r w:rsidRPr="00133978">
        <w:t xml:space="preserve"> support schemes, </w:t>
      </w:r>
      <w:r>
        <w:t>and</w:t>
      </w:r>
      <w:r w:rsidRPr="00133978">
        <w:t xml:space="preserve"> opportunities for holiday</w:t>
      </w:r>
      <w:r w:rsidR="00734884">
        <w:t xml:space="preserve"> activities</w:t>
      </w:r>
      <w:r w:rsidRPr="00133978">
        <w:t>.</w:t>
      </w:r>
    </w:p>
    <w:p w14:paraId="1BEEB7EA" w14:textId="77777777" w:rsidR="00734884" w:rsidRPr="00BC2741" w:rsidRDefault="00734884" w:rsidP="00734884">
      <w:pPr>
        <w:pStyle w:val="Listeavsnitt"/>
        <w:numPr>
          <w:ilvl w:val="0"/>
          <w:numId w:val="15"/>
        </w:numPr>
        <w:spacing w:line="276" w:lineRule="auto"/>
        <w:jc w:val="both"/>
      </w:pPr>
      <w:r w:rsidRPr="00BC2741">
        <w:t>Food distributions should be available close to where you live</w:t>
      </w:r>
      <w:r>
        <w:t>, also outside the cities.</w:t>
      </w:r>
      <w:r w:rsidRPr="00BC2741">
        <w:t xml:space="preserve"> Not everyone has a car</w:t>
      </w:r>
      <w:r>
        <w:t xml:space="preserve">. </w:t>
      </w:r>
      <w:r w:rsidRPr="00BC2741">
        <w:t xml:space="preserve"> </w:t>
      </w:r>
    </w:p>
    <w:p w14:paraId="7B76E5CD" w14:textId="6E6FBC5C" w:rsidR="00BC2741" w:rsidRDefault="00BC2741" w:rsidP="00133978">
      <w:pPr>
        <w:pStyle w:val="Listeavsnitt"/>
        <w:numPr>
          <w:ilvl w:val="0"/>
          <w:numId w:val="15"/>
        </w:numPr>
        <w:spacing w:line="276" w:lineRule="auto"/>
        <w:jc w:val="both"/>
      </w:pPr>
      <w:r w:rsidRPr="00BC2741">
        <w:t>To teachers and other adult in places where children and young people</w:t>
      </w:r>
      <w:r>
        <w:t xml:space="preserve"> spend time</w:t>
      </w:r>
      <w:r w:rsidRPr="00BC2741">
        <w:t>: ask us how we are doing.</w:t>
      </w:r>
    </w:p>
    <w:p w14:paraId="7DAC6152" w14:textId="19916285" w:rsidR="00BC2741" w:rsidRDefault="00BC2741" w:rsidP="00133978">
      <w:pPr>
        <w:pStyle w:val="Listeavsnitt"/>
        <w:numPr>
          <w:ilvl w:val="0"/>
          <w:numId w:val="15"/>
        </w:numPr>
        <w:spacing w:line="276" w:lineRule="auto"/>
        <w:jc w:val="both"/>
      </w:pPr>
      <w:r w:rsidRPr="00BC2741">
        <w:t xml:space="preserve">Talk to the </w:t>
      </w:r>
      <w:r>
        <w:t>school</w:t>
      </w:r>
      <w:r w:rsidRPr="00BC2741">
        <w:t xml:space="preserve"> nurse not only about how you are feeling, but also about </w:t>
      </w:r>
      <w:r>
        <w:t>possibilities.</w:t>
      </w:r>
    </w:p>
    <w:p w14:paraId="4F99F58E" w14:textId="797D4C93" w:rsidR="00BC2741" w:rsidRDefault="00BC2741" w:rsidP="00133978">
      <w:pPr>
        <w:pStyle w:val="Listeavsnitt"/>
        <w:numPr>
          <w:ilvl w:val="0"/>
          <w:numId w:val="15"/>
        </w:numPr>
        <w:spacing w:line="276" w:lineRule="auto"/>
        <w:jc w:val="both"/>
      </w:pPr>
      <w:r w:rsidRPr="00BC2741">
        <w:t xml:space="preserve">Find someone to talk </w:t>
      </w:r>
      <w:proofErr w:type="gramStart"/>
      <w:r w:rsidRPr="00BC2741">
        <w:t>to,</w:t>
      </w:r>
      <w:proofErr w:type="gramEnd"/>
      <w:r w:rsidRPr="00BC2741">
        <w:t xml:space="preserve"> seek help. It is important to find a place where you can talk without having to worry about your parents.</w:t>
      </w:r>
      <w:r>
        <w:t xml:space="preserve"> </w:t>
      </w:r>
    </w:p>
    <w:p w14:paraId="2DF78844" w14:textId="77777777" w:rsidR="00BC2741" w:rsidRPr="00BC2741" w:rsidRDefault="00BC2741" w:rsidP="00BC2741">
      <w:pPr>
        <w:spacing w:line="276" w:lineRule="auto"/>
        <w:jc w:val="both"/>
        <w:rPr>
          <w:lang w:val="en-GB"/>
        </w:rPr>
      </w:pPr>
    </w:p>
    <w:p w14:paraId="0D493984" w14:textId="77777777" w:rsidR="0024278E" w:rsidRPr="00BC2741" w:rsidRDefault="0024278E" w:rsidP="005743AA">
      <w:pPr>
        <w:spacing w:line="276" w:lineRule="auto"/>
        <w:contextualSpacing/>
        <w:jc w:val="both"/>
        <w:rPr>
          <w:rFonts w:asciiTheme="minorBidi" w:hAnsiTheme="minorBidi"/>
          <w:lang w:val="en-GB"/>
        </w:rPr>
      </w:pPr>
    </w:p>
    <w:sectPr w:rsidR="0024278E" w:rsidRPr="00BC2741" w:rsidSect="00213997">
      <w:headerReference w:type="default" r:id="rId14"/>
      <w:footerReference w:type="default" r:id="rId15"/>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7F986" w14:textId="77777777" w:rsidR="00564CB5" w:rsidRDefault="00564CB5" w:rsidP="00223353">
      <w:pPr>
        <w:spacing w:after="0" w:line="240" w:lineRule="auto"/>
      </w:pPr>
      <w:r>
        <w:separator/>
      </w:r>
    </w:p>
  </w:endnote>
  <w:endnote w:type="continuationSeparator" w:id="0">
    <w:p w14:paraId="1F3F3FC9" w14:textId="77777777" w:rsidR="00564CB5" w:rsidRDefault="00564CB5" w:rsidP="00223353">
      <w:pPr>
        <w:spacing w:after="0" w:line="240" w:lineRule="auto"/>
      </w:pPr>
      <w:r>
        <w:continuationSeparator/>
      </w:r>
    </w:p>
  </w:endnote>
  <w:endnote w:type="continuationNotice" w:id="1">
    <w:p w14:paraId="11B4C76A" w14:textId="77777777" w:rsidR="00564CB5" w:rsidRDefault="00564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5A6B" w14:textId="50E0810B" w:rsidR="00213997" w:rsidRDefault="00213997">
    <w:pPr>
      <w:pStyle w:val="Bunntekst"/>
    </w:pPr>
    <w:r w:rsidRPr="00213997">
      <w:rPr>
        <w:rFonts w:ascii="Arial" w:eastAsia="Arial" w:hAnsi="Arial" w:cs="Arial"/>
        <w:noProof/>
      </w:rPr>
      <mc:AlternateContent>
        <mc:Choice Requires="wps">
          <w:drawing>
            <wp:anchor distT="45720" distB="45720" distL="114300" distR="114300" simplePos="0" relativeHeight="251658241" behindDoc="0" locked="1" layoutInCell="1" allowOverlap="1" wp14:anchorId="304C4931" wp14:editId="30442A88">
              <wp:simplePos x="0" y="0"/>
              <wp:positionH relativeFrom="margin">
                <wp:posOffset>1905</wp:posOffset>
              </wp:positionH>
              <wp:positionV relativeFrom="margin">
                <wp:posOffset>9011285</wp:posOffset>
              </wp:positionV>
              <wp:extent cx="6195060" cy="357505"/>
              <wp:effectExtent l="0" t="0" r="0" b="44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357505"/>
                      </a:xfrm>
                      <a:prstGeom prst="rect">
                        <a:avLst/>
                      </a:prstGeom>
                      <a:noFill/>
                      <a:ln w="9525">
                        <a:noFill/>
                        <a:miter lim="800000"/>
                        <a:headEnd/>
                        <a:tailEnd/>
                      </a:ln>
                    </wps:spPr>
                    <wps:txbx>
                      <w:txbxContent>
                        <w:p w14:paraId="552EC59B" w14:textId="7CBD3DD5" w:rsidR="00213997" w:rsidRDefault="00213997" w:rsidP="00213997">
                          <w:pPr>
                            <w:pStyle w:val="Bunntekst"/>
                            <w:rPr>
                              <w:rFonts w:asciiTheme="minorBidi" w:hAnsiTheme="minorBidi"/>
                              <w:sz w:val="14"/>
                              <w:szCs w:val="14"/>
                            </w:rPr>
                          </w:pPr>
                          <w:r w:rsidRPr="00213997">
                            <w:rPr>
                              <w:rFonts w:asciiTheme="minorBidi" w:hAnsiTheme="minorBidi"/>
                              <w:sz w:val="14"/>
                              <w:szCs w:val="14"/>
                            </w:rPr>
                            <w:t xml:space="preserve">Humanitarian needs and analysis • </w:t>
                          </w:r>
                          <w:sdt>
                            <w:sdtPr>
                              <w:rPr>
                                <w:rFonts w:asciiTheme="minorBidi" w:hAnsiTheme="minorBidi"/>
                                <w:sz w:val="14"/>
                                <w:szCs w:val="14"/>
                              </w:rPr>
                              <w:alias w:val="Name Lastname"/>
                              <w:tag w:val="Name Lastname"/>
                              <w:id w:val="-1486391046"/>
                              <w:placeholder>
                                <w:docPart w:val="1C18468AD0BD41CC8A4C3DE714695CAC"/>
                              </w:placeholder>
                              <w:text/>
                            </w:sdtPr>
                            <w:sdtEndPr/>
                            <w:sdtContent>
                              <w:r w:rsidR="006D6437">
                                <w:rPr>
                                  <w:rFonts w:asciiTheme="minorBidi" w:hAnsiTheme="minorBidi"/>
                                  <w:sz w:val="14"/>
                                  <w:szCs w:val="14"/>
                                </w:rPr>
                                <w:t>When children have to be adults</w:t>
                              </w:r>
                            </w:sdtContent>
                          </w:sdt>
                          <w:r w:rsidRPr="00213997">
                            <w:rPr>
                              <w:rFonts w:asciiTheme="minorBidi" w:hAnsiTheme="minorBidi"/>
                              <w:sz w:val="14"/>
                              <w:szCs w:val="14"/>
                            </w:rPr>
                            <w:t xml:space="preserve"> • </w:t>
                          </w:r>
                          <w:proofErr w:type="spellStart"/>
                          <w:proofErr w:type="gramStart"/>
                          <w:r w:rsidRPr="00213997">
                            <w:rPr>
                              <w:rFonts w:asciiTheme="minorBidi" w:hAnsiTheme="minorBidi"/>
                              <w:sz w:val="14"/>
                              <w:szCs w:val="14"/>
                            </w:rPr>
                            <w:t>E-mail:</w:t>
                          </w:r>
                          <w:r w:rsidR="006D6437">
                            <w:rPr>
                              <w:rFonts w:asciiTheme="minorBidi" w:hAnsiTheme="minorBidi"/>
                              <w:sz w:val="14"/>
                              <w:szCs w:val="14"/>
                            </w:rPr>
                            <w:t>ingrid.iversen.holaas@redcross.no</w:t>
                          </w:r>
                          <w:proofErr w:type="spellEnd"/>
                          <w:proofErr w:type="gramEnd"/>
                          <w:r w:rsidRPr="00213997">
                            <w:rPr>
                              <w:rFonts w:asciiTheme="minorBidi" w:hAnsiTheme="minorBidi"/>
                              <w:sz w:val="14"/>
                              <w:szCs w:val="14"/>
                            </w:rPr>
                            <w:t xml:space="preserve"> • Phone: </w:t>
                          </w:r>
                          <w:r w:rsidR="006D6437">
                            <w:rPr>
                              <w:rFonts w:asciiTheme="minorBidi" w:hAnsiTheme="minorBidi"/>
                              <w:sz w:val="14"/>
                              <w:szCs w:val="14"/>
                            </w:rPr>
                            <w:t>46419064</w:t>
                          </w:r>
                        </w:p>
                        <w:p w14:paraId="5184B300" w14:textId="345E0B34" w:rsidR="00EA4B24" w:rsidRPr="00120ADD" w:rsidRDefault="00EA4B24" w:rsidP="00213997">
                          <w:pPr>
                            <w:pStyle w:val="Bunntekst"/>
                            <w:rPr>
                              <w:rFonts w:asciiTheme="minorBidi" w:hAnsiTheme="minorBidi"/>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C4931" id="_x0000_t202" coordsize="21600,21600" o:spt="202" path="m,l,21600r21600,l21600,xe">
              <v:stroke joinstyle="miter"/>
              <v:path gradientshapeok="t" o:connecttype="rect"/>
            </v:shapetype>
            <v:shape id="_x0000_s1027" type="#_x0000_t202" style="position:absolute;margin-left:.15pt;margin-top:709.55pt;width:487.8pt;height:28.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" filled="f" stroked="f">
              <v:textbox inset="0,0,0,0">
                <w:txbxContent>
                  <w:p w14:paraId="552EC59B" w14:textId="7CBD3DD5" w:rsidR="00213997" w:rsidRDefault="00213997" w:rsidP="00213997">
                    <w:pPr>
                      <w:pStyle w:val="Bunntekst"/>
                      <w:rPr>
                        <w:rFonts w:asciiTheme="minorBidi" w:hAnsiTheme="minorBidi"/>
                        <w:sz w:val="14"/>
                        <w:szCs w:val="14"/>
                      </w:rPr>
                    </w:pPr>
                    <w:r w:rsidRPr="00213997">
                      <w:rPr>
                        <w:rFonts w:asciiTheme="minorBidi" w:hAnsiTheme="minorBidi"/>
                        <w:sz w:val="14"/>
                        <w:szCs w:val="14"/>
                      </w:rPr>
                      <w:t xml:space="preserve">Humanitarian needs and analysis • </w:t>
                    </w:r>
                    <w:sdt>
                      <w:sdtPr>
                        <w:rPr>
                          <w:rFonts w:asciiTheme="minorBidi" w:hAnsiTheme="minorBidi"/>
                          <w:sz w:val="14"/>
                          <w:szCs w:val="14"/>
                        </w:rPr>
                        <w:alias w:val="Name Lastname"/>
                        <w:tag w:val="Name Lastname"/>
                        <w:id w:val="-1486391046"/>
                        <w:placeholder>
                          <w:docPart w:val="1C18468AD0BD41CC8A4C3DE714695CAC"/>
                        </w:placeholder>
                        <w:text/>
                      </w:sdtPr>
                      <w:sdtEndPr/>
                      <w:sdtContent>
                        <w:r w:rsidR="006D6437">
                          <w:rPr>
                            <w:rFonts w:asciiTheme="minorBidi" w:hAnsiTheme="minorBidi"/>
                            <w:sz w:val="14"/>
                            <w:szCs w:val="14"/>
                          </w:rPr>
                          <w:t>When children have to be adults</w:t>
                        </w:r>
                      </w:sdtContent>
                    </w:sdt>
                    <w:r w:rsidRPr="00213997">
                      <w:rPr>
                        <w:rFonts w:asciiTheme="minorBidi" w:hAnsiTheme="minorBidi"/>
                        <w:sz w:val="14"/>
                        <w:szCs w:val="14"/>
                      </w:rPr>
                      <w:t xml:space="preserve"> • </w:t>
                    </w:r>
                    <w:proofErr w:type="spellStart"/>
                    <w:proofErr w:type="gramStart"/>
                    <w:r w:rsidRPr="00213997">
                      <w:rPr>
                        <w:rFonts w:asciiTheme="minorBidi" w:hAnsiTheme="minorBidi"/>
                        <w:sz w:val="14"/>
                        <w:szCs w:val="14"/>
                      </w:rPr>
                      <w:t>E-mail:</w:t>
                    </w:r>
                    <w:r w:rsidR="006D6437">
                      <w:rPr>
                        <w:rFonts w:asciiTheme="minorBidi" w:hAnsiTheme="minorBidi"/>
                        <w:sz w:val="14"/>
                        <w:szCs w:val="14"/>
                      </w:rPr>
                      <w:t>ingrid.iversen.holaas@redcross.no</w:t>
                    </w:r>
                    <w:proofErr w:type="spellEnd"/>
                    <w:proofErr w:type="gramEnd"/>
                    <w:r w:rsidRPr="00213997">
                      <w:rPr>
                        <w:rFonts w:asciiTheme="minorBidi" w:hAnsiTheme="minorBidi"/>
                        <w:sz w:val="14"/>
                        <w:szCs w:val="14"/>
                      </w:rPr>
                      <w:t xml:space="preserve"> • Phone: </w:t>
                    </w:r>
                    <w:r w:rsidR="006D6437">
                      <w:rPr>
                        <w:rFonts w:asciiTheme="minorBidi" w:hAnsiTheme="minorBidi"/>
                        <w:sz w:val="14"/>
                        <w:szCs w:val="14"/>
                      </w:rPr>
                      <w:t>46419064</w:t>
                    </w:r>
                  </w:p>
                  <w:p w14:paraId="5184B300" w14:textId="345E0B34" w:rsidR="00EA4B24" w:rsidRPr="00120ADD" w:rsidRDefault="00EA4B24" w:rsidP="00213997">
                    <w:pPr>
                      <w:pStyle w:val="Bunntekst"/>
                      <w:rPr>
                        <w:rFonts w:asciiTheme="minorBidi" w:hAnsiTheme="minorBidi"/>
                        <w:sz w:val="14"/>
                        <w:szCs w:val="14"/>
                      </w:rPr>
                    </w:pPr>
                  </w:p>
                </w:txbxContent>
              </v:textbox>
              <w10:wrap type="square" anchorx="margin" anchory="margin"/>
              <w10:anchorlock/>
            </v:shape>
          </w:pict>
        </mc:Fallback>
      </mc:AlternateContent>
    </w:r>
  </w:p>
  <w:p w14:paraId="1D951DFC" w14:textId="77777777" w:rsidR="00213997" w:rsidRDefault="002139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E89B" w14:textId="77777777" w:rsidR="00564CB5" w:rsidRDefault="00564CB5" w:rsidP="00223353">
      <w:pPr>
        <w:spacing w:after="0" w:line="240" w:lineRule="auto"/>
      </w:pPr>
      <w:r>
        <w:separator/>
      </w:r>
    </w:p>
  </w:footnote>
  <w:footnote w:type="continuationSeparator" w:id="0">
    <w:p w14:paraId="2F24B771" w14:textId="77777777" w:rsidR="00564CB5" w:rsidRDefault="00564CB5" w:rsidP="00223353">
      <w:pPr>
        <w:spacing w:after="0" w:line="240" w:lineRule="auto"/>
      </w:pPr>
      <w:r>
        <w:continuationSeparator/>
      </w:r>
    </w:p>
  </w:footnote>
  <w:footnote w:type="continuationNotice" w:id="1">
    <w:p w14:paraId="05A875A5" w14:textId="77777777" w:rsidR="00564CB5" w:rsidRDefault="00564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FF0000"/>
        <w:sz w:val="96"/>
        <w:szCs w:val="96"/>
        <w:lang w:val="nb-NO"/>
      </w:rPr>
      <w:alias w:val="Title"/>
      <w:tag w:val="Title"/>
      <w:id w:val="-1983000707"/>
      <w:placeholder>
        <w:docPart w:val="55487D8A3A9D4F20A176620E4D59115F"/>
      </w:placeholder>
    </w:sdtPr>
    <w:sdtEndPr>
      <w:rPr>
        <w:sz w:val="52"/>
        <w:szCs w:val="52"/>
      </w:rPr>
    </w:sdtEndPr>
    <w:sdtContent>
      <w:p w14:paraId="34DB932C" w14:textId="58E1E314" w:rsidR="00A814C7" w:rsidRPr="00D21C37" w:rsidRDefault="00D21C37" w:rsidP="00A814C7">
        <w:pPr>
          <w:pStyle w:val="Tittel"/>
          <w:rPr>
            <w:rFonts w:ascii="Arial Black" w:hAnsi="Arial Black"/>
            <w:color w:val="FF0000"/>
            <w:sz w:val="52"/>
            <w:szCs w:val="40"/>
            <w:lang w:val="nb-NO"/>
          </w:rPr>
        </w:pPr>
        <w:r>
          <w:rPr>
            <w:noProof/>
          </w:rPr>
          <w:drawing>
            <wp:anchor distT="0" distB="0" distL="114300" distR="114300" simplePos="0" relativeHeight="251658240" behindDoc="1" locked="0" layoutInCell="1" allowOverlap="1" wp14:anchorId="7E84A696" wp14:editId="35D86643">
              <wp:simplePos x="0" y="0"/>
              <wp:positionH relativeFrom="column">
                <wp:posOffset>4395470</wp:posOffset>
              </wp:positionH>
              <wp:positionV relativeFrom="topMargin">
                <wp:posOffset>330835</wp:posOffset>
              </wp:positionV>
              <wp:extent cx="1795780" cy="367030"/>
              <wp:effectExtent l="0" t="0" r="0" b="0"/>
              <wp:wrapTight wrapText="bothSides">
                <wp:wrapPolygon edited="0">
                  <wp:start x="0" y="0"/>
                  <wp:lineTo x="0" y="20180"/>
                  <wp:lineTo x="21310" y="20180"/>
                  <wp:lineTo x="21310"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578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2B9">
          <w:rPr>
            <w:rFonts w:ascii="Arial" w:hAnsi="Arial" w:cs="Arial"/>
            <w:color w:val="FF0000"/>
            <w:sz w:val="52"/>
            <w:szCs w:val="52"/>
            <w:lang w:val="nb-NO"/>
          </w:rPr>
          <w:t>low-income</w:t>
        </w:r>
        <w:r w:rsidR="00F0443B">
          <w:rPr>
            <w:rFonts w:ascii="Arial" w:hAnsi="Arial" w:cs="Arial"/>
            <w:color w:val="FF0000"/>
            <w:sz w:val="52"/>
            <w:szCs w:val="52"/>
            <w:lang w:val="nb-NO"/>
          </w:rPr>
          <w:t>/</w:t>
        </w:r>
        <w:r w:rsidR="005662B9">
          <w:rPr>
            <w:rFonts w:ascii="Arial" w:hAnsi="Arial" w:cs="Arial"/>
            <w:color w:val="FF0000"/>
            <w:sz w:val="52"/>
            <w:szCs w:val="52"/>
            <w:lang w:val="nb-NO"/>
          </w:rPr>
          <w:t>norway</w:t>
        </w:r>
      </w:p>
    </w:sdtContent>
  </w:sdt>
  <w:p w14:paraId="0AE7D8C1" w14:textId="5B1ADEC8" w:rsidR="00223353" w:rsidRDefault="00A814C7" w:rsidP="00A814C7">
    <w:pPr>
      <w:pStyle w:val="Topptekst"/>
    </w:pPr>
    <w:r>
      <w:rPr>
        <w:noProof/>
      </w:rPr>
      <w:t xml:space="preserve"> </w:t>
    </w:r>
  </w:p>
  <w:p w14:paraId="409DB254" w14:textId="77777777" w:rsidR="00223353" w:rsidRDefault="0022335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DCDFEE"/>
    <w:lvl w:ilvl="0">
      <w:start w:val="1"/>
      <w:numFmt w:val="bullet"/>
      <w:pStyle w:val="Punktliste"/>
      <w:lvlText w:val="•"/>
      <w:lvlJc w:val="left"/>
      <w:pPr>
        <w:ind w:left="0" w:hanging="360"/>
      </w:pPr>
      <w:rPr>
        <w:rFonts w:ascii="Arial" w:hAnsi="Arial" w:hint="default"/>
        <w:color w:val="FFFFFF" w:themeColor="background1"/>
      </w:rPr>
    </w:lvl>
  </w:abstractNum>
  <w:abstractNum w:abstractNumId="1" w15:restartNumberingAfterBreak="0">
    <w:nsid w:val="0454432F"/>
    <w:multiLevelType w:val="hybridMultilevel"/>
    <w:tmpl w:val="D83AD9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51102E"/>
    <w:multiLevelType w:val="hybridMultilevel"/>
    <w:tmpl w:val="A9628A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793A31"/>
    <w:multiLevelType w:val="hybridMultilevel"/>
    <w:tmpl w:val="5CB886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7F00ABB"/>
    <w:multiLevelType w:val="hybridMultilevel"/>
    <w:tmpl w:val="60503BA2"/>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5" w15:restartNumberingAfterBreak="0">
    <w:nsid w:val="21A01E11"/>
    <w:multiLevelType w:val="hybridMultilevel"/>
    <w:tmpl w:val="E4981E02"/>
    <w:lvl w:ilvl="0" w:tplc="D340F836">
      <w:start w:val="5052"/>
      <w:numFmt w:val="decimal"/>
      <w:lvlText w:val="%1"/>
      <w:lvlJc w:val="left"/>
      <w:pPr>
        <w:ind w:left="800" w:hanging="4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C8D46A7"/>
    <w:multiLevelType w:val="hybridMultilevel"/>
    <w:tmpl w:val="541C32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C9D03A4"/>
    <w:multiLevelType w:val="hybridMultilevel"/>
    <w:tmpl w:val="D83AD9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0665164"/>
    <w:multiLevelType w:val="hybridMultilevel"/>
    <w:tmpl w:val="65225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08B55E0"/>
    <w:multiLevelType w:val="hybridMultilevel"/>
    <w:tmpl w:val="78C2431A"/>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0" w15:restartNumberingAfterBreak="0">
    <w:nsid w:val="53BC1255"/>
    <w:multiLevelType w:val="hybridMultilevel"/>
    <w:tmpl w:val="63F883A0"/>
    <w:lvl w:ilvl="0" w:tplc="971C9082">
      <w:start w:val="5062"/>
      <w:numFmt w:val="decimal"/>
      <w:lvlText w:val="%1"/>
      <w:lvlJc w:val="left"/>
      <w:pPr>
        <w:ind w:left="440" w:hanging="44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60416A0E"/>
    <w:multiLevelType w:val="hybridMultilevel"/>
    <w:tmpl w:val="C8C270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85D0F8B"/>
    <w:multiLevelType w:val="hybridMultilevel"/>
    <w:tmpl w:val="44F6F7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757277D7"/>
    <w:multiLevelType w:val="hybridMultilevel"/>
    <w:tmpl w:val="810048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7AA26BBB"/>
    <w:multiLevelType w:val="hybridMultilevel"/>
    <w:tmpl w:val="48D43A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3"/>
  </w:num>
  <w:num w:numId="5">
    <w:abstractNumId w:val="11"/>
  </w:num>
  <w:num w:numId="6">
    <w:abstractNumId w:val="9"/>
  </w:num>
  <w:num w:numId="7">
    <w:abstractNumId w:val="7"/>
  </w:num>
  <w:num w:numId="8">
    <w:abstractNumId w:val="1"/>
  </w:num>
  <w:num w:numId="9">
    <w:abstractNumId w:val="12"/>
  </w:num>
  <w:num w:numId="10">
    <w:abstractNumId w:val="4"/>
  </w:num>
  <w:num w:numId="11">
    <w:abstractNumId w:val="10"/>
  </w:num>
  <w:num w:numId="12">
    <w:abstractNumId w:val="5"/>
  </w:num>
  <w:num w:numId="13">
    <w:abstractNumId w:val="1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53"/>
    <w:rsid w:val="000019DF"/>
    <w:rsid w:val="0001446F"/>
    <w:rsid w:val="00050ED8"/>
    <w:rsid w:val="000571E7"/>
    <w:rsid w:val="00060BEC"/>
    <w:rsid w:val="000649F5"/>
    <w:rsid w:val="00073DB5"/>
    <w:rsid w:val="0008092D"/>
    <w:rsid w:val="00082409"/>
    <w:rsid w:val="00090774"/>
    <w:rsid w:val="0009119B"/>
    <w:rsid w:val="000937DC"/>
    <w:rsid w:val="00097AB8"/>
    <w:rsid w:val="000A2FCE"/>
    <w:rsid w:val="000A3AEB"/>
    <w:rsid w:val="000A4EC7"/>
    <w:rsid w:val="000A7695"/>
    <w:rsid w:val="000C3E82"/>
    <w:rsid w:val="000D3291"/>
    <w:rsid w:val="000D4FBA"/>
    <w:rsid w:val="000E0028"/>
    <w:rsid w:val="000E1215"/>
    <w:rsid w:val="000E74B8"/>
    <w:rsid w:val="000F2B55"/>
    <w:rsid w:val="001111E7"/>
    <w:rsid w:val="00113A13"/>
    <w:rsid w:val="0011600F"/>
    <w:rsid w:val="00120ADD"/>
    <w:rsid w:val="001270B5"/>
    <w:rsid w:val="0013189F"/>
    <w:rsid w:val="00133978"/>
    <w:rsid w:val="00136FB6"/>
    <w:rsid w:val="001533B0"/>
    <w:rsid w:val="001634DE"/>
    <w:rsid w:val="00165E22"/>
    <w:rsid w:val="00170F37"/>
    <w:rsid w:val="001723E9"/>
    <w:rsid w:val="00172808"/>
    <w:rsid w:val="00173912"/>
    <w:rsid w:val="00183300"/>
    <w:rsid w:val="0018446A"/>
    <w:rsid w:val="00184A2E"/>
    <w:rsid w:val="001861CD"/>
    <w:rsid w:val="00195850"/>
    <w:rsid w:val="001A1350"/>
    <w:rsid w:val="001B24D9"/>
    <w:rsid w:val="001C0C34"/>
    <w:rsid w:val="001C30CF"/>
    <w:rsid w:val="001D2C20"/>
    <w:rsid w:val="001D4460"/>
    <w:rsid w:val="001D5EC4"/>
    <w:rsid w:val="001E689E"/>
    <w:rsid w:val="002038A0"/>
    <w:rsid w:val="00213997"/>
    <w:rsid w:val="00223353"/>
    <w:rsid w:val="00226285"/>
    <w:rsid w:val="00227115"/>
    <w:rsid w:val="00232D1A"/>
    <w:rsid w:val="00233693"/>
    <w:rsid w:val="00240487"/>
    <w:rsid w:val="002421D2"/>
    <w:rsid w:val="0024278E"/>
    <w:rsid w:val="00245A6B"/>
    <w:rsid w:val="002500DF"/>
    <w:rsid w:val="002529A0"/>
    <w:rsid w:val="00253E66"/>
    <w:rsid w:val="00257AD9"/>
    <w:rsid w:val="002614C3"/>
    <w:rsid w:val="0026296A"/>
    <w:rsid w:val="0027702C"/>
    <w:rsid w:val="002812E7"/>
    <w:rsid w:val="002874C1"/>
    <w:rsid w:val="002925BD"/>
    <w:rsid w:val="00292675"/>
    <w:rsid w:val="00297985"/>
    <w:rsid w:val="002A16DC"/>
    <w:rsid w:val="002A3D07"/>
    <w:rsid w:val="002B747D"/>
    <w:rsid w:val="002C5801"/>
    <w:rsid w:val="002D5E00"/>
    <w:rsid w:val="002F1AA9"/>
    <w:rsid w:val="002F3108"/>
    <w:rsid w:val="002F4831"/>
    <w:rsid w:val="002F7423"/>
    <w:rsid w:val="00303B20"/>
    <w:rsid w:val="003048F8"/>
    <w:rsid w:val="00310765"/>
    <w:rsid w:val="00312386"/>
    <w:rsid w:val="003148BA"/>
    <w:rsid w:val="0031576A"/>
    <w:rsid w:val="00317B11"/>
    <w:rsid w:val="0032247C"/>
    <w:rsid w:val="00336CD4"/>
    <w:rsid w:val="003655E9"/>
    <w:rsid w:val="00365B47"/>
    <w:rsid w:val="00366D66"/>
    <w:rsid w:val="003706E9"/>
    <w:rsid w:val="00371A65"/>
    <w:rsid w:val="0037225E"/>
    <w:rsid w:val="00381E6F"/>
    <w:rsid w:val="00386EA2"/>
    <w:rsid w:val="003971F5"/>
    <w:rsid w:val="003A1758"/>
    <w:rsid w:val="003A699F"/>
    <w:rsid w:val="003C1253"/>
    <w:rsid w:val="003C68CE"/>
    <w:rsid w:val="003D1EF0"/>
    <w:rsid w:val="003E0791"/>
    <w:rsid w:val="003E4BB5"/>
    <w:rsid w:val="003E7B4A"/>
    <w:rsid w:val="003F1D42"/>
    <w:rsid w:val="003F2550"/>
    <w:rsid w:val="003F55DB"/>
    <w:rsid w:val="00404EBE"/>
    <w:rsid w:val="004130B4"/>
    <w:rsid w:val="004310BA"/>
    <w:rsid w:val="00431FB2"/>
    <w:rsid w:val="00437F5B"/>
    <w:rsid w:val="00442BF7"/>
    <w:rsid w:val="00443470"/>
    <w:rsid w:val="00443B73"/>
    <w:rsid w:val="0044416D"/>
    <w:rsid w:val="0044568C"/>
    <w:rsid w:val="00446786"/>
    <w:rsid w:val="0046416D"/>
    <w:rsid w:val="00464E8C"/>
    <w:rsid w:val="00465A81"/>
    <w:rsid w:val="00467217"/>
    <w:rsid w:val="00483532"/>
    <w:rsid w:val="00483E3E"/>
    <w:rsid w:val="00483E43"/>
    <w:rsid w:val="00485736"/>
    <w:rsid w:val="00492B8F"/>
    <w:rsid w:val="00493CE8"/>
    <w:rsid w:val="004A6615"/>
    <w:rsid w:val="004A7A4E"/>
    <w:rsid w:val="004A7E4A"/>
    <w:rsid w:val="004B1561"/>
    <w:rsid w:val="004B3274"/>
    <w:rsid w:val="004B53DA"/>
    <w:rsid w:val="004C0E92"/>
    <w:rsid w:val="004C1A40"/>
    <w:rsid w:val="0050060C"/>
    <w:rsid w:val="00517668"/>
    <w:rsid w:val="00521570"/>
    <w:rsid w:val="00530DF2"/>
    <w:rsid w:val="00531A9E"/>
    <w:rsid w:val="00532F77"/>
    <w:rsid w:val="00540E9C"/>
    <w:rsid w:val="00554070"/>
    <w:rsid w:val="00560D6A"/>
    <w:rsid w:val="00562491"/>
    <w:rsid w:val="005641E9"/>
    <w:rsid w:val="00564CB5"/>
    <w:rsid w:val="005662B9"/>
    <w:rsid w:val="005743AA"/>
    <w:rsid w:val="00592CD7"/>
    <w:rsid w:val="00594FBE"/>
    <w:rsid w:val="005956E0"/>
    <w:rsid w:val="005976E4"/>
    <w:rsid w:val="005B6097"/>
    <w:rsid w:val="005B6604"/>
    <w:rsid w:val="005C106C"/>
    <w:rsid w:val="005C4F1F"/>
    <w:rsid w:val="005D703A"/>
    <w:rsid w:val="005E2ED3"/>
    <w:rsid w:val="005F468D"/>
    <w:rsid w:val="00600931"/>
    <w:rsid w:val="00614CAC"/>
    <w:rsid w:val="006277C0"/>
    <w:rsid w:val="00627B85"/>
    <w:rsid w:val="00635BE4"/>
    <w:rsid w:val="0064032B"/>
    <w:rsid w:val="006431D7"/>
    <w:rsid w:val="00653371"/>
    <w:rsid w:val="0066315A"/>
    <w:rsid w:val="006639BC"/>
    <w:rsid w:val="006712A7"/>
    <w:rsid w:val="0067174B"/>
    <w:rsid w:val="00675026"/>
    <w:rsid w:val="00676949"/>
    <w:rsid w:val="00683D65"/>
    <w:rsid w:val="006853E1"/>
    <w:rsid w:val="00691C44"/>
    <w:rsid w:val="00693A40"/>
    <w:rsid w:val="006A29C0"/>
    <w:rsid w:val="006A5633"/>
    <w:rsid w:val="006B1041"/>
    <w:rsid w:val="006B278E"/>
    <w:rsid w:val="006B3478"/>
    <w:rsid w:val="006B360F"/>
    <w:rsid w:val="006C1FC6"/>
    <w:rsid w:val="006C4865"/>
    <w:rsid w:val="006C68B3"/>
    <w:rsid w:val="006D6437"/>
    <w:rsid w:val="006D7C13"/>
    <w:rsid w:val="006E3FC5"/>
    <w:rsid w:val="006E5B53"/>
    <w:rsid w:val="006F5B1D"/>
    <w:rsid w:val="006F71E7"/>
    <w:rsid w:val="007012C6"/>
    <w:rsid w:val="00703E51"/>
    <w:rsid w:val="00711071"/>
    <w:rsid w:val="0072332F"/>
    <w:rsid w:val="00723C0C"/>
    <w:rsid w:val="0072529B"/>
    <w:rsid w:val="00725685"/>
    <w:rsid w:val="00731B70"/>
    <w:rsid w:val="007332D7"/>
    <w:rsid w:val="00734884"/>
    <w:rsid w:val="00735BC4"/>
    <w:rsid w:val="0073771D"/>
    <w:rsid w:val="0074689A"/>
    <w:rsid w:val="00752673"/>
    <w:rsid w:val="0075393D"/>
    <w:rsid w:val="00754E8F"/>
    <w:rsid w:val="0076160B"/>
    <w:rsid w:val="0076596B"/>
    <w:rsid w:val="007744A2"/>
    <w:rsid w:val="00774A94"/>
    <w:rsid w:val="00775D8F"/>
    <w:rsid w:val="00776F6A"/>
    <w:rsid w:val="0078157F"/>
    <w:rsid w:val="00781897"/>
    <w:rsid w:val="00791E92"/>
    <w:rsid w:val="00793948"/>
    <w:rsid w:val="0079510F"/>
    <w:rsid w:val="00795A94"/>
    <w:rsid w:val="007A5B43"/>
    <w:rsid w:val="007A5DC3"/>
    <w:rsid w:val="007B43CC"/>
    <w:rsid w:val="007C0AAD"/>
    <w:rsid w:val="007C31EA"/>
    <w:rsid w:val="007C3B1C"/>
    <w:rsid w:val="007C4D6A"/>
    <w:rsid w:val="007D4835"/>
    <w:rsid w:val="007D7267"/>
    <w:rsid w:val="007E4177"/>
    <w:rsid w:val="007E54BD"/>
    <w:rsid w:val="007E6A3C"/>
    <w:rsid w:val="007F3CCF"/>
    <w:rsid w:val="007F66C2"/>
    <w:rsid w:val="00807D23"/>
    <w:rsid w:val="0081125C"/>
    <w:rsid w:val="008234F3"/>
    <w:rsid w:val="008323C9"/>
    <w:rsid w:val="00833D71"/>
    <w:rsid w:val="00837BF5"/>
    <w:rsid w:val="00843FEE"/>
    <w:rsid w:val="008453E1"/>
    <w:rsid w:val="00847B9B"/>
    <w:rsid w:val="00850083"/>
    <w:rsid w:val="00851894"/>
    <w:rsid w:val="00852548"/>
    <w:rsid w:val="00852CFB"/>
    <w:rsid w:val="00861A17"/>
    <w:rsid w:val="00871665"/>
    <w:rsid w:val="00871DB8"/>
    <w:rsid w:val="00877AE4"/>
    <w:rsid w:val="008931B5"/>
    <w:rsid w:val="008933B2"/>
    <w:rsid w:val="0089646B"/>
    <w:rsid w:val="008A299A"/>
    <w:rsid w:val="008A3D76"/>
    <w:rsid w:val="008B3080"/>
    <w:rsid w:val="008B6EB0"/>
    <w:rsid w:val="008B70CB"/>
    <w:rsid w:val="008B7277"/>
    <w:rsid w:val="008C225F"/>
    <w:rsid w:val="008D04E3"/>
    <w:rsid w:val="008D2AA0"/>
    <w:rsid w:val="008D6961"/>
    <w:rsid w:val="008E2A6C"/>
    <w:rsid w:val="008F5584"/>
    <w:rsid w:val="008F79E1"/>
    <w:rsid w:val="009128D1"/>
    <w:rsid w:val="00913C50"/>
    <w:rsid w:val="00915245"/>
    <w:rsid w:val="00917339"/>
    <w:rsid w:val="00923C60"/>
    <w:rsid w:val="00931829"/>
    <w:rsid w:val="009334E7"/>
    <w:rsid w:val="00933D43"/>
    <w:rsid w:val="009461E7"/>
    <w:rsid w:val="0095090F"/>
    <w:rsid w:val="00954257"/>
    <w:rsid w:val="00963CCD"/>
    <w:rsid w:val="009756C6"/>
    <w:rsid w:val="009810A4"/>
    <w:rsid w:val="009811B7"/>
    <w:rsid w:val="0098482B"/>
    <w:rsid w:val="0099401B"/>
    <w:rsid w:val="00994378"/>
    <w:rsid w:val="00996F9F"/>
    <w:rsid w:val="009A164E"/>
    <w:rsid w:val="009A2E15"/>
    <w:rsid w:val="009B04CB"/>
    <w:rsid w:val="009B0C61"/>
    <w:rsid w:val="009B479C"/>
    <w:rsid w:val="009C7D1F"/>
    <w:rsid w:val="009D1620"/>
    <w:rsid w:val="009D2360"/>
    <w:rsid w:val="009E35AC"/>
    <w:rsid w:val="009F71F7"/>
    <w:rsid w:val="00A0244C"/>
    <w:rsid w:val="00A02563"/>
    <w:rsid w:val="00A04244"/>
    <w:rsid w:val="00A04A7D"/>
    <w:rsid w:val="00A06815"/>
    <w:rsid w:val="00A06F62"/>
    <w:rsid w:val="00A1067E"/>
    <w:rsid w:val="00A12BBA"/>
    <w:rsid w:val="00A2191D"/>
    <w:rsid w:val="00A22D18"/>
    <w:rsid w:val="00A300FF"/>
    <w:rsid w:val="00A45EB6"/>
    <w:rsid w:val="00A5271B"/>
    <w:rsid w:val="00A54567"/>
    <w:rsid w:val="00A607E2"/>
    <w:rsid w:val="00A626A1"/>
    <w:rsid w:val="00A64C60"/>
    <w:rsid w:val="00A814C7"/>
    <w:rsid w:val="00A81F2C"/>
    <w:rsid w:val="00A90C69"/>
    <w:rsid w:val="00A92558"/>
    <w:rsid w:val="00A94A59"/>
    <w:rsid w:val="00AA1A66"/>
    <w:rsid w:val="00AA5031"/>
    <w:rsid w:val="00AA5786"/>
    <w:rsid w:val="00AB3365"/>
    <w:rsid w:val="00AC09A3"/>
    <w:rsid w:val="00AC140E"/>
    <w:rsid w:val="00AD2907"/>
    <w:rsid w:val="00AD5024"/>
    <w:rsid w:val="00AD5367"/>
    <w:rsid w:val="00AD65D8"/>
    <w:rsid w:val="00AE1156"/>
    <w:rsid w:val="00AE1C69"/>
    <w:rsid w:val="00AE3632"/>
    <w:rsid w:val="00AE5117"/>
    <w:rsid w:val="00AE6353"/>
    <w:rsid w:val="00AF6164"/>
    <w:rsid w:val="00B019E5"/>
    <w:rsid w:val="00B03D79"/>
    <w:rsid w:val="00B070E4"/>
    <w:rsid w:val="00B13924"/>
    <w:rsid w:val="00B1393A"/>
    <w:rsid w:val="00B14872"/>
    <w:rsid w:val="00B33334"/>
    <w:rsid w:val="00B525BD"/>
    <w:rsid w:val="00B67133"/>
    <w:rsid w:val="00B7015D"/>
    <w:rsid w:val="00B738A1"/>
    <w:rsid w:val="00B8109A"/>
    <w:rsid w:val="00B854C4"/>
    <w:rsid w:val="00B8737C"/>
    <w:rsid w:val="00B911D3"/>
    <w:rsid w:val="00B95D2F"/>
    <w:rsid w:val="00BA193E"/>
    <w:rsid w:val="00BA287E"/>
    <w:rsid w:val="00BA5715"/>
    <w:rsid w:val="00BA57A8"/>
    <w:rsid w:val="00BA65E5"/>
    <w:rsid w:val="00BA741F"/>
    <w:rsid w:val="00BB38D4"/>
    <w:rsid w:val="00BB7E2F"/>
    <w:rsid w:val="00BC1F3E"/>
    <w:rsid w:val="00BC2741"/>
    <w:rsid w:val="00BC535C"/>
    <w:rsid w:val="00BE152D"/>
    <w:rsid w:val="00BE1613"/>
    <w:rsid w:val="00BE4F54"/>
    <w:rsid w:val="00BE55C9"/>
    <w:rsid w:val="00BF2E41"/>
    <w:rsid w:val="00C002D1"/>
    <w:rsid w:val="00C00921"/>
    <w:rsid w:val="00C23125"/>
    <w:rsid w:val="00C32E45"/>
    <w:rsid w:val="00C44ED8"/>
    <w:rsid w:val="00C55E82"/>
    <w:rsid w:val="00C56B89"/>
    <w:rsid w:val="00C57F0B"/>
    <w:rsid w:val="00C67D25"/>
    <w:rsid w:val="00C71804"/>
    <w:rsid w:val="00C740D0"/>
    <w:rsid w:val="00C75030"/>
    <w:rsid w:val="00C75FE2"/>
    <w:rsid w:val="00C767E0"/>
    <w:rsid w:val="00C840AD"/>
    <w:rsid w:val="00CA5242"/>
    <w:rsid w:val="00CA5A86"/>
    <w:rsid w:val="00CA6CD7"/>
    <w:rsid w:val="00CA7789"/>
    <w:rsid w:val="00CB52E7"/>
    <w:rsid w:val="00CB5CDD"/>
    <w:rsid w:val="00CB67C0"/>
    <w:rsid w:val="00CC0473"/>
    <w:rsid w:val="00CD1A18"/>
    <w:rsid w:val="00CD41B6"/>
    <w:rsid w:val="00CD4C32"/>
    <w:rsid w:val="00CE47EA"/>
    <w:rsid w:val="00CE7CAA"/>
    <w:rsid w:val="00CF5343"/>
    <w:rsid w:val="00CF5B12"/>
    <w:rsid w:val="00D01596"/>
    <w:rsid w:val="00D042F0"/>
    <w:rsid w:val="00D21C37"/>
    <w:rsid w:val="00D21C87"/>
    <w:rsid w:val="00D25646"/>
    <w:rsid w:val="00D313D5"/>
    <w:rsid w:val="00D44AFF"/>
    <w:rsid w:val="00D50B72"/>
    <w:rsid w:val="00D51224"/>
    <w:rsid w:val="00D57065"/>
    <w:rsid w:val="00D57782"/>
    <w:rsid w:val="00D57FFA"/>
    <w:rsid w:val="00D6113F"/>
    <w:rsid w:val="00D759E1"/>
    <w:rsid w:val="00DB0E4C"/>
    <w:rsid w:val="00DB4A90"/>
    <w:rsid w:val="00DC01D1"/>
    <w:rsid w:val="00DC22DB"/>
    <w:rsid w:val="00DC6179"/>
    <w:rsid w:val="00DF2837"/>
    <w:rsid w:val="00DF2BF7"/>
    <w:rsid w:val="00DF42AA"/>
    <w:rsid w:val="00DF4BE2"/>
    <w:rsid w:val="00DF51E9"/>
    <w:rsid w:val="00E11253"/>
    <w:rsid w:val="00E14ABB"/>
    <w:rsid w:val="00E176A2"/>
    <w:rsid w:val="00E21EEE"/>
    <w:rsid w:val="00E35C00"/>
    <w:rsid w:val="00E3631C"/>
    <w:rsid w:val="00E40C19"/>
    <w:rsid w:val="00E75D82"/>
    <w:rsid w:val="00E915DB"/>
    <w:rsid w:val="00E91610"/>
    <w:rsid w:val="00E91CF6"/>
    <w:rsid w:val="00E96816"/>
    <w:rsid w:val="00EA2DA2"/>
    <w:rsid w:val="00EA4B24"/>
    <w:rsid w:val="00EA4F64"/>
    <w:rsid w:val="00EB2E14"/>
    <w:rsid w:val="00EB58D2"/>
    <w:rsid w:val="00EC6857"/>
    <w:rsid w:val="00EC7492"/>
    <w:rsid w:val="00ED3854"/>
    <w:rsid w:val="00EE0AB9"/>
    <w:rsid w:val="00EE0EE2"/>
    <w:rsid w:val="00EE79C5"/>
    <w:rsid w:val="00EF3786"/>
    <w:rsid w:val="00EF7002"/>
    <w:rsid w:val="00F0443B"/>
    <w:rsid w:val="00F061EC"/>
    <w:rsid w:val="00F074C8"/>
    <w:rsid w:val="00F07C6D"/>
    <w:rsid w:val="00F12E70"/>
    <w:rsid w:val="00F15A50"/>
    <w:rsid w:val="00F254B7"/>
    <w:rsid w:val="00F25DD6"/>
    <w:rsid w:val="00F27BBC"/>
    <w:rsid w:val="00F306C5"/>
    <w:rsid w:val="00F33DD8"/>
    <w:rsid w:val="00F36356"/>
    <w:rsid w:val="00F45B6C"/>
    <w:rsid w:val="00F45E55"/>
    <w:rsid w:val="00F5555A"/>
    <w:rsid w:val="00F66421"/>
    <w:rsid w:val="00F8198E"/>
    <w:rsid w:val="00F85E76"/>
    <w:rsid w:val="00F93170"/>
    <w:rsid w:val="00FA054F"/>
    <w:rsid w:val="00FB1CBD"/>
    <w:rsid w:val="00FC3D66"/>
    <w:rsid w:val="00FC4C3C"/>
    <w:rsid w:val="00FC531E"/>
    <w:rsid w:val="00FC59E6"/>
    <w:rsid w:val="00FC5BAE"/>
    <w:rsid w:val="00FC605F"/>
    <w:rsid w:val="00FD1185"/>
    <w:rsid w:val="00FD2871"/>
    <w:rsid w:val="00FD2F42"/>
    <w:rsid w:val="00FE1792"/>
    <w:rsid w:val="00FE4A66"/>
    <w:rsid w:val="00FF39A1"/>
    <w:rsid w:val="0637FDB2"/>
    <w:rsid w:val="093F90A7"/>
    <w:rsid w:val="2AA9F618"/>
    <w:rsid w:val="37E8BC44"/>
    <w:rsid w:val="478C6B44"/>
    <w:rsid w:val="4A4A929B"/>
    <w:rsid w:val="76576A6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CBDA5"/>
  <w15:chartTrackingRefBased/>
  <w15:docId w15:val="{9755650C-05A0-41A9-B2FE-F99D1AC7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353"/>
    <w:pPr>
      <w:spacing w:line="288" w:lineRule="auto"/>
    </w:pPr>
    <w:rPr>
      <w:lang w:val="en-US"/>
    </w:rPr>
  </w:style>
  <w:style w:type="paragraph" w:styleId="Overskrift1">
    <w:name w:val="heading 1"/>
    <w:basedOn w:val="Normal"/>
    <w:next w:val="Normal"/>
    <w:link w:val="Overskrift1Tegn"/>
    <w:uiPriority w:val="9"/>
    <w:qFormat/>
    <w:rsid w:val="00336C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336C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qFormat/>
    <w:rsid w:val="003971F5"/>
    <w:pPr>
      <w:keepNext/>
      <w:keepLines/>
      <w:spacing w:before="40" w:after="0"/>
      <w:outlineLvl w:val="2"/>
    </w:pPr>
    <w:rPr>
      <w:rFonts w:asciiTheme="majorHAnsi" w:eastAsiaTheme="majorEastAsia" w:hAnsiTheme="majorHAnsi" w:cstheme="majorBidi"/>
      <w:b/>
      <w:color w:val="4472C4" w:themeColor="accent1"/>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Punktliste">
    <w:name w:val="List Bullet"/>
    <w:basedOn w:val="Normal"/>
    <w:uiPriority w:val="99"/>
    <w:unhideWhenUsed/>
    <w:qFormat/>
    <w:rsid w:val="00223353"/>
    <w:pPr>
      <w:numPr>
        <w:numId w:val="1"/>
      </w:numPr>
      <w:ind w:left="170" w:hanging="170"/>
      <w:contextualSpacing/>
    </w:pPr>
    <w:rPr>
      <w:sz w:val="20"/>
    </w:rPr>
  </w:style>
  <w:style w:type="table" w:customStyle="1" w:styleId="Rdekors">
    <w:name w:val="Røde kors"/>
    <w:basedOn w:val="Vanligtabell"/>
    <w:uiPriority w:val="99"/>
    <w:rsid w:val="00223353"/>
    <w:pPr>
      <w:spacing w:after="0" w:line="288" w:lineRule="auto"/>
    </w:pPr>
    <w:rPr>
      <w:color w:val="FFFFFF" w:themeColor="background1"/>
    </w:rPr>
    <w:tblPr>
      <w:tblCellMar>
        <w:left w:w="284" w:type="dxa"/>
        <w:bottom w:w="284" w:type="dxa"/>
        <w:right w:w="284" w:type="dxa"/>
      </w:tblCellMar>
    </w:tblPr>
    <w:tcPr>
      <w:shd w:val="clear" w:color="auto" w:fill="4472C4" w:themeFill="accent1"/>
    </w:tcPr>
  </w:style>
  <w:style w:type="paragraph" w:customStyle="1" w:styleId="Tableheading">
    <w:name w:val="Tableheading"/>
    <w:basedOn w:val="Normal"/>
    <w:link w:val="TableheadingTegn"/>
    <w:qFormat/>
    <w:rsid w:val="00223353"/>
    <w:pPr>
      <w:spacing w:before="120" w:after="240"/>
    </w:pPr>
    <w:rPr>
      <w:b/>
      <w:caps/>
    </w:rPr>
  </w:style>
  <w:style w:type="character" w:customStyle="1" w:styleId="TableheadingTegn">
    <w:name w:val="Tableheading Tegn"/>
    <w:basedOn w:val="Standardskriftforavsnitt"/>
    <w:link w:val="Tableheading"/>
    <w:rsid w:val="00223353"/>
    <w:rPr>
      <w:b/>
      <w:caps/>
      <w:lang w:val="en-US"/>
    </w:rPr>
  </w:style>
  <w:style w:type="paragraph" w:styleId="Tittel">
    <w:name w:val="Title"/>
    <w:basedOn w:val="Normal"/>
    <w:next w:val="Normal"/>
    <w:link w:val="TittelTegn"/>
    <w:uiPriority w:val="10"/>
    <w:qFormat/>
    <w:rsid w:val="00223353"/>
    <w:pPr>
      <w:spacing w:after="40" w:line="240" w:lineRule="auto"/>
      <w:contextualSpacing/>
    </w:pPr>
    <w:rPr>
      <w:rFonts w:asciiTheme="majorHAnsi" w:eastAsiaTheme="majorEastAsia" w:hAnsiTheme="majorHAnsi" w:cstheme="majorBidi"/>
      <w:b/>
      <w:caps/>
      <w:color w:val="4472C4" w:themeColor="accent1"/>
      <w:kern w:val="28"/>
      <w:sz w:val="130"/>
      <w:szCs w:val="56"/>
      <w:u w:val="single"/>
    </w:rPr>
  </w:style>
  <w:style w:type="character" w:customStyle="1" w:styleId="TittelTegn">
    <w:name w:val="Tittel Tegn"/>
    <w:basedOn w:val="Standardskriftforavsnitt"/>
    <w:link w:val="Tittel"/>
    <w:uiPriority w:val="10"/>
    <w:rsid w:val="00223353"/>
    <w:rPr>
      <w:rFonts w:asciiTheme="majorHAnsi" w:eastAsiaTheme="majorEastAsia" w:hAnsiTheme="majorHAnsi" w:cstheme="majorBidi"/>
      <w:b/>
      <w:caps/>
      <w:color w:val="4472C4" w:themeColor="accent1"/>
      <w:kern w:val="28"/>
      <w:sz w:val="130"/>
      <w:szCs w:val="56"/>
      <w:u w:val="single"/>
      <w:lang w:val="en-US"/>
    </w:rPr>
  </w:style>
  <w:style w:type="paragraph" w:styleId="Topptekst">
    <w:name w:val="header"/>
    <w:basedOn w:val="Normal"/>
    <w:link w:val="TopptekstTegn"/>
    <w:uiPriority w:val="99"/>
    <w:unhideWhenUsed/>
    <w:rsid w:val="0022335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3353"/>
    <w:rPr>
      <w:lang w:val="en-US"/>
    </w:rPr>
  </w:style>
  <w:style w:type="paragraph" w:styleId="Bunntekst">
    <w:name w:val="footer"/>
    <w:basedOn w:val="Normal"/>
    <w:link w:val="BunntekstTegn"/>
    <w:uiPriority w:val="99"/>
    <w:unhideWhenUsed/>
    <w:rsid w:val="0022335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3353"/>
    <w:rPr>
      <w:lang w:val="en-US"/>
    </w:rPr>
  </w:style>
  <w:style w:type="character" w:styleId="Fotnotereferanse">
    <w:name w:val="footnote reference"/>
    <w:aliases w:val="ftref,BVI fnr,16 Point,Superscript 6 Point"/>
    <w:basedOn w:val="Standardskriftforavsnitt"/>
    <w:uiPriority w:val="99"/>
    <w:unhideWhenUsed/>
    <w:rsid w:val="00F8198E"/>
    <w:rPr>
      <w:vertAlign w:val="superscript"/>
    </w:rPr>
  </w:style>
  <w:style w:type="paragraph" w:styleId="Fotnotetekst">
    <w:name w:val="footnote text"/>
    <w:basedOn w:val="Normal"/>
    <w:link w:val="FotnotetekstTegn"/>
    <w:uiPriority w:val="99"/>
    <w:unhideWhenUsed/>
    <w:rsid w:val="00F8198E"/>
    <w:pPr>
      <w:spacing w:after="0" w:line="240" w:lineRule="auto"/>
    </w:pPr>
    <w:rPr>
      <w:sz w:val="14"/>
      <w:szCs w:val="20"/>
    </w:rPr>
  </w:style>
  <w:style w:type="character" w:customStyle="1" w:styleId="FotnotetekstTegn">
    <w:name w:val="Fotnotetekst Tegn"/>
    <w:basedOn w:val="Standardskriftforavsnitt"/>
    <w:link w:val="Fotnotetekst"/>
    <w:uiPriority w:val="99"/>
    <w:rsid w:val="00F8198E"/>
    <w:rPr>
      <w:sz w:val="14"/>
      <w:szCs w:val="20"/>
      <w:lang w:val="en-US"/>
    </w:rPr>
  </w:style>
  <w:style w:type="character" w:styleId="Hyperkobling">
    <w:name w:val="Hyperlink"/>
    <w:basedOn w:val="Standardskriftforavsnitt"/>
    <w:uiPriority w:val="99"/>
    <w:unhideWhenUsed/>
    <w:rsid w:val="00F8198E"/>
    <w:rPr>
      <w:color w:val="0563C1" w:themeColor="hyperlink"/>
      <w:u w:val="single"/>
    </w:rPr>
  </w:style>
  <w:style w:type="character" w:customStyle="1" w:styleId="Overskrift3Tegn">
    <w:name w:val="Overskrift 3 Tegn"/>
    <w:basedOn w:val="Standardskriftforavsnitt"/>
    <w:link w:val="Overskrift3"/>
    <w:uiPriority w:val="9"/>
    <w:rsid w:val="003971F5"/>
    <w:rPr>
      <w:rFonts w:asciiTheme="majorHAnsi" w:eastAsiaTheme="majorEastAsia" w:hAnsiTheme="majorHAnsi" w:cstheme="majorBidi"/>
      <w:b/>
      <w:color w:val="4472C4" w:themeColor="accent1"/>
      <w:szCs w:val="24"/>
      <w:lang w:val="en-US"/>
    </w:rPr>
  </w:style>
  <w:style w:type="paragraph" w:styleId="Listeavsnitt">
    <w:name w:val="List Paragraph"/>
    <w:basedOn w:val="Normal"/>
    <w:uiPriority w:val="34"/>
    <w:qFormat/>
    <w:rsid w:val="00EA4F64"/>
    <w:pPr>
      <w:spacing w:line="259" w:lineRule="auto"/>
      <w:ind w:left="720"/>
      <w:contextualSpacing/>
    </w:pPr>
    <w:rPr>
      <w:lang w:val="en-GB"/>
    </w:rPr>
  </w:style>
  <w:style w:type="character" w:styleId="Fulgthyperkobling">
    <w:name w:val="FollowedHyperlink"/>
    <w:basedOn w:val="Standardskriftforavsnitt"/>
    <w:uiPriority w:val="99"/>
    <w:semiHidden/>
    <w:unhideWhenUsed/>
    <w:rsid w:val="00213997"/>
    <w:rPr>
      <w:color w:val="954F72" w:themeColor="followedHyperlink"/>
      <w:u w:val="single"/>
    </w:rPr>
  </w:style>
  <w:style w:type="character" w:styleId="Ulstomtale">
    <w:name w:val="Unresolved Mention"/>
    <w:basedOn w:val="Standardskriftforavsnitt"/>
    <w:uiPriority w:val="99"/>
    <w:semiHidden/>
    <w:unhideWhenUsed/>
    <w:rsid w:val="00336CD4"/>
    <w:rPr>
      <w:color w:val="605E5C"/>
      <w:shd w:val="clear" w:color="auto" w:fill="E1DFDD"/>
    </w:rPr>
  </w:style>
  <w:style w:type="character" w:customStyle="1" w:styleId="Overskrift1Tegn">
    <w:name w:val="Overskrift 1 Tegn"/>
    <w:basedOn w:val="Standardskriftforavsnitt"/>
    <w:link w:val="Overskrift1"/>
    <w:uiPriority w:val="9"/>
    <w:rsid w:val="00336CD4"/>
    <w:rPr>
      <w:rFonts w:asciiTheme="majorHAnsi" w:eastAsiaTheme="majorEastAsia" w:hAnsiTheme="majorHAnsi" w:cstheme="majorBidi"/>
      <w:color w:val="2F5496" w:themeColor="accent1" w:themeShade="BF"/>
      <w:sz w:val="32"/>
      <w:szCs w:val="32"/>
      <w:lang w:val="en-US"/>
    </w:rPr>
  </w:style>
  <w:style w:type="character" w:customStyle="1" w:styleId="Overskrift2Tegn">
    <w:name w:val="Overskrift 2 Tegn"/>
    <w:basedOn w:val="Standardskriftforavsnitt"/>
    <w:link w:val="Overskrift2"/>
    <w:uiPriority w:val="9"/>
    <w:semiHidden/>
    <w:rsid w:val="00336CD4"/>
    <w:rPr>
      <w:rFonts w:asciiTheme="majorHAnsi" w:eastAsiaTheme="majorEastAsia" w:hAnsiTheme="majorHAnsi" w:cstheme="majorBidi"/>
      <w:color w:val="2F5496" w:themeColor="accent1" w:themeShade="BF"/>
      <w:sz w:val="26"/>
      <w:szCs w:val="26"/>
      <w:lang w:val="en-US"/>
    </w:rPr>
  </w:style>
  <w:style w:type="table" w:styleId="Tabellrutenett">
    <w:name w:val="Table Grid"/>
    <w:basedOn w:val="Vanligtabell"/>
    <w:uiPriority w:val="39"/>
    <w:rsid w:val="00B9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detekst">
    <w:name w:val="caption"/>
    <w:basedOn w:val="Normal"/>
    <w:next w:val="Normal"/>
    <w:uiPriority w:val="35"/>
    <w:unhideWhenUsed/>
    <w:qFormat/>
    <w:rsid w:val="005743A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809992">
      <w:bodyDiv w:val="1"/>
      <w:marLeft w:val="0"/>
      <w:marRight w:val="0"/>
      <w:marTop w:val="0"/>
      <w:marBottom w:val="0"/>
      <w:divBdr>
        <w:top w:val="none" w:sz="0" w:space="0" w:color="auto"/>
        <w:left w:val="none" w:sz="0" w:space="0" w:color="auto"/>
        <w:bottom w:val="none" w:sz="0" w:space="0" w:color="auto"/>
        <w:right w:val="none" w:sz="0" w:space="0" w:color="auto"/>
      </w:divBdr>
    </w:div>
    <w:div w:id="1961449936">
      <w:bodyDiv w:val="1"/>
      <w:marLeft w:val="0"/>
      <w:marRight w:val="0"/>
      <w:marTop w:val="0"/>
      <w:marBottom w:val="0"/>
      <w:divBdr>
        <w:top w:val="none" w:sz="0" w:space="0" w:color="auto"/>
        <w:left w:val="none" w:sz="0" w:space="0" w:color="auto"/>
        <w:bottom w:val="none" w:sz="0" w:space="0" w:color="auto"/>
        <w:right w:val="none" w:sz="0" w:space="0" w:color="auto"/>
      </w:divBdr>
      <w:divsChild>
        <w:div w:id="105387333">
          <w:marLeft w:val="0"/>
          <w:marRight w:val="0"/>
          <w:marTop w:val="0"/>
          <w:marBottom w:val="0"/>
          <w:divBdr>
            <w:top w:val="none" w:sz="0" w:space="0" w:color="auto"/>
            <w:left w:val="none" w:sz="0" w:space="0" w:color="auto"/>
            <w:bottom w:val="none" w:sz="0" w:space="0" w:color="auto"/>
            <w:right w:val="none" w:sz="0" w:space="0" w:color="auto"/>
          </w:divBdr>
          <w:divsChild>
            <w:div w:id="184102245">
              <w:marLeft w:val="0"/>
              <w:marRight w:val="0"/>
              <w:marTop w:val="0"/>
              <w:marBottom w:val="0"/>
              <w:divBdr>
                <w:top w:val="none" w:sz="0" w:space="0" w:color="auto"/>
                <w:left w:val="none" w:sz="0" w:space="0" w:color="auto"/>
                <w:bottom w:val="none" w:sz="0" w:space="0" w:color="auto"/>
                <w:right w:val="none" w:sz="0" w:space="0" w:color="auto"/>
              </w:divBdr>
              <w:divsChild>
                <w:div w:id="68622001">
                  <w:marLeft w:val="0"/>
                  <w:marRight w:val="0"/>
                  <w:marTop w:val="0"/>
                  <w:marBottom w:val="0"/>
                  <w:divBdr>
                    <w:top w:val="none" w:sz="0" w:space="0" w:color="auto"/>
                    <w:left w:val="none" w:sz="0" w:space="0" w:color="auto"/>
                    <w:bottom w:val="none" w:sz="0" w:space="0" w:color="auto"/>
                    <w:right w:val="none" w:sz="0" w:space="0" w:color="auto"/>
                  </w:divBdr>
                  <w:divsChild>
                    <w:div w:id="1332294743">
                      <w:marLeft w:val="0"/>
                      <w:marRight w:val="0"/>
                      <w:marTop w:val="0"/>
                      <w:marBottom w:val="0"/>
                      <w:divBdr>
                        <w:top w:val="none" w:sz="0" w:space="0" w:color="auto"/>
                        <w:left w:val="none" w:sz="0" w:space="0" w:color="auto"/>
                        <w:bottom w:val="none" w:sz="0" w:space="0" w:color="auto"/>
                        <w:right w:val="none" w:sz="0" w:space="0" w:color="auto"/>
                      </w:divBdr>
                      <w:divsChild>
                        <w:div w:id="14577140">
                          <w:marLeft w:val="0"/>
                          <w:marRight w:val="0"/>
                          <w:marTop w:val="0"/>
                          <w:marBottom w:val="0"/>
                          <w:divBdr>
                            <w:top w:val="none" w:sz="0" w:space="0" w:color="auto"/>
                            <w:left w:val="none" w:sz="0" w:space="0" w:color="auto"/>
                            <w:bottom w:val="none" w:sz="0" w:space="0" w:color="auto"/>
                            <w:right w:val="none" w:sz="0" w:space="0" w:color="auto"/>
                          </w:divBdr>
                          <w:divsChild>
                            <w:div w:id="1302272919">
                              <w:marLeft w:val="0"/>
                              <w:marRight w:val="0"/>
                              <w:marTop w:val="0"/>
                              <w:marBottom w:val="0"/>
                              <w:divBdr>
                                <w:top w:val="none" w:sz="0" w:space="0" w:color="auto"/>
                                <w:left w:val="none" w:sz="0" w:space="0" w:color="auto"/>
                                <w:bottom w:val="none" w:sz="0" w:space="0" w:color="auto"/>
                                <w:right w:val="none" w:sz="0" w:space="0" w:color="auto"/>
                              </w:divBdr>
                            </w:div>
                          </w:divsChild>
                        </w:div>
                        <w:div w:id="2077242213">
                          <w:marLeft w:val="0"/>
                          <w:marRight w:val="0"/>
                          <w:marTop w:val="0"/>
                          <w:marBottom w:val="0"/>
                          <w:divBdr>
                            <w:top w:val="none" w:sz="0" w:space="0" w:color="auto"/>
                            <w:left w:val="none" w:sz="0" w:space="0" w:color="auto"/>
                            <w:bottom w:val="none" w:sz="0" w:space="0" w:color="auto"/>
                            <w:right w:val="none" w:sz="0" w:space="0" w:color="auto"/>
                          </w:divBdr>
                          <w:divsChild>
                            <w:div w:id="694506178">
                              <w:marLeft w:val="0"/>
                              <w:marRight w:val="0"/>
                              <w:marTop w:val="0"/>
                              <w:marBottom w:val="300"/>
                              <w:divBdr>
                                <w:top w:val="none" w:sz="0" w:space="0" w:color="auto"/>
                                <w:left w:val="none" w:sz="0" w:space="0" w:color="auto"/>
                                <w:bottom w:val="none" w:sz="0" w:space="0" w:color="auto"/>
                                <w:right w:val="none" w:sz="0" w:space="0" w:color="auto"/>
                              </w:divBdr>
                              <w:divsChild>
                                <w:div w:id="658924999">
                                  <w:marLeft w:val="-225"/>
                                  <w:marRight w:val="-225"/>
                                  <w:marTop w:val="0"/>
                                  <w:marBottom w:val="0"/>
                                  <w:divBdr>
                                    <w:top w:val="none" w:sz="0" w:space="0" w:color="auto"/>
                                    <w:left w:val="none" w:sz="0" w:space="0" w:color="auto"/>
                                    <w:bottom w:val="none" w:sz="0" w:space="0" w:color="auto"/>
                                    <w:right w:val="none" w:sz="0" w:space="0" w:color="auto"/>
                                  </w:divBdr>
                                  <w:divsChild>
                                    <w:div w:id="2048134">
                                      <w:marLeft w:val="0"/>
                                      <w:marRight w:val="0"/>
                                      <w:marTop w:val="0"/>
                                      <w:marBottom w:val="0"/>
                                      <w:divBdr>
                                        <w:top w:val="none" w:sz="0" w:space="0" w:color="auto"/>
                                        <w:left w:val="none" w:sz="0" w:space="0" w:color="auto"/>
                                        <w:bottom w:val="single" w:sz="18" w:space="0" w:color="FA9000"/>
                                        <w:right w:val="none" w:sz="0" w:space="0" w:color="auto"/>
                                      </w:divBdr>
                                      <w:divsChild>
                                        <w:div w:id="1136794969">
                                          <w:marLeft w:val="0"/>
                                          <w:marRight w:val="0"/>
                                          <w:marTop w:val="0"/>
                                          <w:marBottom w:val="0"/>
                                          <w:divBdr>
                                            <w:top w:val="none" w:sz="0" w:space="0" w:color="auto"/>
                                            <w:left w:val="none" w:sz="0" w:space="0" w:color="auto"/>
                                            <w:bottom w:val="none" w:sz="0" w:space="0" w:color="auto"/>
                                            <w:right w:val="none" w:sz="0" w:space="0" w:color="auto"/>
                                          </w:divBdr>
                                        </w:div>
                                      </w:divsChild>
                                    </w:div>
                                    <w:div w:id="1892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68415">
          <w:marLeft w:val="0"/>
          <w:marRight w:val="0"/>
          <w:marTop w:val="0"/>
          <w:marBottom w:val="0"/>
          <w:divBdr>
            <w:top w:val="none" w:sz="0" w:space="0" w:color="auto"/>
            <w:left w:val="none" w:sz="0" w:space="0" w:color="auto"/>
            <w:bottom w:val="none" w:sz="0" w:space="0" w:color="auto"/>
            <w:right w:val="none" w:sz="0" w:space="0" w:color="auto"/>
          </w:divBdr>
          <w:divsChild>
            <w:div w:id="1964651402">
              <w:marLeft w:val="0"/>
              <w:marRight w:val="0"/>
              <w:marTop w:val="0"/>
              <w:marBottom w:val="0"/>
              <w:divBdr>
                <w:top w:val="none" w:sz="0" w:space="0" w:color="auto"/>
                <w:left w:val="none" w:sz="0" w:space="0" w:color="auto"/>
                <w:bottom w:val="none" w:sz="0" w:space="0" w:color="auto"/>
                <w:right w:val="none" w:sz="0" w:space="0" w:color="auto"/>
              </w:divBdr>
              <w:divsChild>
                <w:div w:id="332726558">
                  <w:marLeft w:val="0"/>
                  <w:marRight w:val="0"/>
                  <w:marTop w:val="0"/>
                  <w:marBottom w:val="0"/>
                  <w:divBdr>
                    <w:top w:val="none" w:sz="0" w:space="0" w:color="auto"/>
                    <w:left w:val="none" w:sz="0" w:space="0" w:color="auto"/>
                    <w:bottom w:val="none" w:sz="0" w:space="0" w:color="auto"/>
                    <w:right w:val="none" w:sz="0" w:space="0" w:color="auto"/>
                  </w:divBdr>
                  <w:divsChild>
                    <w:div w:id="755326623">
                      <w:marLeft w:val="0"/>
                      <w:marRight w:val="0"/>
                      <w:marTop w:val="0"/>
                      <w:marBottom w:val="0"/>
                      <w:divBdr>
                        <w:top w:val="none" w:sz="0" w:space="0" w:color="auto"/>
                        <w:left w:val="none" w:sz="0" w:space="0" w:color="auto"/>
                        <w:bottom w:val="none" w:sz="0" w:space="0" w:color="auto"/>
                        <w:right w:val="none" w:sz="0" w:space="0" w:color="auto"/>
                      </w:divBdr>
                      <w:divsChild>
                        <w:div w:id="436682583">
                          <w:marLeft w:val="0"/>
                          <w:marRight w:val="0"/>
                          <w:marTop w:val="0"/>
                          <w:marBottom w:val="0"/>
                          <w:divBdr>
                            <w:top w:val="none" w:sz="0" w:space="0" w:color="auto"/>
                            <w:left w:val="none" w:sz="0" w:space="0" w:color="auto"/>
                            <w:bottom w:val="none" w:sz="0" w:space="0" w:color="auto"/>
                            <w:right w:val="none" w:sz="0" w:space="0" w:color="auto"/>
                          </w:divBdr>
                          <w:divsChild>
                            <w:div w:id="909995670">
                              <w:marLeft w:val="-225"/>
                              <w:marRight w:val="-225"/>
                              <w:marTop w:val="0"/>
                              <w:marBottom w:val="0"/>
                              <w:divBdr>
                                <w:top w:val="none" w:sz="0" w:space="0" w:color="auto"/>
                                <w:left w:val="none" w:sz="0" w:space="0" w:color="auto"/>
                                <w:bottom w:val="none" w:sz="0" w:space="0" w:color="auto"/>
                                <w:right w:val="none" w:sz="0" w:space="0" w:color="auto"/>
                              </w:divBdr>
                              <w:divsChild>
                                <w:div w:id="333993758">
                                  <w:marLeft w:val="0"/>
                                  <w:marRight w:val="0"/>
                                  <w:marTop w:val="0"/>
                                  <w:marBottom w:val="0"/>
                                  <w:divBdr>
                                    <w:top w:val="none" w:sz="0" w:space="0" w:color="auto"/>
                                    <w:left w:val="none" w:sz="0" w:space="0" w:color="auto"/>
                                    <w:bottom w:val="none" w:sz="0" w:space="0" w:color="auto"/>
                                    <w:right w:val="none" w:sz="0" w:space="0" w:color="auto"/>
                                  </w:divBdr>
                                  <w:divsChild>
                                    <w:div w:id="340353505">
                                      <w:marLeft w:val="0"/>
                                      <w:marRight w:val="0"/>
                                      <w:marTop w:val="0"/>
                                      <w:marBottom w:val="0"/>
                                      <w:divBdr>
                                        <w:top w:val="none" w:sz="0" w:space="0" w:color="auto"/>
                                        <w:left w:val="none" w:sz="0" w:space="0" w:color="auto"/>
                                        <w:bottom w:val="none" w:sz="0" w:space="0" w:color="auto"/>
                                        <w:right w:val="none" w:sz="0" w:space="0" w:color="auto"/>
                                      </w:divBdr>
                                    </w:div>
                                  </w:divsChild>
                                </w:div>
                                <w:div w:id="1741707898">
                                  <w:marLeft w:val="0"/>
                                  <w:marRight w:val="0"/>
                                  <w:marTop w:val="0"/>
                                  <w:marBottom w:val="0"/>
                                  <w:divBdr>
                                    <w:top w:val="none" w:sz="0" w:space="0" w:color="auto"/>
                                    <w:left w:val="none" w:sz="0" w:space="0" w:color="auto"/>
                                    <w:bottom w:val="none" w:sz="0" w:space="0" w:color="auto"/>
                                    <w:right w:val="none" w:sz="0" w:space="0" w:color="auto"/>
                                  </w:divBdr>
                                  <w:divsChild>
                                    <w:div w:id="1659993953">
                                      <w:marLeft w:val="0"/>
                                      <w:marRight w:val="0"/>
                                      <w:marTop w:val="0"/>
                                      <w:marBottom w:val="0"/>
                                      <w:divBdr>
                                        <w:top w:val="none" w:sz="0" w:space="0" w:color="auto"/>
                                        <w:left w:val="none" w:sz="0" w:space="0" w:color="auto"/>
                                        <w:bottom w:val="none" w:sz="0" w:space="0" w:color="auto"/>
                                        <w:right w:val="none" w:sz="0" w:space="0" w:color="auto"/>
                                      </w:divBdr>
                                      <w:divsChild>
                                        <w:div w:id="322513552">
                                          <w:marLeft w:val="0"/>
                                          <w:marRight w:val="0"/>
                                          <w:marTop w:val="0"/>
                                          <w:marBottom w:val="210"/>
                                          <w:divBdr>
                                            <w:top w:val="none" w:sz="0" w:space="0" w:color="auto"/>
                                            <w:left w:val="none" w:sz="0" w:space="0" w:color="auto"/>
                                            <w:bottom w:val="none" w:sz="0" w:space="0" w:color="auto"/>
                                            <w:right w:val="none" w:sz="0" w:space="0" w:color="auto"/>
                                          </w:divBdr>
                                          <w:divsChild>
                                            <w:div w:id="1021929656">
                                              <w:marLeft w:val="0"/>
                                              <w:marRight w:val="0"/>
                                              <w:marTop w:val="0"/>
                                              <w:marBottom w:val="0"/>
                                              <w:divBdr>
                                                <w:top w:val="none" w:sz="0" w:space="0" w:color="auto"/>
                                                <w:left w:val="none" w:sz="0" w:space="0" w:color="auto"/>
                                                <w:bottom w:val="none" w:sz="0" w:space="0" w:color="auto"/>
                                                <w:right w:val="none" w:sz="0" w:space="0" w:color="auto"/>
                                              </w:divBdr>
                                              <w:divsChild>
                                                <w:div w:id="1479761808">
                                                  <w:marLeft w:val="0"/>
                                                  <w:marRight w:val="0"/>
                                                  <w:marTop w:val="0"/>
                                                  <w:marBottom w:val="0"/>
                                                  <w:divBdr>
                                                    <w:top w:val="none" w:sz="0" w:space="0" w:color="auto"/>
                                                    <w:left w:val="none" w:sz="0" w:space="0" w:color="auto"/>
                                                    <w:bottom w:val="none" w:sz="0" w:space="0" w:color="auto"/>
                                                    <w:right w:val="none" w:sz="0" w:space="0" w:color="auto"/>
                                                  </w:divBdr>
                                                  <w:divsChild>
                                                    <w:div w:id="2177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045068">
                          <w:marLeft w:val="0"/>
                          <w:marRight w:val="0"/>
                          <w:marTop w:val="0"/>
                          <w:marBottom w:val="0"/>
                          <w:divBdr>
                            <w:top w:val="none" w:sz="0" w:space="0" w:color="auto"/>
                            <w:left w:val="none" w:sz="0" w:space="0" w:color="auto"/>
                            <w:bottom w:val="none" w:sz="0" w:space="0" w:color="auto"/>
                            <w:right w:val="none" w:sz="0" w:space="0" w:color="auto"/>
                          </w:divBdr>
                          <w:divsChild>
                            <w:div w:id="1072191488">
                              <w:marLeft w:val="0"/>
                              <w:marRight w:val="0"/>
                              <w:marTop w:val="0"/>
                              <w:marBottom w:val="0"/>
                              <w:divBdr>
                                <w:top w:val="none" w:sz="0" w:space="0" w:color="auto"/>
                                <w:left w:val="none" w:sz="0" w:space="0" w:color="auto"/>
                                <w:bottom w:val="none" w:sz="0" w:space="0" w:color="auto"/>
                                <w:right w:val="none" w:sz="0" w:space="0" w:color="auto"/>
                              </w:divBdr>
                              <w:divsChild>
                                <w:div w:id="1558201580">
                                  <w:marLeft w:val="-225"/>
                                  <w:marRight w:val="-225"/>
                                  <w:marTop w:val="0"/>
                                  <w:marBottom w:val="0"/>
                                  <w:divBdr>
                                    <w:top w:val="none" w:sz="0" w:space="0" w:color="auto"/>
                                    <w:left w:val="none" w:sz="0" w:space="0" w:color="auto"/>
                                    <w:bottom w:val="none" w:sz="0" w:space="0" w:color="auto"/>
                                    <w:right w:val="none" w:sz="0" w:space="0" w:color="auto"/>
                                  </w:divBdr>
                                  <w:divsChild>
                                    <w:div w:id="318774957">
                                      <w:marLeft w:val="0"/>
                                      <w:marRight w:val="0"/>
                                      <w:marTop w:val="0"/>
                                      <w:marBottom w:val="0"/>
                                      <w:divBdr>
                                        <w:top w:val="none" w:sz="0" w:space="0" w:color="auto"/>
                                        <w:left w:val="none" w:sz="0" w:space="0" w:color="auto"/>
                                        <w:bottom w:val="none" w:sz="0" w:space="0" w:color="auto"/>
                                        <w:right w:val="none" w:sz="0" w:space="0" w:color="auto"/>
                                      </w:divBdr>
                                      <w:divsChild>
                                        <w:div w:id="21465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734112">
          <w:marLeft w:val="0"/>
          <w:marRight w:val="0"/>
          <w:marTop w:val="900"/>
          <w:marBottom w:val="0"/>
          <w:divBdr>
            <w:top w:val="none" w:sz="0" w:space="0" w:color="auto"/>
            <w:left w:val="none" w:sz="0" w:space="0" w:color="auto"/>
            <w:bottom w:val="none" w:sz="0" w:space="0" w:color="auto"/>
            <w:right w:val="none" w:sz="0" w:space="0" w:color="auto"/>
          </w:divBdr>
          <w:divsChild>
            <w:div w:id="1074859444">
              <w:marLeft w:val="0"/>
              <w:marRight w:val="0"/>
              <w:marTop w:val="0"/>
              <w:marBottom w:val="0"/>
              <w:divBdr>
                <w:top w:val="none" w:sz="0" w:space="0" w:color="auto"/>
                <w:left w:val="none" w:sz="0" w:space="0" w:color="auto"/>
                <w:bottom w:val="none" w:sz="0" w:space="0" w:color="auto"/>
                <w:right w:val="none" w:sz="0" w:space="0" w:color="auto"/>
              </w:divBdr>
              <w:divsChild>
                <w:div w:id="455610140">
                  <w:marLeft w:val="-225"/>
                  <w:marRight w:val="-225"/>
                  <w:marTop w:val="0"/>
                  <w:marBottom w:val="0"/>
                  <w:divBdr>
                    <w:top w:val="none" w:sz="0" w:space="0" w:color="auto"/>
                    <w:left w:val="none" w:sz="0" w:space="0" w:color="auto"/>
                    <w:bottom w:val="none" w:sz="0" w:space="0" w:color="auto"/>
                    <w:right w:val="none" w:sz="0" w:space="0" w:color="auto"/>
                  </w:divBdr>
                  <w:divsChild>
                    <w:div w:id="137193350">
                      <w:marLeft w:val="0"/>
                      <w:marRight w:val="0"/>
                      <w:marTop w:val="0"/>
                      <w:marBottom w:val="0"/>
                      <w:divBdr>
                        <w:top w:val="none" w:sz="0" w:space="0" w:color="auto"/>
                        <w:left w:val="none" w:sz="0" w:space="0" w:color="auto"/>
                        <w:bottom w:val="none" w:sz="0" w:space="0" w:color="auto"/>
                        <w:right w:val="none" w:sz="0" w:space="0" w:color="auto"/>
                      </w:divBdr>
                      <w:divsChild>
                        <w:div w:id="2113161855">
                          <w:marLeft w:val="0"/>
                          <w:marRight w:val="0"/>
                          <w:marTop w:val="0"/>
                          <w:marBottom w:val="0"/>
                          <w:divBdr>
                            <w:top w:val="none" w:sz="0" w:space="0" w:color="auto"/>
                            <w:left w:val="none" w:sz="0" w:space="0" w:color="auto"/>
                            <w:bottom w:val="none" w:sz="0" w:space="0" w:color="auto"/>
                            <w:right w:val="none" w:sz="0" w:space="0" w:color="auto"/>
                          </w:divBdr>
                          <w:divsChild>
                            <w:div w:id="1741177590">
                              <w:marLeft w:val="0"/>
                              <w:marRight w:val="0"/>
                              <w:marTop w:val="0"/>
                              <w:marBottom w:val="0"/>
                              <w:divBdr>
                                <w:top w:val="none" w:sz="0" w:space="0" w:color="auto"/>
                                <w:left w:val="none" w:sz="0" w:space="0" w:color="auto"/>
                                <w:bottom w:val="none" w:sz="0" w:space="0" w:color="auto"/>
                                <w:right w:val="none" w:sz="0" w:space="0" w:color="auto"/>
                              </w:divBdr>
                              <w:divsChild>
                                <w:div w:id="2061126347">
                                  <w:marLeft w:val="0"/>
                                  <w:marRight w:val="0"/>
                                  <w:marTop w:val="0"/>
                                  <w:marBottom w:val="0"/>
                                  <w:divBdr>
                                    <w:top w:val="single" w:sz="6" w:space="0" w:color="CCCCCC"/>
                                    <w:left w:val="single" w:sz="6" w:space="0" w:color="CCCCCC"/>
                                    <w:bottom w:val="single" w:sz="6" w:space="0" w:color="CCCCCC"/>
                                    <w:right w:val="single" w:sz="6" w:space="0" w:color="CCCCCC"/>
                                  </w:divBdr>
                                  <w:divsChild>
                                    <w:div w:id="564024259">
                                      <w:marLeft w:val="0"/>
                                      <w:marRight w:val="0"/>
                                      <w:marTop w:val="0"/>
                                      <w:marBottom w:val="0"/>
                                      <w:divBdr>
                                        <w:top w:val="none" w:sz="0" w:space="0" w:color="auto"/>
                                        <w:left w:val="none" w:sz="0" w:space="0" w:color="auto"/>
                                        <w:bottom w:val="none" w:sz="0" w:space="0" w:color="auto"/>
                                        <w:right w:val="none" w:sz="0" w:space="0" w:color="auto"/>
                                      </w:divBdr>
                                      <w:divsChild>
                                        <w:div w:id="1560508539">
                                          <w:marLeft w:val="5"/>
                                          <w:marRight w:val="0"/>
                                          <w:marTop w:val="0"/>
                                          <w:marBottom w:val="0"/>
                                          <w:divBdr>
                                            <w:top w:val="none" w:sz="0" w:space="0" w:color="auto"/>
                                            <w:left w:val="none" w:sz="0" w:space="0" w:color="auto"/>
                                            <w:bottom w:val="none" w:sz="0" w:space="0" w:color="auto"/>
                                            <w:right w:val="none" w:sz="0" w:space="0" w:color="auto"/>
                                          </w:divBdr>
                                        </w:div>
                                      </w:divsChild>
                                    </w:div>
                                    <w:div w:id="1314142962">
                                      <w:marLeft w:val="0"/>
                                      <w:marRight w:val="0"/>
                                      <w:marTop w:val="0"/>
                                      <w:marBottom w:val="0"/>
                                      <w:divBdr>
                                        <w:top w:val="none" w:sz="0" w:space="0" w:color="auto"/>
                                        <w:left w:val="none" w:sz="0" w:space="0" w:color="auto"/>
                                        <w:bottom w:val="none" w:sz="0" w:space="0" w:color="auto"/>
                                        <w:right w:val="none" w:sz="0" w:space="0" w:color="auto"/>
                                      </w:divBdr>
                                      <w:divsChild>
                                        <w:div w:id="239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09007">
          <w:marLeft w:val="0"/>
          <w:marRight w:val="0"/>
          <w:marTop w:val="0"/>
          <w:marBottom w:val="0"/>
          <w:divBdr>
            <w:top w:val="none" w:sz="0" w:space="0" w:color="auto"/>
            <w:left w:val="none" w:sz="0" w:space="0" w:color="auto"/>
            <w:bottom w:val="none" w:sz="0" w:space="0" w:color="auto"/>
            <w:right w:val="none" w:sz="0" w:space="0" w:color="auto"/>
          </w:divBdr>
          <w:divsChild>
            <w:div w:id="1006982969">
              <w:marLeft w:val="0"/>
              <w:marRight w:val="0"/>
              <w:marTop w:val="0"/>
              <w:marBottom w:val="0"/>
              <w:divBdr>
                <w:top w:val="none" w:sz="0" w:space="0" w:color="auto"/>
                <w:left w:val="none" w:sz="0" w:space="0" w:color="auto"/>
                <w:bottom w:val="none" w:sz="0" w:space="0" w:color="auto"/>
                <w:right w:val="none" w:sz="0" w:space="0" w:color="auto"/>
              </w:divBdr>
              <w:divsChild>
                <w:div w:id="350423843">
                  <w:marLeft w:val="0"/>
                  <w:marRight w:val="0"/>
                  <w:marTop w:val="0"/>
                  <w:marBottom w:val="0"/>
                  <w:divBdr>
                    <w:top w:val="none" w:sz="0" w:space="0" w:color="auto"/>
                    <w:left w:val="none" w:sz="0" w:space="0" w:color="auto"/>
                    <w:bottom w:val="none" w:sz="0" w:space="0" w:color="auto"/>
                    <w:right w:val="none" w:sz="0" w:space="0" w:color="auto"/>
                  </w:divBdr>
                  <w:divsChild>
                    <w:div w:id="1512640897">
                      <w:marLeft w:val="0"/>
                      <w:marRight w:val="0"/>
                      <w:marTop w:val="0"/>
                      <w:marBottom w:val="0"/>
                      <w:divBdr>
                        <w:top w:val="none" w:sz="0" w:space="0" w:color="auto"/>
                        <w:left w:val="none" w:sz="0" w:space="0" w:color="auto"/>
                        <w:bottom w:val="none" w:sz="0" w:space="0" w:color="auto"/>
                        <w:right w:val="none" w:sz="0" w:space="0" w:color="auto"/>
                      </w:divBdr>
                      <w:divsChild>
                        <w:div w:id="408966833">
                          <w:marLeft w:val="0"/>
                          <w:marRight w:val="0"/>
                          <w:marTop w:val="0"/>
                          <w:marBottom w:val="0"/>
                          <w:divBdr>
                            <w:top w:val="none" w:sz="0" w:space="0" w:color="auto"/>
                            <w:left w:val="none" w:sz="0" w:space="0" w:color="auto"/>
                            <w:bottom w:val="none" w:sz="0" w:space="0" w:color="auto"/>
                            <w:right w:val="none" w:sz="0" w:space="0" w:color="auto"/>
                          </w:divBdr>
                          <w:divsChild>
                            <w:div w:id="2023699100">
                              <w:marLeft w:val="0"/>
                              <w:marRight w:val="0"/>
                              <w:marTop w:val="0"/>
                              <w:marBottom w:val="0"/>
                              <w:divBdr>
                                <w:top w:val="none" w:sz="0" w:space="0" w:color="auto"/>
                                <w:left w:val="none" w:sz="0" w:space="0" w:color="auto"/>
                                <w:bottom w:val="none" w:sz="0" w:space="0" w:color="auto"/>
                                <w:right w:val="none" w:sz="0" w:space="0" w:color="auto"/>
                              </w:divBdr>
                              <w:divsChild>
                                <w:div w:id="1154182929">
                                  <w:marLeft w:val="0"/>
                                  <w:marRight w:val="0"/>
                                  <w:marTop w:val="0"/>
                                  <w:marBottom w:val="0"/>
                                  <w:divBdr>
                                    <w:top w:val="none" w:sz="0" w:space="0" w:color="auto"/>
                                    <w:left w:val="none" w:sz="0" w:space="0" w:color="auto"/>
                                    <w:bottom w:val="none" w:sz="0" w:space="0" w:color="auto"/>
                                    <w:right w:val="none" w:sz="0" w:space="0" w:color="auto"/>
                                  </w:divBdr>
                                  <w:divsChild>
                                    <w:div w:id="360522176">
                                      <w:marLeft w:val="0"/>
                                      <w:marRight w:val="0"/>
                                      <w:marTop w:val="0"/>
                                      <w:marBottom w:val="0"/>
                                      <w:divBdr>
                                        <w:top w:val="none" w:sz="0" w:space="0" w:color="auto"/>
                                        <w:left w:val="none" w:sz="0" w:space="0" w:color="auto"/>
                                        <w:bottom w:val="none" w:sz="0" w:space="0" w:color="auto"/>
                                        <w:right w:val="none" w:sz="0" w:space="0" w:color="auto"/>
                                      </w:divBdr>
                                      <w:divsChild>
                                        <w:div w:id="1214193677">
                                          <w:marLeft w:val="0"/>
                                          <w:marRight w:val="0"/>
                                          <w:marTop w:val="0"/>
                                          <w:marBottom w:val="0"/>
                                          <w:divBdr>
                                            <w:top w:val="none" w:sz="0" w:space="0" w:color="auto"/>
                                            <w:left w:val="none" w:sz="0" w:space="0" w:color="auto"/>
                                            <w:bottom w:val="none" w:sz="0" w:space="0" w:color="auto"/>
                                            <w:right w:val="none" w:sz="0" w:space="0" w:color="auto"/>
                                          </w:divBdr>
                                          <w:divsChild>
                                            <w:div w:id="616721097">
                                              <w:marLeft w:val="0"/>
                                              <w:marRight w:val="0"/>
                                              <w:marTop w:val="0"/>
                                              <w:marBottom w:val="0"/>
                                              <w:divBdr>
                                                <w:top w:val="none" w:sz="0" w:space="0" w:color="auto"/>
                                                <w:left w:val="none" w:sz="0" w:space="0" w:color="auto"/>
                                                <w:bottom w:val="none" w:sz="0" w:space="0" w:color="auto"/>
                                                <w:right w:val="none" w:sz="0" w:space="0" w:color="auto"/>
                                              </w:divBdr>
                                              <w:divsChild>
                                                <w:div w:id="528876615">
                                                  <w:marLeft w:val="0"/>
                                                  <w:marRight w:val="0"/>
                                                  <w:marTop w:val="0"/>
                                                  <w:marBottom w:val="0"/>
                                                  <w:divBdr>
                                                    <w:top w:val="none" w:sz="0" w:space="0" w:color="auto"/>
                                                    <w:left w:val="none" w:sz="0" w:space="0" w:color="auto"/>
                                                    <w:bottom w:val="none" w:sz="0" w:space="0" w:color="auto"/>
                                                    <w:right w:val="none" w:sz="0" w:space="0" w:color="auto"/>
                                                  </w:divBdr>
                                                  <w:divsChild>
                                                    <w:div w:id="302469413">
                                                      <w:marLeft w:val="0"/>
                                                      <w:marRight w:val="0"/>
                                                      <w:marTop w:val="0"/>
                                                      <w:marBottom w:val="0"/>
                                                      <w:divBdr>
                                                        <w:top w:val="none" w:sz="0" w:space="0" w:color="auto"/>
                                                        <w:left w:val="none" w:sz="0" w:space="0" w:color="auto"/>
                                                        <w:bottom w:val="none" w:sz="0" w:space="0" w:color="auto"/>
                                                        <w:right w:val="none" w:sz="0" w:space="0" w:color="auto"/>
                                                      </w:divBdr>
                                                      <w:divsChild>
                                                        <w:div w:id="1436824650">
                                                          <w:marLeft w:val="0"/>
                                                          <w:marRight w:val="0"/>
                                                          <w:marTop w:val="0"/>
                                                          <w:marBottom w:val="0"/>
                                                          <w:divBdr>
                                                            <w:top w:val="none" w:sz="0" w:space="0" w:color="auto"/>
                                                            <w:left w:val="none" w:sz="0" w:space="0" w:color="auto"/>
                                                            <w:bottom w:val="none" w:sz="0" w:space="0" w:color="auto"/>
                                                            <w:right w:val="none" w:sz="0" w:space="0" w:color="auto"/>
                                                          </w:divBdr>
                                                          <w:divsChild>
                                                            <w:div w:id="1090809699">
                                                              <w:marLeft w:val="0"/>
                                                              <w:marRight w:val="0"/>
                                                              <w:marTop w:val="0"/>
                                                              <w:marBottom w:val="0"/>
                                                              <w:divBdr>
                                                                <w:top w:val="none" w:sz="0" w:space="0" w:color="auto"/>
                                                                <w:left w:val="none" w:sz="0" w:space="0" w:color="auto"/>
                                                                <w:bottom w:val="none" w:sz="0" w:space="0" w:color="auto"/>
                                                                <w:right w:val="none" w:sz="0" w:space="0" w:color="auto"/>
                                                              </w:divBdr>
                                                              <w:divsChild>
                                                                <w:div w:id="1484423062">
                                                                  <w:marLeft w:val="0"/>
                                                                  <w:marRight w:val="0"/>
                                                                  <w:marTop w:val="0"/>
                                                                  <w:marBottom w:val="0"/>
                                                                  <w:divBdr>
                                                                    <w:top w:val="none" w:sz="0" w:space="0" w:color="auto"/>
                                                                    <w:left w:val="none" w:sz="0" w:space="0" w:color="auto"/>
                                                                    <w:bottom w:val="none" w:sz="0" w:space="0" w:color="auto"/>
                                                                    <w:right w:val="none" w:sz="0" w:space="0" w:color="auto"/>
                                                                  </w:divBdr>
                                                                  <w:divsChild>
                                                                    <w:div w:id="82143635">
                                                                      <w:marLeft w:val="0"/>
                                                                      <w:marRight w:val="0"/>
                                                                      <w:marTop w:val="0"/>
                                                                      <w:marBottom w:val="0"/>
                                                                      <w:divBdr>
                                                                        <w:top w:val="none" w:sz="0" w:space="0" w:color="auto"/>
                                                                        <w:left w:val="none" w:sz="0" w:space="0" w:color="auto"/>
                                                                        <w:bottom w:val="none" w:sz="0" w:space="0" w:color="auto"/>
                                                                        <w:right w:val="none" w:sz="0" w:space="0" w:color="auto"/>
                                                                      </w:divBdr>
                                                                      <w:divsChild>
                                                                        <w:div w:id="733892250">
                                                                          <w:marLeft w:val="0"/>
                                                                          <w:marRight w:val="0"/>
                                                                          <w:marTop w:val="0"/>
                                                                          <w:marBottom w:val="0"/>
                                                                          <w:divBdr>
                                                                            <w:top w:val="none" w:sz="0" w:space="0" w:color="auto"/>
                                                                            <w:left w:val="none" w:sz="0" w:space="0" w:color="auto"/>
                                                                            <w:bottom w:val="none" w:sz="0" w:space="0" w:color="auto"/>
                                                                            <w:right w:val="none" w:sz="0" w:space="0" w:color="auto"/>
                                                                          </w:divBdr>
                                                                          <w:divsChild>
                                                                            <w:div w:id="1747845718">
                                                                              <w:marLeft w:val="0"/>
                                                                              <w:marRight w:val="0"/>
                                                                              <w:marTop w:val="0"/>
                                                                              <w:marBottom w:val="0"/>
                                                                              <w:divBdr>
                                                                                <w:top w:val="none" w:sz="0" w:space="0" w:color="auto"/>
                                                                                <w:left w:val="none" w:sz="0" w:space="0" w:color="auto"/>
                                                                                <w:bottom w:val="none" w:sz="0" w:space="0" w:color="auto"/>
                                                                                <w:right w:val="none" w:sz="0" w:space="0" w:color="auto"/>
                                                                              </w:divBdr>
                                                                              <w:divsChild>
                                                                                <w:div w:id="776995359">
                                                                                  <w:marLeft w:val="0"/>
                                                                                  <w:marRight w:val="0"/>
                                                                                  <w:marTop w:val="0"/>
                                                                                  <w:marBottom w:val="0"/>
                                                                                  <w:divBdr>
                                                                                    <w:top w:val="none" w:sz="0" w:space="0" w:color="auto"/>
                                                                                    <w:left w:val="none" w:sz="0" w:space="0" w:color="auto"/>
                                                                                    <w:bottom w:val="none" w:sz="0" w:space="0" w:color="auto"/>
                                                                                    <w:right w:val="none" w:sz="0" w:space="0" w:color="auto"/>
                                                                                  </w:divBdr>
                                                                                  <w:divsChild>
                                                                                    <w:div w:id="440413855">
                                                                                      <w:marLeft w:val="-225"/>
                                                                                      <w:marRight w:val="-225"/>
                                                                                      <w:marTop w:val="0"/>
                                                                                      <w:marBottom w:val="0"/>
                                                                                      <w:divBdr>
                                                                                        <w:top w:val="none" w:sz="0" w:space="0" w:color="auto"/>
                                                                                        <w:left w:val="none" w:sz="0" w:space="0" w:color="auto"/>
                                                                                        <w:bottom w:val="none" w:sz="0" w:space="0" w:color="auto"/>
                                                                                        <w:right w:val="none" w:sz="0" w:space="0" w:color="auto"/>
                                                                                      </w:divBdr>
                                                                                      <w:divsChild>
                                                                                        <w:div w:id="268969684">
                                                                                          <w:marLeft w:val="0"/>
                                                                                          <w:marRight w:val="0"/>
                                                                                          <w:marTop w:val="0"/>
                                                                                          <w:marBottom w:val="0"/>
                                                                                          <w:divBdr>
                                                                                            <w:top w:val="none" w:sz="0" w:space="0" w:color="auto"/>
                                                                                            <w:left w:val="none" w:sz="0" w:space="0" w:color="auto"/>
                                                                                            <w:bottom w:val="none" w:sz="0" w:space="0" w:color="auto"/>
                                                                                            <w:right w:val="none" w:sz="0" w:space="0" w:color="auto"/>
                                                                                          </w:divBdr>
                                                                                          <w:divsChild>
                                                                                            <w:div w:id="927734266">
                                                                                              <w:marLeft w:val="0"/>
                                                                                              <w:marRight w:val="0"/>
                                                                                              <w:marTop w:val="0"/>
                                                                                              <w:marBottom w:val="0"/>
                                                                                              <w:divBdr>
                                                                                                <w:top w:val="none" w:sz="0" w:space="0" w:color="auto"/>
                                                                                                <w:left w:val="none" w:sz="0" w:space="0" w:color="auto"/>
                                                                                                <w:bottom w:val="none" w:sz="0" w:space="0" w:color="auto"/>
                                                                                                <w:right w:val="none" w:sz="0" w:space="0" w:color="auto"/>
                                                                                              </w:divBdr>
                                                                                              <w:divsChild>
                                                                                                <w:div w:id="1547598708">
                                                                                                  <w:marLeft w:val="0"/>
                                                                                                  <w:marRight w:val="0"/>
                                                                                                  <w:marTop w:val="0"/>
                                                                                                  <w:marBottom w:val="0"/>
                                                                                                  <w:divBdr>
                                                                                                    <w:top w:val="none" w:sz="0" w:space="0" w:color="auto"/>
                                                                                                    <w:left w:val="none" w:sz="0" w:space="0" w:color="auto"/>
                                                                                                    <w:bottom w:val="none" w:sz="0" w:space="0" w:color="auto"/>
                                                                                                    <w:right w:val="none" w:sz="0" w:space="0" w:color="auto"/>
                                                                                                  </w:divBdr>
                                                                                                  <w:divsChild>
                                                                                                    <w:div w:id="701520111">
                                                                                                      <w:marLeft w:val="0"/>
                                                                                                      <w:marRight w:val="0"/>
                                                                                                      <w:marTop w:val="0"/>
                                                                                                      <w:marBottom w:val="0"/>
                                                                                                      <w:divBdr>
                                                                                                        <w:top w:val="none" w:sz="0" w:space="0" w:color="auto"/>
                                                                                                        <w:left w:val="single" w:sz="48" w:space="0" w:color="FCFCFC"/>
                                                                                                        <w:bottom w:val="none" w:sz="0" w:space="0" w:color="auto"/>
                                                                                                        <w:right w:val="none" w:sz="0" w:space="0" w:color="auto"/>
                                                                                                      </w:divBdr>
                                                                                                    </w:div>
                                                                                                    <w:div w:id="18323353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dekors.no/globalassets/_rapporter/barn-og-unge/nar-barn-ma-vare-voksne_rode-kor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dekors.no/globalassets/_rapporter/barn-og-unge/nar-barn-ma-vare-voksne_rode-kors.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487D8A3A9D4F20A176620E4D59115F"/>
        <w:category>
          <w:name w:val="Generelt"/>
          <w:gallery w:val="placeholder"/>
        </w:category>
        <w:types>
          <w:type w:val="bbPlcHdr"/>
        </w:types>
        <w:behaviors>
          <w:behavior w:val="content"/>
        </w:behaviors>
        <w:guid w:val="{8E3AA38A-AB6F-4CE5-99CF-9BCFF4A525BE}"/>
      </w:docPartPr>
      <w:docPartBody>
        <w:p w:rsidR="00037F3C" w:rsidRDefault="00EA47A0" w:rsidP="00EA47A0">
          <w:pPr>
            <w:pStyle w:val="55487D8A3A9D4F20A176620E4D59115F"/>
          </w:pPr>
          <w:r w:rsidRPr="00795EE6">
            <w:rPr>
              <w:rStyle w:val="Plassholdertekst"/>
            </w:rPr>
            <w:t>[Title]</w:t>
          </w:r>
        </w:p>
      </w:docPartBody>
    </w:docPart>
    <w:docPart>
      <w:docPartPr>
        <w:name w:val="1C18468AD0BD41CC8A4C3DE714695CAC"/>
        <w:category>
          <w:name w:val="Generelt"/>
          <w:gallery w:val="placeholder"/>
        </w:category>
        <w:types>
          <w:type w:val="bbPlcHdr"/>
        </w:types>
        <w:behaviors>
          <w:behavior w:val="content"/>
        </w:behaviors>
        <w:guid w:val="{7B784E9B-DCB7-4A8C-88B6-75C425106924}"/>
      </w:docPartPr>
      <w:docPartBody>
        <w:p w:rsidR="009C232D" w:rsidRDefault="00E03E57" w:rsidP="00E03E57">
          <w:pPr>
            <w:pStyle w:val="1C18468AD0BD41CC8A4C3DE714695CAC"/>
          </w:pPr>
          <w:r w:rsidRPr="008455D8">
            <w:rPr>
              <w:rStyle w:val="Plassholdertekst"/>
            </w:rPr>
            <w:t>[Name Lastname]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79"/>
    <w:rsid w:val="00037F3C"/>
    <w:rsid w:val="00250B2D"/>
    <w:rsid w:val="00352215"/>
    <w:rsid w:val="006A5F2F"/>
    <w:rsid w:val="007D2ADB"/>
    <w:rsid w:val="007D6777"/>
    <w:rsid w:val="009C232D"/>
    <w:rsid w:val="009C6C60"/>
    <w:rsid w:val="00B03D79"/>
    <w:rsid w:val="00BB0E10"/>
    <w:rsid w:val="00D24A4A"/>
    <w:rsid w:val="00E03E57"/>
    <w:rsid w:val="00E65134"/>
    <w:rsid w:val="00EA47A0"/>
    <w:rsid w:val="00F90F2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03E57"/>
    <w:rPr>
      <w:color w:val="808080"/>
    </w:rPr>
  </w:style>
  <w:style w:type="paragraph" w:customStyle="1" w:styleId="55487D8A3A9D4F20A176620E4D59115F">
    <w:name w:val="55487D8A3A9D4F20A176620E4D59115F"/>
    <w:rsid w:val="00EA47A0"/>
  </w:style>
  <w:style w:type="paragraph" w:customStyle="1" w:styleId="1C18468AD0BD41CC8A4C3DE714695CAC">
    <w:name w:val="1C18468AD0BD41CC8A4C3DE714695CAC"/>
    <w:rsid w:val="00E03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2CEBFF25695E4FBF0A225B572F2B5C" ma:contentTypeVersion="23" ma:contentTypeDescription="Opprett et nytt dokument." ma:contentTypeScope="" ma:versionID="b8bd6da66698c56d04dc412d7e154a73">
  <xsd:schema xmlns:xsd="http://www.w3.org/2001/XMLSchema" xmlns:xs="http://www.w3.org/2001/XMLSchema" xmlns:p="http://schemas.microsoft.com/office/2006/metadata/properties" xmlns:ns2="cacd08b5-7c8b-432b-9be8-8083c3e029fe" xmlns:ns3="a5cec0bd-a7a4-4387-99e8-f4d1fc743545" xmlns:ns4="557d8cf5-74aa-457a-95db-53615d053f64" targetNamespace="http://schemas.microsoft.com/office/2006/metadata/properties" ma:root="true" ma:fieldsID="ddd460c44fec91ce20c49d4cc14ee705" ns2:_="" ns3:_="" ns4:_="">
    <xsd:import namespace="cacd08b5-7c8b-432b-9be8-8083c3e029fe"/>
    <xsd:import namespace="a5cec0bd-a7a4-4387-99e8-f4d1fc743545"/>
    <xsd:import namespace="557d8cf5-74aa-457a-95db-53615d053f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kumenttype"/>
                <xsd:element ref="ns2:Region"/>
                <xsd:element ref="ns2:MediaServiceAutoKeyPoints" minOccurs="0"/>
                <xsd:element ref="ns2:MediaServiceKeyPoints" minOccurs="0"/>
                <xsd:element ref="ns2:SendtTilArkiv" minOccurs="0"/>
                <xsd:element ref="ns2:Tema" minOccurs="0"/>
                <xsd:element ref="ns2:Status" minOccurs="0"/>
                <xsd:element ref="ns2:Mottaker"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d08b5-7c8b-432b-9be8-8083c3e02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kumenttype" ma:index="12" ma:displayName="Dokumenttype" ma:description="Type produkt" ma:format="Dropdown" ma:internalName="Dokumenttype">
      <xsd:simpleType>
        <xsd:restriction base="dms:Choice">
          <xsd:enumeration value="Situasjonsbrief"/>
          <xsd:enumeration value="Reiserapport"/>
          <xsd:enumeration value="Temanotat"/>
          <xsd:enumeration value="Landrapport"/>
          <xsd:enumeration value="Analysemandat"/>
          <xsd:enumeration value="Analyserapport"/>
          <xsd:enumeration value="Veileder"/>
          <xsd:enumeration value="Referat"/>
          <xsd:enumeration value="Plandokument"/>
          <xsd:enumeration value="Presentasjon"/>
          <xsd:enumeration value="Ledermøtesak"/>
        </xsd:restriction>
      </xsd:simpleType>
    </xsd:element>
    <xsd:element name="Region" ma:index="13" ma:displayName="Region" ma:format="Dropdown" ma:internalName="Region">
      <xsd:simpleType>
        <xsd:restriction base="dms:Choice">
          <xsd:enumeration value="Mena"/>
          <xsd:enumeration value="Afrika"/>
          <xsd:enumeration value="Amerikas"/>
          <xsd:enumeration value="Asia"/>
          <xsd:enumeration value="Europa"/>
          <xsd:enumeration value="Global"/>
          <xsd:enumeration value="Norge"/>
          <xsd:enumeration value="Admin"/>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ndtTilArkiv" ma:index="16" nillable="true" ma:displayName="SendtTilArkiv" ma:format="Dropdown" ma:internalName="SendtTilArkiv">
      <xsd:simpleType>
        <xsd:restriction base="dms:Text">
          <xsd:maxLength value="255"/>
        </xsd:restriction>
      </xsd:simpleType>
    </xsd:element>
    <xsd:element name="Tema" ma:index="17" nillable="true" ma:displayName="Tema" ma:description="Legg inn hvilke temaer produktet dekker slik som feks SGBV, helse, covid, beskyttelse, barn og unge m.m." ma:format="Dropdown" ma:internalName="Tema">
      <xsd:simpleType>
        <xsd:restriction base="dms:Text">
          <xsd:maxLength value="255"/>
        </xsd:restriction>
      </xsd:simpleType>
    </xsd:element>
    <xsd:element name="Status" ma:index="18" nillable="true" ma:displayName="Status" ma:default="Under arbeid" ma:description="Status for produktet" ma:format="RadioButtons" ma:internalName="Status">
      <xsd:simpleType>
        <xsd:restriction base="dms:Choice">
          <xsd:enumeration value="Under arbeid"/>
          <xsd:enumeration value="Ferdigstilt"/>
        </xsd:restriction>
      </xsd:simpleType>
    </xsd:element>
    <xsd:element name="Mottaker" ma:index="19" nillable="true" ma:displayName="Mottaker" ma:description="Hvem er hovedmottaker av produktet" ma:format="Dropdown" ma:internalName="Mottaker">
      <xsd:simpleType>
        <xsd:restriction base="dms:Choice">
          <xsd:enumeration value="ELM"/>
          <xsd:enumeration value="Generalsekretær/Ledergruppa"/>
          <xsd:enumeration value="Landsrådene"/>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Bildemerkelapper" ma:readOnly="false" ma:fieldId="{5cf76f15-5ced-4ddc-b409-7134ff3c332f}" ma:taxonomyMulti="true" ma:sspId="1530352a-ac41-4fbd-90f0-f75dc8036244"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ec0bd-a7a4-4387-99e8-f4d1fc74354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7d8cf5-74aa-457a-95db-53615d053f6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3e5bc5c9-4895-429d-981e-646753526c9b}" ma:internalName="TaxCatchAll" ma:showField="CatchAllData" ma:web="a5cec0bd-a7a4-4387-99e8-f4d1fc7435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gion xmlns="cacd08b5-7c8b-432b-9be8-8083c3e029fe">Global</Region>
    <Dokumenttype xmlns="cacd08b5-7c8b-432b-9be8-8083c3e029fe">Situasjonsbrief</Dokumenttype>
    <SendtTilArkiv xmlns="cacd08b5-7c8b-432b-9be8-8083c3e029fe" xsi:nil="true"/>
    <SharedWithUsers xmlns="a5cec0bd-a7a4-4387-99e8-f4d1fc743545">
      <UserInfo>
        <DisplayName>Ingrid Iversen Hølaas</DisplayName>
        <AccountId>537</AccountId>
        <AccountType/>
      </UserInfo>
    </SharedWithUsers>
    <Mottaker xmlns="cacd08b5-7c8b-432b-9be8-8083c3e029fe" xsi:nil="true"/>
    <Tema xmlns="cacd08b5-7c8b-432b-9be8-8083c3e029fe" xsi:nil="true"/>
    <Status xmlns="cacd08b5-7c8b-432b-9be8-8083c3e029fe">Under arbeid</Status>
    <lcf76f155ced4ddcb4097134ff3c332f xmlns="cacd08b5-7c8b-432b-9be8-8083c3e029fe">
      <Terms xmlns="http://schemas.microsoft.com/office/infopath/2007/PartnerControls"/>
    </lcf76f155ced4ddcb4097134ff3c332f>
    <TaxCatchAll xmlns="557d8cf5-74aa-457a-95db-53615d053f6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076BD-3DD4-4213-92A8-3388B1F48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d08b5-7c8b-432b-9be8-8083c3e029fe"/>
    <ds:schemaRef ds:uri="a5cec0bd-a7a4-4387-99e8-f4d1fc743545"/>
    <ds:schemaRef ds:uri="557d8cf5-74aa-457a-95db-53615d053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624B6-7465-4EDD-8647-11A5FFE191CD}">
  <ds:schemaRefs>
    <ds:schemaRef ds:uri="http://schemas.microsoft.com/sharepoint/v3/contenttype/forms"/>
  </ds:schemaRefs>
</ds:datastoreItem>
</file>

<file path=customXml/itemProps3.xml><?xml version="1.0" encoding="utf-8"?>
<ds:datastoreItem xmlns:ds="http://schemas.openxmlformats.org/officeDocument/2006/customXml" ds:itemID="{6B2BDED7-5CEE-4329-B4E2-9D9766BE58D3}">
  <ds:schemaRefs>
    <ds:schemaRef ds:uri="http://schemas.microsoft.com/office/2006/metadata/properties"/>
    <ds:schemaRef ds:uri="http://schemas.microsoft.com/office/infopath/2007/PartnerControls"/>
    <ds:schemaRef ds:uri="cacd08b5-7c8b-432b-9be8-8083c3e029fe"/>
    <ds:schemaRef ds:uri="a5cec0bd-a7a4-4387-99e8-f4d1fc743545"/>
    <ds:schemaRef ds:uri="557d8cf5-74aa-457a-95db-53615d053f64"/>
  </ds:schemaRefs>
</ds:datastoreItem>
</file>

<file path=customXml/itemProps4.xml><?xml version="1.0" encoding="utf-8"?>
<ds:datastoreItem xmlns:ds="http://schemas.openxmlformats.org/officeDocument/2006/customXml" ds:itemID="{876FE469-FF7D-43BB-BBD3-B5C9B637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912</Words>
  <Characters>4838</Characters>
  <Application>Microsoft Office Word</Application>
  <DocSecurity>2</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Tønnessen-Krokan</dc:creator>
  <cp:keywords>Humanitære behov og analyse</cp:keywords>
  <dc:description/>
  <cp:lastModifiedBy>Ingrid Iversen Hølaas</cp:lastModifiedBy>
  <cp:revision>7</cp:revision>
  <dcterms:created xsi:type="dcterms:W3CDTF">2022-12-07T12:39:00Z</dcterms:created>
  <dcterms:modified xsi:type="dcterms:W3CDTF">2022-12-08T13:09:00Z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0x010100ED2CEBFF25695E4FBF0A225B572F2B5C</vt:lpwstr>
  </property>
  <property fmtid="{D5CDD505-2E9C-101B-9397-08002B2CF9AE}" pid="3" name="TaxKeyword">
    <vt:lpwstr>124;#Humanitære behov og analyse|33d95236-f19f-4a0f-af33-d9d224b80f0e</vt:lpwstr>
  </property>
  <property fmtid="{D5CDD505-2E9C-101B-9397-08002B2CF9AE}" pid="4" name="RK_Organisasjonsenhet">
    <vt:lpwstr/>
  </property>
  <property fmtid="{D5CDD505-2E9C-101B-9397-08002B2CF9AE}" pid="5" name="RK_Emneord">
    <vt:lpwstr/>
  </property>
  <property fmtid="{D5CDD505-2E9C-101B-9397-08002B2CF9AE}" pid="6" name="RK_Status">
    <vt:lpwstr/>
  </property>
</Properties>
</file>