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320EF" w:rsidRDefault="00000000" w14:paraId="31BDE95E" w14:textId="77777777">
      <w:pPr>
        <w:pStyle w:val="NormalWeb"/>
        <w:tabs>
          <w:tab w:val="right" w:pos="9632"/>
        </w:tabs>
        <w:spacing w:before="0" w:beforeAutospacing="0" w:after="0" w:afterAutospacing="0"/>
        <w:contextualSpacing/>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79" behindDoc="0" locked="0" layoutInCell="1" allowOverlap="1" wp14:anchorId="0CDAA690" wp14:editId="5C0B8BF1">
            <wp:simplePos x="0" y="0"/>
            <wp:positionH relativeFrom="page">
              <wp:posOffset>0</wp:posOffset>
            </wp:positionH>
            <wp:positionV relativeFrom="page">
              <wp:posOffset>8255</wp:posOffset>
            </wp:positionV>
            <wp:extent cx="7553325" cy="106705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3325" cy="1067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0EF" w:rsidRDefault="00000000" w14:paraId="5DAE7A29" w14:textId="77777777">
      <w:pPr>
        <w:pStyle w:val="NormalWeb"/>
        <w:tabs>
          <w:tab w:val="right" w:pos="9632"/>
        </w:tabs>
        <w:spacing w:before="0" w:beforeAutospacing="0" w:after="0" w:afterAutospacing="0"/>
        <w:contextualSpacing/>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60303" behindDoc="0" locked="0" layoutInCell="1" allowOverlap="1" wp14:anchorId="6B073C31" wp14:editId="0F9D0DFA">
            <wp:simplePos x="0" y="0"/>
            <wp:positionH relativeFrom="page">
              <wp:posOffset>-295275</wp:posOffset>
            </wp:positionH>
            <wp:positionV relativeFrom="page">
              <wp:align>top</wp:align>
            </wp:positionV>
            <wp:extent cx="8063172" cy="7334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317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B48B6" w:rsidR="006320EF" w:rsidRDefault="00000000" w14:paraId="09916DE2" w14:textId="77777777">
      <w:pPr>
        <w:pStyle w:val="NormalWeb"/>
        <w:tabs>
          <w:tab w:val="right" w:pos="9632"/>
        </w:tabs>
        <w:spacing w:before="0" w:beforeAutospacing="0" w:after="0" w:afterAutospacing="0"/>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EN ESTE MÓDULO</w:t>
      </w:r>
    </w:p>
    <w:p w:rsidRPr="006B48B6" w:rsidR="006320EF" w:rsidRDefault="00000000" w14:paraId="2B313BAA" w14:textId="77777777">
      <w:pPr>
        <w:pStyle w:val="NormalWeb"/>
        <w:tabs>
          <w:tab w:val="right" w:pos="9632"/>
        </w:tabs>
        <w:spacing w:before="0" w:beforeAutospacing="0" w:after="0" w:afterAutospacing="0"/>
        <w:contextualSpacing/>
        <w:rPr>
          <w:rFonts w:ascii="Open Sans" w:hAnsi="Open Sans" w:cs="Open Sans"/>
          <w:sz w:val="20"/>
          <w:szCs w:val="20"/>
          <w:lang w:val="pt-PT"/>
        </w:rPr>
      </w:pPr>
      <w:r w:rsidRPr="006B48B6">
        <w:rPr>
          <w:rFonts w:ascii="Open Sans" w:hAnsi="Open Sans" w:cs="Open Sans"/>
          <w:sz w:val="20"/>
          <w:szCs w:val="20"/>
          <w:lang w:val="pt-PT"/>
        </w:rPr>
        <w:t>Antes de empezar a cambiar las cosas, tenemos que entender nuestro contexto y nuestro entorno. Esta sesión se centra en ampliar nuestras capacidades para conocer mejor nuestros pensamientos, perspectivas y experiencias -y los de los demás-. Esto nos ayuda a aceptar la diversidad y a cuestionar los supuestos que a menudo frenan el cambio.</w:t>
      </w:r>
    </w:p>
    <w:p w:rsidRPr="006B48B6" w:rsidR="00A97B56" w:rsidP="00025A44" w:rsidRDefault="00A97B56" w14:paraId="1ACAA3F4" w14:textId="77777777">
      <w:pPr>
        <w:pStyle w:val="NormalWeb"/>
        <w:tabs>
          <w:tab w:val="right" w:pos="9632"/>
        </w:tabs>
        <w:spacing w:before="0" w:beforeAutospacing="0" w:after="0" w:afterAutospacing="0"/>
        <w:contextualSpacing/>
        <w:rPr>
          <w:rFonts w:ascii="Open Sans" w:hAnsi="Open Sans" w:cs="Open Sans"/>
          <w:sz w:val="20"/>
          <w:szCs w:val="20"/>
          <w:lang w:val="pt-PT"/>
        </w:rPr>
      </w:pPr>
    </w:p>
    <w:p w:rsidR="006320EF" w:rsidRDefault="00000000" w14:paraId="6B008E25" w14:textId="77777777">
      <w:pPr>
        <w:pStyle w:val="NormalWeb"/>
        <w:tabs>
          <w:tab w:val="right" w:pos="9632"/>
        </w:tabs>
        <w:spacing w:before="0" w:beforeAutospacing="0" w:after="0" w:afterAutospacing="0"/>
        <w:contextualSpacing/>
        <w:rPr>
          <w:rFonts w:ascii="Montserrat SemiBold" w:hAnsi="Montserrat SemiBold" w:cs="Open Sans"/>
          <w:b/>
          <w:bCs/>
          <w:sz w:val="20"/>
          <w:szCs w:val="20"/>
        </w:rPr>
      </w:pPr>
      <w:r w:rsidRPr="00766764">
        <w:rPr>
          <w:rFonts w:ascii="Montserrat SemiBold" w:hAnsi="Montserrat SemiBold" w:cs="Open Sans"/>
          <w:b/>
          <w:bCs/>
          <w:sz w:val="20"/>
          <w:szCs w:val="20"/>
        </w:rPr>
        <w:t>RESULTADOS DEL MÓDULO</w:t>
      </w:r>
    </w:p>
    <w:p w:rsidRPr="006B48B6" w:rsidR="006320EF" w:rsidRDefault="00000000" w14:paraId="0F5A1EBA" w14:textId="77777777">
      <w:pPr>
        <w:pStyle w:val="ListParagraph"/>
        <w:numPr>
          <w:ilvl w:val="0"/>
          <w:numId w:val="2"/>
        </w:numPr>
        <w:rPr>
          <w:rFonts w:ascii="Open Sans" w:hAnsi="Open Sans" w:cs="Open Sans"/>
          <w:sz w:val="20"/>
          <w:szCs w:val="20"/>
          <w:lang w:val="pt-PT"/>
        </w:rPr>
      </w:pPr>
      <w:r w:rsidRPr="006B48B6">
        <w:rPr>
          <w:rFonts w:ascii="Open Sans" w:hAnsi="Open Sans" w:cs="Open Sans"/>
          <w:sz w:val="20"/>
          <w:szCs w:val="20"/>
          <w:lang w:val="pt-PT"/>
        </w:rPr>
        <w:t>Serás más consciente de ti mismo, de tu contexto y de los demás.</w:t>
      </w:r>
    </w:p>
    <w:p w:rsidRPr="006B48B6" w:rsidR="006320EF" w:rsidRDefault="00000000" w14:paraId="0F596DA9" w14:textId="77777777">
      <w:pPr>
        <w:pStyle w:val="ListParagraph"/>
        <w:numPr>
          <w:ilvl w:val="0"/>
          <w:numId w:val="2"/>
        </w:numPr>
        <w:rPr>
          <w:rFonts w:ascii="Open Sans" w:hAnsi="Open Sans" w:cs="Open Sans"/>
          <w:sz w:val="20"/>
          <w:szCs w:val="20"/>
          <w:lang w:val="pt-PT"/>
        </w:rPr>
      </w:pPr>
      <w:r w:rsidRPr="006B48B6">
        <w:rPr>
          <w:rFonts w:ascii="Open Sans" w:hAnsi="Open Sans" w:cs="Open Sans"/>
          <w:sz w:val="20"/>
          <w:szCs w:val="20"/>
          <w:lang w:val="pt-PT"/>
        </w:rPr>
        <w:t>Sabrás que todo el mundo tiene una perspectiva diferente y estarás preparado para cuestionar tus propias suposiciones y las de los demás.</w:t>
      </w:r>
    </w:p>
    <w:p w:rsidRPr="006B48B6" w:rsidR="006320EF" w:rsidRDefault="00000000" w14:paraId="74D0A6B0" w14:textId="77777777">
      <w:pPr>
        <w:pStyle w:val="ListParagraph"/>
        <w:numPr>
          <w:ilvl w:val="0"/>
          <w:numId w:val="2"/>
        </w:numPr>
        <w:rPr>
          <w:rFonts w:ascii="Open Sans" w:hAnsi="Open Sans" w:cs="Open Sans"/>
          <w:sz w:val="20"/>
          <w:szCs w:val="20"/>
          <w:lang w:val="pt-PT"/>
        </w:rPr>
      </w:pPr>
      <w:r w:rsidRPr="006B48B6">
        <w:rPr>
          <w:rFonts w:ascii="Open Sans" w:hAnsi="Open Sans" w:cs="Open Sans"/>
          <w:sz w:val="20"/>
          <w:szCs w:val="20"/>
          <w:lang w:val="pt-PT"/>
        </w:rPr>
        <w:t xml:space="preserve">Serás más consciente de cómo escuchas y de la </w:t>
      </w:r>
      <w:r w:rsidRPr="006B48B6" w:rsidR="31C1DBF5">
        <w:rPr>
          <w:rFonts w:ascii="Open Sans" w:hAnsi="Open Sans" w:cs="Open Sans"/>
          <w:sz w:val="20"/>
          <w:szCs w:val="20"/>
          <w:lang w:val="pt-PT"/>
        </w:rPr>
        <w:t xml:space="preserve">oportunidad </w:t>
      </w:r>
      <w:r w:rsidRPr="006B48B6">
        <w:rPr>
          <w:rFonts w:ascii="Open Sans" w:hAnsi="Open Sans" w:cs="Open Sans"/>
          <w:sz w:val="20"/>
          <w:szCs w:val="20"/>
          <w:lang w:val="pt-PT"/>
        </w:rPr>
        <w:t>de entablar un diálogo generativo.</w:t>
      </w:r>
    </w:p>
    <w:p w:rsidRPr="006B48B6" w:rsidR="006320EF" w:rsidRDefault="00000000" w14:paraId="039793EB" w14:textId="77777777">
      <w:pPr>
        <w:pStyle w:val="ListParagraph"/>
        <w:numPr>
          <w:ilvl w:val="0"/>
          <w:numId w:val="2"/>
        </w:numPr>
        <w:rPr>
          <w:rFonts w:ascii="Open Sans" w:hAnsi="Open Sans" w:cs="Open Sans"/>
          <w:sz w:val="20"/>
          <w:szCs w:val="20"/>
          <w:lang w:val="pt-PT"/>
        </w:rPr>
      </w:pPr>
      <w:r w:rsidRPr="006B48B6">
        <w:rPr>
          <w:rFonts w:ascii="Open Sans" w:hAnsi="Open Sans" w:cs="Open Sans"/>
          <w:sz w:val="20"/>
          <w:szCs w:val="20"/>
          <w:lang w:val="pt-PT"/>
        </w:rPr>
        <w:t>Serás más capaz de aceptar las diferencias entre las personas.</w:t>
      </w:r>
    </w:p>
    <w:p w:rsidRPr="006B48B6" w:rsidR="00A97B56" w:rsidP="00025A44" w:rsidRDefault="00A97B56" w14:paraId="69125A16" w14:textId="77777777">
      <w:pPr>
        <w:pStyle w:val="NormalWeb"/>
        <w:tabs>
          <w:tab w:val="right" w:pos="9632"/>
        </w:tabs>
        <w:spacing w:before="0" w:beforeAutospacing="0" w:after="0" w:afterAutospacing="0"/>
        <w:contextualSpacing/>
        <w:rPr>
          <w:rFonts w:ascii="Open Sans" w:hAnsi="Open Sans" w:cs="Open Sans"/>
          <w:sz w:val="20"/>
          <w:szCs w:val="20"/>
          <w:lang w:val="pt-PT"/>
        </w:rPr>
      </w:pPr>
    </w:p>
    <w:p w:rsidR="006320EF" w:rsidRDefault="00000000" w14:paraId="0016F548" w14:textId="77777777">
      <w:pPr>
        <w:pStyle w:val="NormalWeb"/>
        <w:tabs>
          <w:tab w:val="right" w:pos="9632"/>
        </w:tabs>
        <w:spacing w:before="0" w:beforeAutospacing="0" w:after="0" w:afterAutospacing="0"/>
        <w:contextualSpacing/>
        <w:rPr>
          <w:rFonts w:ascii="Montserrat SemiBold" w:hAnsi="Montserrat SemiBold" w:cs="Open Sans"/>
          <w:b/>
          <w:bCs/>
          <w:sz w:val="20"/>
          <w:szCs w:val="20"/>
        </w:rPr>
      </w:pPr>
      <w:r w:rsidRPr="004A29C3">
        <w:rPr>
          <w:rFonts w:ascii="Montserrat SemiBold" w:hAnsi="Montserrat SemiBold" w:cs="Open Sans"/>
          <w:b/>
          <w:bCs/>
          <w:sz w:val="20"/>
          <w:szCs w:val="20"/>
        </w:rPr>
        <w:t>PREPARACIÓN</w:t>
      </w:r>
    </w:p>
    <w:p w:rsidRPr="006B48B6" w:rsidR="006320EF" w:rsidP="2575B936" w:rsidRDefault="00000000" w14:paraId="0BCC853B" w14:textId="77777777">
      <w:pPr>
        <w:pStyle w:val="NormalWeb"/>
        <w:numPr>
          <w:ilvl w:val="0"/>
          <w:numId w:val="19"/>
        </w:numPr>
        <w:tabs>
          <w:tab w:val="right" w:pos="9632"/>
        </w:tabs>
        <w:spacing w:before="0" w:beforeAutospacing="off" w:after="0" w:afterAutospacing="off"/>
        <w:contextualSpacing/>
        <w:rPr>
          <w:rFonts w:ascii="Open Sans" w:hAnsi="Open Sans" w:cs="Open Sans"/>
          <w:sz w:val="20"/>
          <w:szCs w:val="20"/>
          <w:lang w:val="pt-PT"/>
        </w:rPr>
      </w:pPr>
      <w:proofErr w:type="spellStart"/>
      <w:r w:rsidRPr="2575B936" w:rsidR="00000000">
        <w:rPr>
          <w:rFonts w:ascii="Open Sans" w:hAnsi="Open Sans" w:eastAsia="Calibri" w:cs="Open Sans"/>
          <w:color w:val="000000" w:themeColor="text1" w:themeTint="FF" w:themeShade="FF"/>
          <w:sz w:val="20"/>
          <w:szCs w:val="20"/>
          <w:lang w:val="pt-PT"/>
        </w:rPr>
        <w:t>Tenga</w:t>
      </w:r>
      <w:proofErr w:type="spellEnd"/>
      <w:r w:rsidRPr="2575B936" w:rsidR="00000000">
        <w:rPr>
          <w:rFonts w:ascii="Open Sans" w:hAnsi="Open Sans" w:eastAsia="Calibri" w:cs="Open Sans"/>
          <w:color w:val="000000" w:themeColor="text1" w:themeTint="FF" w:themeShade="FF"/>
          <w:sz w:val="20"/>
          <w:szCs w:val="20"/>
          <w:lang w:val="pt-PT"/>
        </w:rPr>
        <w:t xml:space="preserve"> lista la </w:t>
      </w:r>
      <w:proofErr w:type="spellStart"/>
      <w:r w:rsidRPr="2575B936" w:rsidR="00000000">
        <w:rPr>
          <w:rFonts w:ascii="Open Sans" w:hAnsi="Open Sans" w:cs="Open Sans"/>
          <w:b w:val="1"/>
          <w:bCs w:val="1"/>
          <w:sz w:val="20"/>
          <w:szCs w:val="20"/>
          <w:lang w:val="pt-PT"/>
        </w:rPr>
        <w:t>Imagen</w:t>
      </w:r>
      <w:proofErr w:type="spellEnd"/>
      <w:r w:rsidRPr="2575B936" w:rsidR="00000000">
        <w:rPr>
          <w:rFonts w:ascii="Open Sans" w:hAnsi="Open Sans" w:eastAsia="Calibri" w:cs="Open Sans"/>
          <w:b w:val="1"/>
          <w:bCs w:val="1"/>
          <w:color w:val="000000" w:themeColor="text1" w:themeTint="FF" w:themeShade="FF"/>
          <w:sz w:val="20"/>
          <w:szCs w:val="20"/>
          <w:lang w:val="pt-PT"/>
        </w:rPr>
        <w:t xml:space="preserve"> </w:t>
      </w:r>
      <w:proofErr w:type="spellStart"/>
      <w:r w:rsidRPr="2575B936" w:rsidR="00000000">
        <w:rPr>
          <w:rFonts w:ascii="Open Sans" w:hAnsi="Open Sans" w:eastAsia="Calibri" w:cs="Open Sans"/>
          <w:b w:val="1"/>
          <w:bCs w:val="1"/>
          <w:color w:val="000000" w:themeColor="text1" w:themeTint="FF" w:themeShade="FF"/>
          <w:sz w:val="20"/>
          <w:szCs w:val="20"/>
          <w:lang w:val="pt-PT"/>
        </w:rPr>
        <w:t>del</w:t>
      </w:r>
      <w:proofErr w:type="spellEnd"/>
      <w:r w:rsidRPr="2575B936" w:rsidR="00000000">
        <w:rPr>
          <w:rFonts w:ascii="Open Sans" w:hAnsi="Open Sans" w:eastAsia="Calibri" w:cs="Open Sans"/>
          <w:b w:val="1"/>
          <w:bCs w:val="1"/>
          <w:color w:val="000000" w:themeColor="text1" w:themeTint="FF" w:themeShade="FF"/>
          <w:sz w:val="20"/>
          <w:szCs w:val="20"/>
          <w:lang w:val="pt-PT"/>
        </w:rPr>
        <w:t xml:space="preserve"> Viaje de </w:t>
      </w:r>
      <w:proofErr w:type="spellStart"/>
      <w:r w:rsidRPr="2575B936" w:rsidR="00000000">
        <w:rPr>
          <w:rFonts w:ascii="Open Sans" w:hAnsi="Open Sans" w:eastAsia="Calibri" w:cs="Open Sans"/>
          <w:b w:val="1"/>
          <w:bCs w:val="1"/>
          <w:color w:val="000000" w:themeColor="text1" w:themeTint="FF" w:themeShade="FF"/>
          <w:sz w:val="20"/>
          <w:szCs w:val="20"/>
          <w:lang w:val="pt-PT"/>
        </w:rPr>
        <w:t>Aprendizaje</w:t>
      </w:r>
      <w:proofErr w:type="spellEnd"/>
      <w:r w:rsidRPr="2575B936" w:rsidR="00000000">
        <w:rPr>
          <w:rFonts w:ascii="Open Sans" w:hAnsi="Open Sans" w:eastAsia="Calibri" w:cs="Open Sans"/>
          <w:b w:val="1"/>
          <w:bCs w:val="1"/>
          <w:color w:val="000000" w:themeColor="text1" w:themeTint="FF" w:themeShade="FF"/>
          <w:sz w:val="20"/>
          <w:szCs w:val="20"/>
          <w:lang w:val="pt-PT"/>
        </w:rPr>
        <w:t xml:space="preserve"> </w:t>
      </w:r>
    </w:p>
    <w:p w:rsidRPr="006B48B6" w:rsidR="006320EF" w:rsidRDefault="00000000" w14:paraId="401FD325" w14:textId="77777777">
      <w:pPr>
        <w:pStyle w:val="NormalWeb"/>
        <w:numPr>
          <w:ilvl w:val="0"/>
          <w:numId w:val="19"/>
        </w:numPr>
        <w:tabs>
          <w:tab w:val="right" w:pos="9632"/>
        </w:tabs>
        <w:spacing w:before="0" w:beforeAutospacing="0" w:after="0" w:afterAutospacing="0"/>
        <w:contextualSpacing/>
        <w:rPr>
          <w:rFonts w:ascii="Open Sans" w:hAnsi="Open Sans" w:cs="Open Sans"/>
          <w:sz w:val="20"/>
          <w:szCs w:val="20"/>
          <w:lang w:val="pt-PT"/>
        </w:rPr>
      </w:pPr>
      <w:r w:rsidRPr="006B48B6">
        <w:rPr>
          <w:rFonts w:ascii="Open Sans" w:hAnsi="Open Sans" w:cs="Open Sans"/>
          <w:sz w:val="20"/>
          <w:szCs w:val="20"/>
          <w:lang w:val="pt-PT"/>
        </w:rPr>
        <w:t xml:space="preserve">Tenga a mano la </w:t>
      </w:r>
      <w:r w:rsidRPr="006B48B6" w:rsidR="22D9B4A1">
        <w:rPr>
          <w:rFonts w:ascii="Open Sans" w:hAnsi="Open Sans" w:cs="Open Sans"/>
          <w:sz w:val="20"/>
          <w:szCs w:val="20"/>
          <w:lang w:val="pt-PT"/>
        </w:rPr>
        <w:t xml:space="preserve">herramienta </w:t>
      </w:r>
      <w:r w:rsidRPr="006B48B6" w:rsidR="00025A44">
        <w:rPr>
          <w:rFonts w:ascii="Open Sans" w:hAnsi="Open Sans" w:cs="Open Sans"/>
          <w:b/>
          <w:bCs/>
          <w:sz w:val="20"/>
          <w:szCs w:val="20"/>
          <w:lang w:val="pt-PT"/>
        </w:rPr>
        <w:t xml:space="preserve">4 Niveles de </w:t>
      </w:r>
      <w:r w:rsidRPr="006B48B6" w:rsidR="64F37B48">
        <w:rPr>
          <w:rFonts w:ascii="Open Sans" w:hAnsi="Open Sans" w:cs="Open Sans"/>
          <w:b/>
          <w:bCs/>
          <w:sz w:val="20"/>
          <w:szCs w:val="20"/>
          <w:lang w:val="pt-PT"/>
        </w:rPr>
        <w:t xml:space="preserve">Escucha </w:t>
      </w:r>
    </w:p>
    <w:p w:rsidRPr="006B48B6" w:rsidR="006320EF" w:rsidRDefault="00000000" w14:paraId="1FF4081B" w14:textId="77777777">
      <w:pPr>
        <w:pStyle w:val="NormalWeb"/>
        <w:numPr>
          <w:ilvl w:val="0"/>
          <w:numId w:val="19"/>
        </w:numPr>
        <w:tabs>
          <w:tab w:val="right" w:pos="9632"/>
        </w:tabs>
        <w:spacing w:before="0" w:beforeAutospacing="0" w:after="0" w:afterAutospacing="0"/>
        <w:contextualSpacing/>
        <w:rPr>
          <w:rFonts w:ascii="Open Sans" w:hAnsi="Open Sans" w:eastAsia="Calibri" w:cs="Open Sans"/>
          <w:b/>
          <w:color w:val="000000" w:themeColor="text1"/>
          <w:sz w:val="20"/>
          <w:szCs w:val="20"/>
          <w:lang w:val="pt-PT"/>
        </w:rPr>
      </w:pPr>
      <w:r w:rsidRPr="006B48B6">
        <w:rPr>
          <w:rFonts w:ascii="Open Sans" w:hAnsi="Open Sans" w:eastAsia="Calibri" w:cs="Open Sans"/>
          <w:color w:val="000000" w:themeColor="text1"/>
          <w:sz w:val="20"/>
          <w:szCs w:val="20"/>
          <w:lang w:val="pt-PT"/>
        </w:rPr>
        <w:t xml:space="preserve">Tenga preparada la herramienta </w:t>
      </w:r>
      <w:r w:rsidRPr="006B48B6">
        <w:rPr>
          <w:rFonts w:ascii="Open Sans" w:hAnsi="Open Sans" w:eastAsia="Calibri" w:cs="Open Sans"/>
          <w:b/>
          <w:bCs/>
          <w:color w:val="000000" w:themeColor="text1"/>
          <w:sz w:val="20"/>
          <w:szCs w:val="20"/>
          <w:lang w:val="pt-PT"/>
        </w:rPr>
        <w:t>Iguales y diferentes</w:t>
      </w:r>
    </w:p>
    <w:p w:rsidRPr="006B48B6" w:rsidR="24D91B81" w:rsidP="24D91B81" w:rsidRDefault="24D91B81" w14:paraId="6FE7B704" w14:textId="77777777">
      <w:pPr>
        <w:pStyle w:val="NormalWeb"/>
        <w:tabs>
          <w:tab w:val="right" w:pos="9632"/>
        </w:tabs>
        <w:spacing w:before="0" w:beforeAutospacing="0" w:after="0" w:afterAutospacing="0"/>
        <w:contextualSpacing/>
        <w:rPr>
          <w:rFonts w:ascii="Open Sans" w:hAnsi="Open Sans" w:eastAsia="Calibri" w:cs="Open Sans"/>
          <w:b/>
          <w:bCs/>
          <w:color w:val="000000" w:themeColor="text1"/>
          <w:sz w:val="20"/>
          <w:szCs w:val="20"/>
          <w:lang w:val="pt-PT"/>
        </w:rPr>
      </w:pPr>
    </w:p>
    <w:p w:rsidRPr="006B48B6" w:rsidR="006320EF" w:rsidRDefault="00000000" w14:paraId="27651209" w14:textId="77777777">
      <w:pPr>
        <w:tabs>
          <w:tab w:val="right" w:pos="9632"/>
        </w:tabs>
        <w:rPr>
          <w:rFonts w:ascii="Open Sans" w:hAnsi="Open Sans" w:cs="Open Sans"/>
          <w:sz w:val="20"/>
          <w:szCs w:val="20"/>
          <w:lang w:val="pt-PT"/>
        </w:rPr>
      </w:pPr>
      <w:r w:rsidRPr="006B48B6">
        <w:rPr>
          <w:rFonts w:ascii="Open Sans" w:hAnsi="Open Sans" w:eastAsia="Calibri" w:cs="Open Sans"/>
          <w:b/>
          <w:bCs/>
          <w:sz w:val="20"/>
          <w:szCs w:val="20"/>
          <w:lang w:val="pt-PT"/>
        </w:rPr>
        <w:t>TIEMPO</w:t>
      </w:r>
    </w:p>
    <w:p w:rsidRPr="006B48B6" w:rsidR="006320EF" w:rsidRDefault="00000000" w14:paraId="6B71A73A" w14:textId="77777777">
      <w:pPr>
        <w:tabs>
          <w:tab w:val="right" w:pos="9632"/>
        </w:tabs>
        <w:rPr>
          <w:rFonts w:ascii="Open Sans" w:hAnsi="Open Sans" w:cs="Open Sans"/>
          <w:sz w:val="20"/>
          <w:szCs w:val="20"/>
          <w:lang w:val="pt-PT"/>
        </w:rPr>
      </w:pPr>
      <w:r w:rsidRPr="006B48B6">
        <w:rPr>
          <w:rFonts w:ascii="Open Sans" w:hAnsi="Open Sans" w:eastAsia="Calibri" w:cs="Open Sans"/>
          <w:sz w:val="20"/>
          <w:szCs w:val="20"/>
          <w:lang w:val="pt-PT"/>
        </w:rPr>
        <w:t>1,5 - 2 HORAS</w:t>
      </w:r>
    </w:p>
    <w:p w:rsidRPr="006B48B6" w:rsidR="7E22EEE7" w:rsidP="7E22EEE7" w:rsidRDefault="7E22EEE7" w14:paraId="0229529C" w14:textId="77777777">
      <w:pPr>
        <w:pStyle w:val="NormalWeb"/>
        <w:tabs>
          <w:tab w:val="right" w:pos="9632"/>
        </w:tabs>
        <w:spacing w:before="0" w:beforeAutospacing="0" w:after="0" w:afterAutospacing="0"/>
        <w:contextualSpacing/>
        <w:rPr>
          <w:rFonts w:ascii="Open Sans" w:hAnsi="Open Sans" w:cs="Open Sans"/>
          <w:sz w:val="20"/>
          <w:szCs w:val="20"/>
          <w:lang w:val="pt-PT"/>
        </w:rPr>
      </w:pPr>
    </w:p>
    <w:p w:rsidRPr="006B48B6" w:rsidR="00025A44" w:rsidP="00025A44" w:rsidRDefault="00025A44" w14:paraId="0652EBF0" w14:textId="77777777">
      <w:pPr>
        <w:pStyle w:val="NormalWeb"/>
        <w:tabs>
          <w:tab w:val="right" w:pos="9632"/>
        </w:tabs>
        <w:spacing w:before="0" w:beforeAutospacing="0" w:after="0" w:afterAutospacing="0"/>
        <w:contextualSpacing/>
        <w:rPr>
          <w:rFonts w:ascii="Open Sans" w:hAnsi="Open Sans" w:cs="Open Sans"/>
          <w:sz w:val="20"/>
          <w:szCs w:val="20"/>
          <w:lang w:val="pt-PT"/>
        </w:rPr>
      </w:pPr>
    </w:p>
    <w:p w:rsidRPr="006B48B6" w:rsidR="006320EF" w:rsidRDefault="00000000" w14:paraId="363211AF" w14:textId="77777777">
      <w:pPr>
        <w:pStyle w:val="NormalWeb"/>
        <w:shd w:val="clear" w:color="auto" w:fill="D0CECE" w:themeFill="background2" w:themeFillShade="E6"/>
        <w:tabs>
          <w:tab w:val="right" w:pos="9632"/>
        </w:tabs>
        <w:spacing w:before="0" w:beforeAutospacing="0" w:after="0" w:afterAutospacing="0"/>
        <w:contextualSpacing/>
        <w:rPr>
          <w:rFonts w:ascii="Open Sans" w:hAnsi="Open Sans" w:cs="Open Sans"/>
          <w:sz w:val="20"/>
          <w:szCs w:val="20"/>
          <w:lang w:val="pt-PT"/>
        </w:rPr>
      </w:pPr>
      <w:r w:rsidRPr="006B48B6">
        <w:rPr>
          <w:rFonts w:ascii="Open Sans" w:hAnsi="Open Sans" w:cs="Open Sans"/>
          <w:sz w:val="20"/>
          <w:szCs w:val="20"/>
          <w:lang w:val="pt-PT"/>
        </w:rPr>
        <w:t>CÓMO LLEVAR A CABO LA SESIÓN</w:t>
      </w:r>
    </w:p>
    <w:p w:rsidRPr="006B48B6" w:rsidR="006320EF" w:rsidRDefault="007E4901" w14:paraId="39DD3996" w14:textId="77777777">
      <w:pPr>
        <w:shd w:val="clear" w:color="auto" w:fill="FF0208"/>
        <w:tabs>
          <w:tab w:val="right" w:pos="9632"/>
        </w:tabs>
        <w:contextualSpacing/>
        <w:rPr>
          <w:rFonts w:ascii="Open Sans" w:hAnsi="Open Sans" w:cs="Open Sans"/>
          <w:b/>
          <w:bCs/>
          <w:color w:val="FFFFFF" w:themeColor="background1"/>
          <w:sz w:val="20"/>
          <w:szCs w:val="20"/>
          <w:lang w:val="pt-PT"/>
        </w:rPr>
      </w:pPr>
      <w:r w:rsidRPr="006B48B6">
        <w:rPr>
          <w:rFonts w:ascii="Open Sans" w:hAnsi="Open Sans" w:cs="Open Sans"/>
          <w:b/>
          <w:bCs/>
          <w:color w:val="FFFFFF" w:themeColor="background1"/>
          <w:sz w:val="20"/>
          <w:szCs w:val="20"/>
          <w:lang w:val="pt-PT"/>
        </w:rPr>
        <w:tab/>
      </w:r>
      <w:r w:rsidRPr="006B48B6">
        <w:rPr>
          <w:rFonts w:ascii="Open Sans" w:hAnsi="Open Sans" w:cs="Open Sans"/>
          <w:b/>
          <w:bCs/>
          <w:color w:val="FFFFFF" w:themeColor="background1"/>
          <w:sz w:val="20"/>
          <w:szCs w:val="20"/>
          <w:lang w:val="pt-PT"/>
        </w:rPr>
        <w:t xml:space="preserve">TIEMPO DE </w:t>
      </w:r>
      <w:r w:rsidRPr="006B48B6" w:rsidR="00000000">
        <w:rPr>
          <w:rFonts w:ascii="Open Sans" w:hAnsi="Open Sans" w:cs="Open Sans"/>
          <w:b/>
          <w:bCs/>
          <w:color w:val="FFFFFF" w:themeColor="background1"/>
          <w:sz w:val="20"/>
          <w:szCs w:val="20"/>
          <w:lang w:val="pt-PT"/>
        </w:rPr>
        <w:t>LANZAMIENTO</w:t>
      </w:r>
      <w:r w:rsidRPr="006B48B6">
        <w:rPr>
          <w:rFonts w:ascii="Open Sans" w:hAnsi="Open Sans" w:cs="Open Sans"/>
          <w:b/>
          <w:bCs/>
          <w:color w:val="FFFFFF" w:themeColor="background1"/>
          <w:sz w:val="20"/>
          <w:szCs w:val="20"/>
          <w:lang w:val="pt-PT"/>
        </w:rPr>
        <w:tab/>
      </w:r>
      <w:r w:rsidRPr="006B48B6">
        <w:rPr>
          <w:rFonts w:ascii="Open Sans" w:hAnsi="Open Sans" w:cs="Open Sans"/>
          <w:b/>
          <w:bCs/>
          <w:color w:val="FFFFFF" w:themeColor="background1"/>
          <w:sz w:val="20"/>
          <w:szCs w:val="20"/>
          <w:lang w:val="pt-PT"/>
        </w:rPr>
        <w:t>: 20 minutos</w:t>
      </w:r>
    </w:p>
    <w:p w:rsidRPr="006B48B6" w:rsidR="006320EF" w:rsidRDefault="00000000" w14:paraId="76F703EF" w14:textId="77777777">
      <w:pPr>
        <w:tabs>
          <w:tab w:val="right" w:pos="9632"/>
        </w:tabs>
        <w:contextualSpacing/>
        <w:rPr>
          <w:rFonts w:ascii="Open Sans" w:hAnsi="Open Sans" w:cs="Open Sans"/>
          <w:b/>
          <w:bCs/>
          <w:sz w:val="20"/>
          <w:szCs w:val="20"/>
          <w:lang w:val="pt-PT"/>
        </w:rPr>
      </w:pPr>
      <w:r w:rsidRPr="006B48B6">
        <w:rPr>
          <w:rFonts w:ascii="Montserrat SemiBold" w:hAnsi="Montserrat SemiBold" w:cs="Open Sans"/>
          <w:b/>
          <w:bCs/>
          <w:sz w:val="20"/>
          <w:szCs w:val="20"/>
          <w:lang w:val="pt-PT"/>
        </w:rPr>
        <w:t>BIENVENIDA E INTRODUCCIÓN</w:t>
      </w:r>
      <w:r w:rsidRPr="006B48B6">
        <w:rPr>
          <w:rFonts w:ascii="Open Sans" w:hAnsi="Open Sans" w:cs="Open Sans"/>
          <w:b/>
          <w:bCs/>
          <w:sz w:val="20"/>
          <w:szCs w:val="20"/>
          <w:lang w:val="pt-PT"/>
        </w:rPr>
        <w:tab/>
      </w:r>
      <w:r w:rsidRPr="006B48B6">
        <w:rPr>
          <w:rFonts w:ascii="Montserrat SemiBold" w:hAnsi="Montserrat SemiBold" w:cs="Open Sans"/>
          <w:b/>
          <w:bCs/>
          <w:sz w:val="20"/>
          <w:szCs w:val="20"/>
          <w:lang w:val="pt-PT"/>
        </w:rPr>
        <w:t xml:space="preserve">tiempo: </w:t>
      </w:r>
      <w:r w:rsidRPr="006B48B6" w:rsidR="00212552">
        <w:rPr>
          <w:rFonts w:ascii="Montserrat SemiBold" w:hAnsi="Montserrat SemiBold" w:cs="Open Sans"/>
          <w:b/>
          <w:bCs/>
          <w:sz w:val="20"/>
          <w:szCs w:val="20"/>
          <w:lang w:val="pt-PT"/>
        </w:rPr>
        <w:t xml:space="preserve">5 </w:t>
      </w:r>
      <w:r w:rsidRPr="006B48B6" w:rsidR="005A36E7">
        <w:rPr>
          <w:rFonts w:ascii="Montserrat SemiBold" w:hAnsi="Montserrat SemiBold" w:cs="Open Sans"/>
          <w:b/>
          <w:bCs/>
          <w:sz w:val="20"/>
          <w:szCs w:val="20"/>
          <w:lang w:val="pt-PT"/>
        </w:rPr>
        <w:t>minutos</w:t>
      </w:r>
    </w:p>
    <w:p w:rsidRPr="006B48B6" w:rsidR="006320EF" w:rsidRDefault="00000000" w14:paraId="7D5EDCDC" w14:textId="77777777">
      <w:pPr>
        <w:tabs>
          <w:tab w:val="right" w:pos="9632"/>
        </w:tabs>
        <w:contextualSpacing/>
        <w:rPr>
          <w:rFonts w:ascii="Open Sans" w:hAnsi="Open Sans" w:cs="Open Sans"/>
          <w:sz w:val="20"/>
          <w:szCs w:val="20"/>
          <w:lang w:val="pt-PT"/>
        </w:rPr>
      </w:pPr>
      <w:r w:rsidRPr="006B48B6">
        <w:rPr>
          <w:rFonts w:ascii="Open Sans" w:hAnsi="Open Sans" w:cs="Open Sans"/>
          <w:sz w:val="20"/>
          <w:szCs w:val="20"/>
          <w:lang w:val="pt-PT"/>
        </w:rPr>
        <w:t>Da la bienvenida al grupo</w:t>
      </w:r>
      <w:r w:rsidRPr="006B48B6" w:rsidR="004356EE">
        <w:rPr>
          <w:rFonts w:ascii="Open Sans" w:hAnsi="Open Sans" w:cs="Open Sans"/>
          <w:sz w:val="20"/>
          <w:szCs w:val="20"/>
          <w:lang w:val="pt-PT"/>
        </w:rPr>
        <w:t>.</w:t>
      </w:r>
    </w:p>
    <w:p w:rsidRPr="006B48B6" w:rsidR="00300E88" w:rsidP="00025A44" w:rsidRDefault="00300E88" w14:paraId="3B4BD9A3" w14:textId="77777777">
      <w:pPr>
        <w:tabs>
          <w:tab w:val="right" w:pos="9632"/>
        </w:tabs>
        <w:contextualSpacing/>
        <w:rPr>
          <w:rFonts w:ascii="Open Sans" w:hAnsi="Open Sans" w:cs="Open Sans"/>
          <w:sz w:val="20"/>
          <w:szCs w:val="20"/>
          <w:lang w:val="pt-PT"/>
        </w:rPr>
      </w:pPr>
    </w:p>
    <w:p w:rsidRPr="006B48B6" w:rsidR="006320EF" w:rsidRDefault="00000000" w14:paraId="67E9037A" w14:textId="77777777">
      <w:pPr>
        <w:contextualSpacing/>
        <w:rPr>
          <w:rStyle w:val="eop"/>
          <w:rFonts w:ascii="Open Sans" w:hAnsi="Open Sans" w:cs="Open Sans"/>
          <w:color w:val="FF0000"/>
          <w:sz w:val="20"/>
          <w:szCs w:val="20"/>
          <w:lang w:val="pt-PT"/>
        </w:rPr>
      </w:pPr>
      <w:r w:rsidRPr="006B48B6">
        <w:rPr>
          <w:rFonts w:ascii="Open Sans" w:hAnsi="Open Sans" w:cs="Open Sans"/>
          <w:color w:val="000000" w:themeColor="text1"/>
          <w:sz w:val="20"/>
          <w:szCs w:val="20"/>
          <w:lang w:val="pt-PT"/>
        </w:rPr>
        <w:t xml:space="preserve">Recuerde al grupo que nuestro papel es ser agentes de cambio que trabajan para crear una cultura de aprendizaje en la CR/MLR que sea segura, motivadora y transformadora. Esto es </w:t>
      </w:r>
      <w:r w:rsidRPr="006B48B6">
        <w:rPr>
          <w:rStyle w:val="normaltextrun"/>
          <w:rFonts w:ascii="Open Sans" w:hAnsi="Open Sans" w:cs="Open Sans"/>
          <w:color w:val="000000" w:themeColor="text1"/>
          <w:sz w:val="20"/>
          <w:szCs w:val="20"/>
          <w:lang w:val="pt-PT"/>
        </w:rPr>
        <w:t xml:space="preserve">para que podamos llevar a cabo mejor nuestra misión para las personas y comunidades que dependen de nuestros servicios. </w:t>
      </w:r>
      <w:r w:rsidRPr="006B48B6">
        <w:rPr>
          <w:rStyle w:val="eop"/>
          <w:rFonts w:ascii="Open Sans" w:hAnsi="Open Sans" w:cs="Open Sans"/>
          <w:color w:val="000000" w:themeColor="text1"/>
          <w:sz w:val="20"/>
          <w:szCs w:val="20"/>
          <w:lang w:val="pt-PT"/>
        </w:rPr>
        <w:t xml:space="preserve"> </w:t>
      </w:r>
    </w:p>
    <w:p w:rsidRPr="006B48B6" w:rsidR="009B4888" w:rsidP="00025A44" w:rsidRDefault="009B4888" w14:paraId="7137412D" w14:textId="77777777">
      <w:pPr>
        <w:contextualSpacing/>
        <w:rPr>
          <w:rStyle w:val="eop"/>
          <w:rFonts w:ascii="Open Sans" w:hAnsi="Open Sans" w:cs="Open Sans"/>
          <w:color w:val="000000" w:themeColor="text1"/>
          <w:sz w:val="20"/>
          <w:szCs w:val="20"/>
          <w:lang w:val="pt-PT"/>
        </w:rPr>
      </w:pPr>
    </w:p>
    <w:p w:rsidRPr="006B48B6" w:rsidR="006320EF" w:rsidRDefault="00000000" w14:paraId="6FCC3DBA" w14:textId="77777777">
      <w:pPr>
        <w:contextualSpacing/>
        <w:rPr>
          <w:rFonts w:ascii="Open Sans" w:hAnsi="Open Sans" w:cs="Open Sans"/>
          <w:sz w:val="20"/>
          <w:szCs w:val="20"/>
          <w:lang w:val="pt-PT"/>
        </w:rPr>
      </w:pPr>
      <w:r w:rsidRPr="006B48B6">
        <w:rPr>
          <w:rStyle w:val="eop"/>
          <w:rFonts w:ascii="Open Sans" w:hAnsi="Open Sans" w:cs="Open Sans"/>
          <w:color w:val="000000" w:themeColor="text1"/>
          <w:sz w:val="20"/>
          <w:szCs w:val="20"/>
          <w:lang w:val="pt-PT"/>
        </w:rPr>
        <w:t xml:space="preserve">Practicaremos la creación de esta cultura en nuestras sesiones conjuntas.  </w:t>
      </w:r>
      <w:r w:rsidRPr="006B48B6">
        <w:rPr>
          <w:rFonts w:ascii="Open Sans" w:hAnsi="Open Sans" w:cs="Open Sans"/>
          <w:sz w:val="20"/>
          <w:szCs w:val="20"/>
          <w:lang w:val="pt-PT"/>
        </w:rPr>
        <w:t>Trabajaremos para establecer en nuestro espacio de aprendizaje las condiciones que reflejen las necesidades humanas universales: conexión, seguridad, agencia, autonomía y competencia.  Como parte de este programa y porque somos adultos aprendiendo juntos, todos somos responsables de crear esta cultura y de modelar un comportamiento positivo y solidario.</w:t>
      </w:r>
    </w:p>
    <w:p w:rsidRPr="006B48B6" w:rsidR="009A392B" w:rsidP="009A392B" w:rsidRDefault="009A392B" w14:paraId="0968F572" w14:textId="77777777">
      <w:pPr>
        <w:tabs>
          <w:tab w:val="right" w:pos="9632"/>
        </w:tabs>
        <w:contextualSpacing/>
        <w:rPr>
          <w:rFonts w:ascii="Open Sans" w:hAnsi="Open Sans" w:cs="Open Sans"/>
          <w:sz w:val="20"/>
          <w:szCs w:val="20"/>
          <w:lang w:val="pt-PT"/>
        </w:rPr>
      </w:pPr>
    </w:p>
    <w:p w:rsidRPr="006B48B6" w:rsidR="006320EF" w:rsidRDefault="00000000" w14:paraId="1A9CC70C" w14:textId="77777777">
      <w:pPr>
        <w:shd w:val="clear" w:color="auto" w:fill="D0CECE" w:themeFill="background2" w:themeFillShade="E6"/>
        <w:tabs>
          <w:tab w:val="right" w:pos="9632"/>
        </w:tabs>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Notas del facilitador:</w:t>
      </w:r>
    </w:p>
    <w:p w:rsidRPr="006B48B6" w:rsidR="006320EF" w:rsidRDefault="00000000" w14:paraId="0B8CC66B" w14:textId="77777777">
      <w:pPr>
        <w:shd w:val="clear" w:color="auto" w:fill="D0CECE" w:themeFill="background2" w:themeFillShade="E6"/>
        <w:tabs>
          <w:tab w:val="right" w:pos="9632"/>
        </w:tabs>
        <w:contextualSpacing/>
        <w:rPr>
          <w:rFonts w:ascii="Open Sans" w:hAnsi="Open Sans" w:cs="Open Sans"/>
          <w:sz w:val="20"/>
          <w:szCs w:val="20"/>
          <w:lang w:val="pt-PT"/>
        </w:rPr>
      </w:pPr>
      <w:r w:rsidRPr="006B48B6">
        <w:rPr>
          <w:rFonts w:ascii="Open Sans" w:hAnsi="Open Sans" w:cs="Open Sans"/>
          <w:sz w:val="20"/>
          <w:szCs w:val="20"/>
          <w:lang w:val="pt-PT"/>
        </w:rPr>
        <w:t>Como facilitador, ofrezca apoyo psicosocial a los participantes en relación con el viaje de aprendizaje, al nivel que pueda proporcionarlo.</w:t>
      </w:r>
    </w:p>
    <w:p w:rsidRPr="006B48B6" w:rsidR="0035370E" w:rsidP="00025A44" w:rsidRDefault="0035370E" w14:paraId="32A4AD0C" w14:textId="77777777">
      <w:pPr>
        <w:contextualSpacing/>
        <w:rPr>
          <w:rFonts w:ascii="Open Sans" w:hAnsi="Open Sans" w:cs="Open Sans"/>
          <w:sz w:val="20"/>
          <w:szCs w:val="20"/>
          <w:lang w:val="pt-PT"/>
        </w:rPr>
      </w:pPr>
    </w:p>
    <w:p w:rsidRPr="006B48B6" w:rsidR="006320EF" w:rsidRDefault="00000000" w14:paraId="728F6558" w14:textId="77777777">
      <w:pPr>
        <w:rPr>
          <w:rFonts w:ascii="Open Sans" w:hAnsi="Open Sans" w:cs="Open Sans"/>
          <w:sz w:val="20"/>
          <w:szCs w:val="20"/>
          <w:lang w:val="pt-PT"/>
        </w:rPr>
      </w:pPr>
      <w:r w:rsidRPr="006B48B6">
        <w:rPr>
          <w:rFonts w:ascii="Open Sans" w:hAnsi="Open Sans" w:cs="Open Sans"/>
          <w:sz w:val="20"/>
          <w:szCs w:val="20"/>
          <w:lang w:val="pt-PT"/>
        </w:rPr>
        <w:t xml:space="preserve">Como parte de este módulo, observaremos nuestro propio entorno interno: nuestros pensamientos, sentimientos y reacciones emocionales sin juzgarlos. Dado que esto puede suscitar sentimientos o reacciones difíciles, si personalmente necesitas tomarte un tiempo fuera de esta sesión, puedes marcharte y volver en cualquier momento sin dar una razón ni tener que dar explicaciones cuando vuelvas. </w:t>
      </w:r>
    </w:p>
    <w:p w:rsidRPr="006B48B6" w:rsidR="009A392B" w:rsidP="00025A44" w:rsidRDefault="009A392B" w14:paraId="022FE5D2" w14:textId="77777777">
      <w:pPr>
        <w:tabs>
          <w:tab w:val="right" w:pos="9632"/>
        </w:tabs>
        <w:ind w:right="-52"/>
        <w:contextualSpacing/>
        <w:rPr>
          <w:rFonts w:ascii="Open Sans" w:hAnsi="Open Sans" w:cs="Open Sans"/>
          <w:b/>
          <w:bCs/>
          <w:sz w:val="20"/>
          <w:szCs w:val="20"/>
          <w:lang w:val="pt-PT"/>
        </w:rPr>
      </w:pPr>
    </w:p>
    <w:p w:rsidRPr="006B48B6" w:rsidR="006320EF" w:rsidRDefault="00000000" w14:paraId="02905EB8" w14:textId="77777777">
      <w:pPr>
        <w:tabs>
          <w:tab w:val="right" w:pos="9632"/>
        </w:tabs>
        <w:ind w:right="-52"/>
        <w:contextualSpacing/>
        <w:rPr>
          <w:rFonts w:ascii="Open Sans" w:hAnsi="Open Sans" w:cs="Open Sans"/>
          <w:b/>
          <w:bCs/>
          <w:sz w:val="20"/>
          <w:szCs w:val="20"/>
          <w:lang w:val="pt-PT"/>
        </w:rPr>
      </w:pPr>
      <w:r w:rsidRPr="006B48B6">
        <w:rPr>
          <w:rFonts w:ascii="Montserrat SemiBold" w:hAnsi="Montserrat SemiBold" w:cs="Open Sans"/>
          <w:b/>
          <w:bCs/>
          <w:sz w:val="20"/>
          <w:szCs w:val="20"/>
          <w:lang w:val="pt-PT"/>
        </w:rPr>
        <w:t>REGISTRARSE EN EL ESPACIO DE APRENDIZAJE</w:t>
      </w:r>
      <w:r w:rsidRPr="006B48B6">
        <w:rPr>
          <w:rFonts w:ascii="Open Sans" w:hAnsi="Open Sans" w:cs="Open Sans"/>
          <w:b/>
          <w:bCs/>
          <w:sz w:val="20"/>
          <w:szCs w:val="20"/>
          <w:lang w:val="pt-PT"/>
        </w:rPr>
        <w:tab/>
      </w:r>
      <w:r w:rsidRPr="006B48B6">
        <w:rPr>
          <w:rFonts w:ascii="Montserrat SemiBold" w:hAnsi="Montserrat SemiBold" w:cs="Open Sans"/>
          <w:b/>
          <w:bCs/>
          <w:sz w:val="20"/>
          <w:szCs w:val="20"/>
          <w:lang w:val="pt-PT"/>
        </w:rPr>
        <w:t>tiempo: 10 minutos</w:t>
      </w:r>
    </w:p>
    <w:p w:rsidRPr="006B48B6" w:rsidR="006320EF" w:rsidRDefault="00000000" w14:paraId="778E5983" w14:textId="77777777">
      <w:pPr>
        <w:contextualSpacing/>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 xml:space="preserve">A medida que avanzamos en nuestro viaje de aprendizaje, asumimos la responsabilidad de nuestro propio aprendizaje y establecemos vínculos con otros alumnos. Parte de esta responsabilidad consiste </w:t>
      </w:r>
      <w:r w:rsidRPr="006B48B6">
        <w:rPr>
          <w:rFonts w:ascii="Open Sans" w:hAnsi="Open Sans" w:cs="Open Sans"/>
          <w:color w:val="000000" w:themeColor="text1"/>
          <w:sz w:val="20"/>
          <w:szCs w:val="20"/>
          <w:lang w:val="pt-PT"/>
        </w:rPr>
        <w:lastRenderedPageBreak/>
        <w:t xml:space="preserve">en realizar nuestro propio trabajo individual entre sesiones, y parte de la creación de vínculos son las actividades que realizamos entre sesiones. </w:t>
      </w:r>
    </w:p>
    <w:p w:rsidRPr="006B48B6" w:rsidR="006320EF" w:rsidRDefault="00000000" w14:paraId="2B0CEEEC" w14:textId="77777777">
      <w:pPr>
        <w:tabs>
          <w:tab w:val="right" w:pos="9632"/>
        </w:tabs>
        <w:contextualSpacing/>
        <w:rPr>
          <w:rFonts w:ascii="Open Sans" w:hAnsi="Open Sans" w:cs="Open Sans"/>
          <w:sz w:val="20"/>
          <w:szCs w:val="20"/>
          <w:lang w:val="pt-PT"/>
        </w:rPr>
      </w:pPr>
      <w:r w:rsidRPr="00766764">
        <w:rPr>
          <w:rFonts w:ascii="Open Sans" w:hAnsi="Open Sans" w:cs="Open Sans"/>
          <w:noProof/>
          <w:sz w:val="20"/>
          <w:szCs w:val="20"/>
        </w:rPr>
        <w:drawing>
          <wp:anchor distT="0" distB="0" distL="114300" distR="114300" simplePos="0" relativeHeight="251658241" behindDoc="1" locked="0" layoutInCell="1" allowOverlap="1" wp14:anchorId="172DF222" wp14:editId="58AED2AC">
            <wp:simplePos x="0" y="0"/>
            <wp:positionH relativeFrom="column">
              <wp:posOffset>31115</wp:posOffset>
            </wp:positionH>
            <wp:positionV relativeFrom="paragraph">
              <wp:posOffset>170180</wp:posOffset>
            </wp:positionV>
            <wp:extent cx="304165" cy="359410"/>
            <wp:effectExtent l="0" t="0" r="635" b="2540"/>
            <wp:wrapTight wrapText="bothSides">
              <wp:wrapPolygon edited="0">
                <wp:start x="1353" y="0"/>
                <wp:lineTo x="0" y="3435"/>
                <wp:lineTo x="0" y="17173"/>
                <wp:lineTo x="1353" y="18318"/>
                <wp:lineTo x="10823" y="20608"/>
                <wp:lineTo x="12175" y="20608"/>
                <wp:lineTo x="20292" y="20608"/>
                <wp:lineTo x="20292" y="1145"/>
                <wp:lineTo x="18939" y="0"/>
                <wp:lineTo x="1353" y="0"/>
              </wp:wrapPolygon>
            </wp:wrapTight>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3">
                      <a:extLst>
                        <a:ext uri="{28A0092B-C50C-407E-A947-70E740481C1C}">
                          <a14:useLocalDpi xmlns:a14="http://schemas.microsoft.com/office/drawing/2010/main" val="0"/>
                        </a:ext>
                      </a:extLst>
                    </a:blip>
                    <a:stretch>
                      <a:fillRect/>
                    </a:stretch>
                  </pic:blipFill>
                  <pic:spPr>
                    <a:xfrm>
                      <a:off x="0" y="0"/>
                      <a:ext cx="304165" cy="359410"/>
                    </a:xfrm>
                    <a:prstGeom prst="rect">
                      <a:avLst/>
                    </a:prstGeom>
                  </pic:spPr>
                </pic:pic>
              </a:graphicData>
            </a:graphic>
            <wp14:sizeRelH relativeFrom="page">
              <wp14:pctWidth>0</wp14:pctWidth>
            </wp14:sizeRelH>
            <wp14:sizeRelV relativeFrom="page">
              <wp14:pctHeight>0</wp14:pctHeight>
            </wp14:sizeRelV>
          </wp:anchor>
        </w:drawing>
      </w:r>
    </w:p>
    <w:p w:rsidRPr="006B48B6" w:rsidR="006320EF" w:rsidRDefault="00000000" w14:paraId="2A369B25" w14:textId="77777777">
      <w:pPr>
        <w:tabs>
          <w:tab w:val="right" w:pos="9632"/>
        </w:tabs>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En parejas o en grupos de tres, pide al grupo que debata:</w:t>
      </w:r>
    </w:p>
    <w:p w:rsidRPr="006B48B6" w:rsidR="009B4888" w:rsidP="00025A44" w:rsidRDefault="009B4888" w14:paraId="0BEA91E4" w14:textId="77777777">
      <w:pPr>
        <w:tabs>
          <w:tab w:val="right" w:pos="9632"/>
        </w:tabs>
        <w:contextualSpacing/>
        <w:rPr>
          <w:rFonts w:ascii="Open Sans" w:hAnsi="Open Sans" w:cs="Open Sans"/>
          <w:b/>
          <w:bCs/>
          <w:sz w:val="20"/>
          <w:szCs w:val="20"/>
          <w:lang w:val="pt-PT"/>
        </w:rPr>
      </w:pPr>
    </w:p>
    <w:p w:rsidRPr="006B48B6" w:rsidR="006320EF" w:rsidRDefault="00000000" w14:paraId="40EB9B30" w14:textId="77777777">
      <w:pPr>
        <w:pStyle w:val="ListParagraph"/>
        <w:tabs>
          <w:tab w:val="right" w:pos="9632"/>
        </w:tabs>
        <w:ind w:left="360"/>
        <w:rPr>
          <w:rFonts w:ascii="Open Sans" w:hAnsi="Open Sans" w:cs="Open Sans"/>
          <w:sz w:val="20"/>
          <w:szCs w:val="20"/>
          <w:lang w:val="pt-PT"/>
        </w:rPr>
      </w:pPr>
      <w:r w:rsidRPr="00766764">
        <w:rPr>
          <w:rFonts w:ascii="Open Sans" w:hAnsi="Open Sans" w:cs="Open Sans"/>
          <w:b/>
          <w:bCs/>
          <w:noProof/>
          <w:sz w:val="20"/>
          <w:szCs w:val="20"/>
        </w:rPr>
        <w:drawing>
          <wp:anchor distT="0" distB="0" distL="114300" distR="114300" simplePos="0" relativeHeight="251662351" behindDoc="0" locked="0" layoutInCell="1" allowOverlap="1" wp14:anchorId="45D505E6" wp14:editId="1850143C">
            <wp:simplePos x="0" y="0"/>
            <wp:positionH relativeFrom="page">
              <wp:posOffset>-299085</wp:posOffset>
            </wp:positionH>
            <wp:positionV relativeFrom="page">
              <wp:align>top</wp:align>
            </wp:positionV>
            <wp:extent cx="8063172" cy="7334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317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B48B6" w:rsidR="006320EF" w:rsidRDefault="00000000" w14:paraId="29AD6598" w14:textId="77777777">
      <w:pPr>
        <w:pStyle w:val="ListParagraph"/>
        <w:numPr>
          <w:ilvl w:val="0"/>
          <w:numId w:val="5"/>
        </w:numPr>
        <w:tabs>
          <w:tab w:val="right" w:pos="9632"/>
        </w:tabs>
        <w:rPr>
          <w:rFonts w:ascii="Open Sans" w:hAnsi="Open Sans" w:cs="Open Sans"/>
          <w:sz w:val="20"/>
          <w:szCs w:val="20"/>
          <w:lang w:val="pt-PT"/>
        </w:rPr>
      </w:pPr>
      <w:r w:rsidRPr="006B48B6">
        <w:rPr>
          <w:rFonts w:ascii="Open Sans" w:hAnsi="Open Sans" w:cs="Open Sans"/>
          <w:sz w:val="20"/>
          <w:szCs w:val="20"/>
          <w:lang w:val="pt-PT"/>
        </w:rPr>
        <w:t xml:space="preserve">Cómo he notado que se expresan mis </w:t>
      </w:r>
      <w:r w:rsidRPr="006B48B6" w:rsidR="623B7AE0">
        <w:rPr>
          <w:rFonts w:ascii="Open Sans" w:hAnsi="Open Sans" w:cs="Open Sans"/>
          <w:sz w:val="20"/>
          <w:szCs w:val="20"/>
          <w:lang w:val="pt-PT"/>
        </w:rPr>
        <w:t xml:space="preserve">2 </w:t>
      </w:r>
      <w:r w:rsidRPr="006B48B6">
        <w:rPr>
          <w:rFonts w:ascii="Open Sans" w:hAnsi="Open Sans" w:cs="Open Sans"/>
          <w:sz w:val="20"/>
          <w:szCs w:val="20"/>
          <w:lang w:val="pt-PT"/>
        </w:rPr>
        <w:t>valores fundamentales en mi vida (personal o profesional).</w:t>
      </w:r>
    </w:p>
    <w:p w:rsidRPr="006B48B6" w:rsidR="006320EF" w:rsidRDefault="00000000" w14:paraId="7C1F33EF" w14:textId="77777777">
      <w:pPr>
        <w:pStyle w:val="ListParagraph"/>
        <w:numPr>
          <w:ilvl w:val="0"/>
          <w:numId w:val="5"/>
        </w:numPr>
        <w:tabs>
          <w:tab w:val="right" w:pos="9632"/>
        </w:tabs>
        <w:rPr>
          <w:rFonts w:ascii="Open Sans" w:hAnsi="Open Sans" w:cs="Open Sans"/>
          <w:sz w:val="20"/>
          <w:szCs w:val="20"/>
          <w:lang w:val="pt-PT"/>
        </w:rPr>
      </w:pPr>
      <w:r w:rsidRPr="006B48B6">
        <w:rPr>
          <w:rFonts w:ascii="Open Sans" w:hAnsi="Open Sans" w:cs="Open Sans"/>
          <w:sz w:val="20"/>
          <w:szCs w:val="20"/>
          <w:lang w:val="pt-PT"/>
        </w:rPr>
        <w:t>¿Cómo he notado los valores compartidos por mi equipo de los principios de la CRMLR presentes en mi vida?</w:t>
      </w:r>
    </w:p>
    <w:p w:rsidRPr="006B48B6" w:rsidR="006320EF" w:rsidRDefault="00000000" w14:paraId="54184F1C" w14:textId="77777777">
      <w:pPr>
        <w:tabs>
          <w:tab w:val="right" w:pos="9632"/>
        </w:tabs>
        <w:contextualSpacing/>
        <w:rPr>
          <w:rFonts w:ascii="Open Sans" w:hAnsi="Open Sans" w:cs="Open Sans"/>
          <w:sz w:val="20"/>
          <w:szCs w:val="20"/>
          <w:lang w:val="pt-PT"/>
        </w:rPr>
      </w:pPr>
      <w:r w:rsidRPr="00766764">
        <w:rPr>
          <w:rFonts w:ascii="Open Sans" w:hAnsi="Open Sans" w:cs="Open Sans"/>
          <w:noProof/>
          <w:sz w:val="20"/>
          <w:szCs w:val="20"/>
        </w:rPr>
        <w:drawing>
          <wp:anchor distT="0" distB="0" distL="114300" distR="114300" simplePos="0" relativeHeight="251658242" behindDoc="1" locked="0" layoutInCell="1" allowOverlap="1" wp14:anchorId="532506CE" wp14:editId="4E82F1D7">
            <wp:simplePos x="0" y="0"/>
            <wp:positionH relativeFrom="column">
              <wp:posOffset>16510</wp:posOffset>
            </wp:positionH>
            <wp:positionV relativeFrom="paragraph">
              <wp:posOffset>173990</wp:posOffset>
            </wp:positionV>
            <wp:extent cx="334010" cy="359410"/>
            <wp:effectExtent l="0" t="0" r="8890" b="2540"/>
            <wp:wrapTight wrapText="bothSides">
              <wp:wrapPolygon edited="0">
                <wp:start x="2464" y="0"/>
                <wp:lineTo x="0" y="3435"/>
                <wp:lineTo x="0" y="20608"/>
                <wp:lineTo x="20943" y="20608"/>
                <wp:lineTo x="20943" y="3435"/>
                <wp:lineTo x="18479" y="0"/>
                <wp:lineTo x="2464" y="0"/>
              </wp:wrapPolygon>
            </wp:wrapTight>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pic:cNvPicPr/>
                  </pic:nvPicPr>
                  <pic:blipFill>
                    <a:blip r:embed="rId14">
                      <a:extLst>
                        <a:ext uri="{28A0092B-C50C-407E-A947-70E740481C1C}">
                          <a14:useLocalDpi xmlns:a14="http://schemas.microsoft.com/office/drawing/2010/main" val="0"/>
                        </a:ext>
                      </a:extLst>
                    </a:blip>
                    <a:stretch>
                      <a:fillRect/>
                    </a:stretch>
                  </pic:blipFill>
                  <pic:spPr>
                    <a:xfrm>
                      <a:off x="0" y="0"/>
                      <a:ext cx="334010" cy="359410"/>
                    </a:xfrm>
                    <a:prstGeom prst="rect">
                      <a:avLst/>
                    </a:prstGeom>
                  </pic:spPr>
                </pic:pic>
              </a:graphicData>
            </a:graphic>
            <wp14:sizeRelH relativeFrom="page">
              <wp14:pctWidth>0</wp14:pctWidth>
            </wp14:sizeRelH>
            <wp14:sizeRelV relativeFrom="page">
              <wp14:pctHeight>0</wp14:pctHeight>
            </wp14:sizeRelV>
          </wp:anchor>
        </w:drawing>
      </w:r>
    </w:p>
    <w:p w:rsidRPr="006B48B6" w:rsidR="006320EF" w:rsidRDefault="00000000" w14:paraId="439FC59B" w14:textId="77777777">
      <w:pPr>
        <w:pStyle w:val="NormalWeb"/>
        <w:tabs>
          <w:tab w:val="right" w:pos="9632"/>
        </w:tabs>
        <w:spacing w:before="0" w:beforeAutospacing="0" w:after="0" w:afterAutospacing="0"/>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 xml:space="preserve">Pida al grupo que comparta en sesión plenaria </w:t>
      </w:r>
      <w:r w:rsidRPr="006B48B6" w:rsidR="50A1CA90">
        <w:rPr>
          <w:rFonts w:ascii="Montserrat SemiBold" w:hAnsi="Montserrat SemiBold" w:cs="Open Sans"/>
          <w:b/>
          <w:bCs/>
          <w:sz w:val="20"/>
          <w:szCs w:val="20"/>
          <w:lang w:val="pt-PT"/>
        </w:rPr>
        <w:t xml:space="preserve">lo aprendido en el </w:t>
      </w:r>
      <w:r w:rsidRPr="006B48B6" w:rsidR="7687701C">
        <w:rPr>
          <w:rFonts w:ascii="Montserrat SemiBold" w:hAnsi="Montserrat SemiBold" w:cs="Open Sans"/>
          <w:b/>
          <w:bCs/>
          <w:sz w:val="20"/>
          <w:szCs w:val="20"/>
          <w:lang w:val="pt-PT"/>
        </w:rPr>
        <w:t xml:space="preserve">ejercicio: </w:t>
      </w:r>
    </w:p>
    <w:p w:rsidRPr="006B48B6" w:rsidR="009B4888" w:rsidP="00025A44" w:rsidRDefault="009B4888" w14:paraId="636C9C61" w14:textId="77777777">
      <w:pPr>
        <w:pStyle w:val="paragraph"/>
        <w:tabs>
          <w:tab w:val="right" w:pos="9632"/>
        </w:tabs>
        <w:spacing w:before="0" w:beforeAutospacing="0" w:after="0" w:afterAutospacing="0"/>
        <w:contextualSpacing/>
        <w:textAlignment w:val="baseline"/>
        <w:rPr>
          <w:rStyle w:val="normaltextrun"/>
          <w:rFonts w:ascii="Open Sans" w:hAnsi="Open Sans" w:cs="Open Sans"/>
          <w:sz w:val="20"/>
          <w:szCs w:val="20"/>
          <w:lang w:val="pt-PT"/>
        </w:rPr>
      </w:pPr>
    </w:p>
    <w:p w:rsidRPr="006B48B6" w:rsidR="006320EF" w:rsidRDefault="00000000" w14:paraId="58B8239B" w14:textId="77777777">
      <w:pPr>
        <w:pStyle w:val="paragraph"/>
        <w:numPr>
          <w:ilvl w:val="0"/>
          <w:numId w:val="5"/>
        </w:numPr>
        <w:tabs>
          <w:tab w:val="right" w:pos="9632"/>
        </w:tabs>
        <w:spacing w:before="0" w:beforeAutospacing="0" w:after="0" w:afterAutospacing="0"/>
        <w:contextualSpacing/>
        <w:textAlignment w:val="baseline"/>
        <w:rPr>
          <w:rStyle w:val="normaltextrun"/>
          <w:rFonts w:ascii="Open Sans" w:hAnsi="Open Sans" w:cs="Open Sans"/>
          <w:sz w:val="20"/>
          <w:szCs w:val="20"/>
          <w:lang w:val="pt-PT"/>
        </w:rPr>
      </w:pPr>
      <w:r w:rsidRPr="006B48B6">
        <w:rPr>
          <w:rFonts w:ascii="Open Sans" w:hAnsi="Open Sans" w:cs="Open Sans"/>
          <w:color w:val="000000" w:themeColor="text1"/>
          <w:sz w:val="20"/>
          <w:szCs w:val="20"/>
          <w:lang w:val="pt-PT"/>
        </w:rPr>
        <w:t xml:space="preserve">Si pudiste realizar una </w:t>
      </w:r>
      <w:r w:rsidRPr="006B48B6" w:rsidR="009B4888">
        <w:rPr>
          <w:rFonts w:ascii="Open Sans" w:hAnsi="Open Sans" w:cs="Open Sans"/>
          <w:color w:val="000000" w:themeColor="text1"/>
          <w:sz w:val="20"/>
          <w:szCs w:val="20"/>
          <w:lang w:val="pt-PT"/>
        </w:rPr>
        <w:t xml:space="preserve">actividad en equipo o en grupo </w:t>
      </w:r>
      <w:r w:rsidRPr="006B48B6" w:rsidR="63B4814F">
        <w:rPr>
          <w:rFonts w:ascii="Open Sans" w:hAnsi="Open Sans" w:cs="Open Sans"/>
          <w:color w:val="000000" w:themeColor="text1"/>
          <w:sz w:val="20"/>
          <w:szCs w:val="20"/>
          <w:lang w:val="pt-PT"/>
        </w:rPr>
        <w:t>entre sesiones, ¿cómo fue</w:t>
      </w:r>
      <w:r w:rsidRPr="006B48B6" w:rsidR="009B4888">
        <w:rPr>
          <w:rFonts w:ascii="Open Sans" w:hAnsi="Open Sans" w:cs="Open Sans"/>
          <w:color w:val="000000" w:themeColor="text1"/>
          <w:sz w:val="20"/>
          <w:szCs w:val="20"/>
          <w:lang w:val="pt-PT"/>
        </w:rPr>
        <w:t xml:space="preserve">? </w:t>
      </w:r>
    </w:p>
    <w:p w:rsidRPr="006B48B6" w:rsidR="006320EF" w:rsidRDefault="00000000" w14:paraId="2B3AE081" w14:textId="77777777">
      <w:pPr>
        <w:pStyle w:val="paragraph"/>
        <w:numPr>
          <w:ilvl w:val="0"/>
          <w:numId w:val="5"/>
        </w:numPr>
        <w:tabs>
          <w:tab w:val="right" w:pos="9632"/>
        </w:tabs>
        <w:spacing w:before="0" w:beforeAutospacing="0" w:after="0" w:afterAutospacing="0"/>
        <w:contextualSpacing/>
        <w:textAlignment w:val="baseline"/>
        <w:rPr>
          <w:rStyle w:val="normaltextrun"/>
          <w:rFonts w:ascii="Open Sans" w:hAnsi="Open Sans" w:cs="Open Sans"/>
          <w:sz w:val="20"/>
          <w:szCs w:val="20"/>
          <w:lang w:val="pt-PT"/>
        </w:rPr>
      </w:pPr>
      <w:r w:rsidRPr="006B48B6">
        <w:rPr>
          <w:rFonts w:ascii="Open Sans" w:hAnsi="Open Sans" w:cs="Open Sans"/>
          <w:color w:val="000000" w:themeColor="text1"/>
          <w:sz w:val="20"/>
          <w:szCs w:val="20"/>
          <w:lang w:val="pt-PT"/>
        </w:rPr>
        <w:t xml:space="preserve">¿Qué le parecen los ejercicios individuales? </w:t>
      </w:r>
    </w:p>
    <w:p w:rsidRPr="006B48B6" w:rsidR="006320EF" w:rsidRDefault="00000000" w14:paraId="0CC37D9F" w14:textId="77777777">
      <w:pPr>
        <w:pStyle w:val="paragraph"/>
        <w:numPr>
          <w:ilvl w:val="0"/>
          <w:numId w:val="5"/>
        </w:numPr>
        <w:tabs>
          <w:tab w:val="right" w:pos="9632"/>
        </w:tabs>
        <w:spacing w:before="0" w:beforeAutospacing="0" w:after="0" w:afterAutospacing="0"/>
        <w:contextualSpacing/>
        <w:textAlignment w:val="baseline"/>
        <w:rPr>
          <w:rStyle w:val="normaltextrun"/>
          <w:rFonts w:ascii="Open Sans" w:hAnsi="Open Sans" w:cs="Open Sans"/>
          <w:sz w:val="20"/>
          <w:szCs w:val="20"/>
          <w:lang w:val="pt-PT"/>
        </w:rPr>
      </w:pPr>
      <w:r w:rsidRPr="006B48B6">
        <w:rPr>
          <w:rFonts w:ascii="Open Sans" w:hAnsi="Open Sans" w:cs="Open Sans"/>
          <w:color w:val="000000" w:themeColor="text1"/>
          <w:sz w:val="20"/>
          <w:szCs w:val="20"/>
          <w:lang w:val="pt-PT"/>
        </w:rPr>
        <w:t>¿Qué aprendió o qué sintió</w:t>
      </w:r>
      <w:r w:rsidRPr="006B48B6">
        <w:rPr>
          <w:rStyle w:val="normaltextrun"/>
          <w:rFonts w:ascii="Open Sans" w:hAnsi="Open Sans" w:cs="Open Sans"/>
          <w:sz w:val="20"/>
          <w:szCs w:val="20"/>
          <w:lang w:val="pt-PT"/>
        </w:rPr>
        <w:t>?</w:t>
      </w:r>
    </w:p>
    <w:p w:rsidRPr="006B48B6" w:rsidR="00300E88" w:rsidP="00025A44" w:rsidRDefault="00300E88" w14:paraId="42B6FE8D" w14:textId="77777777">
      <w:pPr>
        <w:pStyle w:val="NormalWeb"/>
        <w:tabs>
          <w:tab w:val="right" w:pos="9632"/>
        </w:tabs>
        <w:spacing w:before="0" w:beforeAutospacing="0" w:after="0" w:afterAutospacing="0"/>
        <w:contextualSpacing/>
        <w:rPr>
          <w:rFonts w:ascii="Open Sans" w:hAnsi="Open Sans" w:cs="Open Sans"/>
          <w:b/>
          <w:bCs/>
          <w:sz w:val="20"/>
          <w:szCs w:val="20"/>
          <w:lang w:val="pt-PT"/>
        </w:rPr>
      </w:pPr>
    </w:p>
    <w:p w:rsidRPr="006B48B6" w:rsidR="006320EF" w:rsidRDefault="00000000" w14:paraId="01502D23" w14:textId="77777777">
      <w:pPr>
        <w:contextualSpacing/>
        <w:rPr>
          <w:rFonts w:ascii="Open Sans" w:hAnsi="Open Sans" w:eastAsia="Calibri" w:cs="Open Sans"/>
          <w:sz w:val="20"/>
          <w:szCs w:val="20"/>
          <w:lang w:val="pt-PT"/>
        </w:rPr>
      </w:pPr>
      <w:r w:rsidRPr="006B48B6">
        <w:rPr>
          <w:rFonts w:ascii="Montserrat SemiBold" w:hAnsi="Montserrat SemiBold" w:cs="Open Sans"/>
          <w:b/>
          <w:bCs/>
          <w:sz w:val="20"/>
          <w:szCs w:val="20"/>
          <w:lang w:val="pt-PT"/>
        </w:rPr>
        <w:t>INTRODUCCIÓN A ESTA SESIÓN</w:t>
      </w:r>
      <w:r w:rsidRPr="006B48B6">
        <w:rPr>
          <w:rFonts w:ascii="Montserrat SemiBold" w:hAnsi="Montserrat SemiBold" w:cs="Open Sans"/>
          <w:sz w:val="20"/>
          <w:szCs w:val="20"/>
          <w:lang w:val="pt-PT"/>
        </w:rPr>
        <w:tab/>
      </w:r>
      <w:r w:rsidRPr="006B48B6">
        <w:rPr>
          <w:rFonts w:ascii="Open Sans" w:hAnsi="Open Sans" w:cs="Open Sans"/>
          <w:sz w:val="20"/>
          <w:szCs w:val="20"/>
          <w:lang w:val="pt-PT"/>
        </w:rPr>
        <w:tab/>
      </w:r>
      <w:r w:rsidRPr="006B48B6">
        <w:rPr>
          <w:rFonts w:ascii="Open Sans" w:hAnsi="Open Sans" w:cs="Open Sans"/>
          <w:sz w:val="20"/>
          <w:szCs w:val="20"/>
          <w:lang w:val="pt-PT"/>
        </w:rPr>
        <w:tab/>
      </w:r>
      <w:r w:rsidRPr="006B48B6">
        <w:rPr>
          <w:rFonts w:ascii="Open Sans" w:hAnsi="Open Sans" w:cs="Open Sans"/>
          <w:sz w:val="20"/>
          <w:szCs w:val="20"/>
          <w:lang w:val="pt-PT"/>
        </w:rPr>
        <w:tab/>
      </w:r>
      <w:r w:rsidRPr="006B48B6">
        <w:rPr>
          <w:rFonts w:ascii="Open Sans" w:hAnsi="Open Sans" w:cs="Open Sans"/>
          <w:sz w:val="20"/>
          <w:szCs w:val="20"/>
          <w:lang w:val="pt-PT"/>
        </w:rPr>
        <w:tab/>
      </w:r>
      <w:r w:rsidRPr="006B48B6">
        <w:rPr>
          <w:rFonts w:ascii="Open Sans" w:hAnsi="Open Sans" w:cs="Open Sans"/>
          <w:sz w:val="20"/>
          <w:szCs w:val="20"/>
          <w:lang w:val="pt-PT"/>
        </w:rPr>
        <w:tab/>
      </w:r>
      <w:r w:rsidRPr="006B48B6">
        <w:rPr>
          <w:rFonts w:ascii="Open Sans" w:hAnsi="Open Sans" w:cs="Open Sans"/>
          <w:sz w:val="20"/>
          <w:szCs w:val="20"/>
          <w:lang w:val="pt-PT"/>
        </w:rPr>
        <w:tab/>
      </w:r>
      <w:r w:rsidRPr="006B48B6" w:rsidR="22AB16D2">
        <w:rPr>
          <w:rFonts w:ascii="Montserrat SemiBold" w:hAnsi="Montserrat SemiBold" w:eastAsia="Calibri" w:cs="Open Sans"/>
          <w:b/>
          <w:bCs/>
          <w:sz w:val="20"/>
          <w:szCs w:val="20"/>
          <w:lang w:val="pt-PT"/>
        </w:rPr>
        <w:t>duración: 5 minutos</w:t>
      </w:r>
    </w:p>
    <w:p w:rsidRPr="006B48B6" w:rsidR="006320EF" w:rsidRDefault="00000000" w14:paraId="7BE036E2" w14:textId="77777777">
      <w:pPr>
        <w:contextualSpacing/>
        <w:rPr>
          <w:rFonts w:ascii="Open Sans" w:hAnsi="Open Sans" w:cs="Open Sans"/>
          <w:sz w:val="20"/>
          <w:szCs w:val="20"/>
          <w:lang w:val="pt-PT"/>
        </w:rPr>
      </w:pPr>
      <w:r w:rsidRPr="006B48B6">
        <w:rPr>
          <w:rFonts w:ascii="Open Sans" w:hAnsi="Open Sans" w:cs="Open Sans"/>
          <w:sz w:val="20"/>
          <w:szCs w:val="20"/>
          <w:lang w:val="pt-PT"/>
        </w:rPr>
        <w:t xml:space="preserve">En esta sesión aprenderemos a fijarnos más, a cuestionar nuestros propios supuestos, a dar cabida a </w:t>
      </w:r>
      <w:r w:rsidRPr="006B48B6" w:rsidR="00D21863">
        <w:rPr>
          <w:rFonts w:ascii="Open Sans" w:hAnsi="Open Sans" w:cs="Open Sans"/>
          <w:sz w:val="20"/>
          <w:szCs w:val="20"/>
          <w:lang w:val="pt-PT"/>
        </w:rPr>
        <w:t xml:space="preserve">las diferencias entre </w:t>
      </w:r>
      <w:r w:rsidRPr="006B48B6">
        <w:rPr>
          <w:rFonts w:ascii="Open Sans" w:hAnsi="Open Sans" w:cs="Open Sans"/>
          <w:sz w:val="20"/>
          <w:szCs w:val="20"/>
          <w:lang w:val="pt-PT"/>
        </w:rPr>
        <w:t xml:space="preserve">las personas y a considerar otras perspectivas. </w:t>
      </w:r>
    </w:p>
    <w:p w:rsidRPr="006B48B6" w:rsidR="006320EF" w:rsidRDefault="00000000" w14:paraId="63A66B85" w14:textId="77777777">
      <w:pPr>
        <w:contextualSpacing/>
        <w:rPr>
          <w:rFonts w:ascii="Open Sans" w:hAnsi="Open Sans" w:cs="Open Sans"/>
          <w:sz w:val="20"/>
          <w:szCs w:val="20"/>
          <w:lang w:val="pt-PT"/>
        </w:rPr>
      </w:pPr>
      <w:r w:rsidRPr="00766764">
        <w:rPr>
          <w:rFonts w:ascii="Open Sans" w:hAnsi="Open Sans" w:cs="Open Sans"/>
          <w:noProof/>
          <w:sz w:val="20"/>
          <w:szCs w:val="20"/>
        </w:rPr>
        <w:drawing>
          <wp:anchor distT="0" distB="0" distL="114300" distR="114300" simplePos="0" relativeHeight="251658243" behindDoc="1" locked="0" layoutInCell="1" allowOverlap="1" wp14:anchorId="10849941" wp14:editId="49F8056A">
            <wp:simplePos x="0" y="0"/>
            <wp:positionH relativeFrom="column">
              <wp:posOffset>38100</wp:posOffset>
            </wp:positionH>
            <wp:positionV relativeFrom="paragraph">
              <wp:posOffset>107950</wp:posOffset>
            </wp:positionV>
            <wp:extent cx="290195" cy="359410"/>
            <wp:effectExtent l="0" t="0" r="0" b="2540"/>
            <wp:wrapTight wrapText="bothSides">
              <wp:wrapPolygon edited="0">
                <wp:start x="2836" y="0"/>
                <wp:lineTo x="0" y="2290"/>
                <wp:lineTo x="0" y="20608"/>
                <wp:lineTo x="15597" y="20608"/>
                <wp:lineTo x="19851" y="13739"/>
                <wp:lineTo x="19851" y="2290"/>
                <wp:lineTo x="17015" y="0"/>
                <wp:lineTo x="2836" y="0"/>
              </wp:wrapPolygon>
            </wp:wrapTight>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5">
                      <a:extLst>
                        <a:ext uri="{28A0092B-C50C-407E-A947-70E740481C1C}">
                          <a14:useLocalDpi xmlns:a14="http://schemas.microsoft.com/office/drawing/2010/main" val="0"/>
                        </a:ext>
                      </a:extLst>
                    </a:blip>
                    <a:stretch>
                      <a:fillRect/>
                    </a:stretch>
                  </pic:blipFill>
                  <pic:spPr>
                    <a:xfrm>
                      <a:off x="0" y="0"/>
                      <a:ext cx="290195" cy="359410"/>
                    </a:xfrm>
                    <a:prstGeom prst="rect">
                      <a:avLst/>
                    </a:prstGeom>
                  </pic:spPr>
                </pic:pic>
              </a:graphicData>
            </a:graphic>
            <wp14:sizeRelH relativeFrom="page">
              <wp14:pctWidth>0</wp14:pctWidth>
            </wp14:sizeRelH>
            <wp14:sizeRelV relativeFrom="page">
              <wp14:pctHeight>0</wp14:pctHeight>
            </wp14:sizeRelV>
          </wp:anchor>
        </w:drawing>
      </w:r>
    </w:p>
    <w:p w:rsidRPr="006B48B6" w:rsidR="24D91B81" w:rsidP="24D91B81" w:rsidRDefault="24D91B81" w14:paraId="0277B698" w14:textId="77777777">
      <w:pPr>
        <w:contextualSpacing/>
        <w:rPr>
          <w:rFonts w:ascii="Open Sans" w:hAnsi="Open Sans" w:cs="Open Sans"/>
          <w:sz w:val="20"/>
          <w:szCs w:val="20"/>
          <w:lang w:val="pt-PT"/>
        </w:rPr>
      </w:pPr>
    </w:p>
    <w:p w:rsidRPr="006B48B6" w:rsidR="006320EF" w:rsidP="2575B936" w:rsidRDefault="00000000" w14:paraId="45A4A090" w14:textId="4EA9BA62">
      <w:pPr>
        <w:pStyle w:val="Normal"/>
        <w:spacing/>
        <w:contextualSpacing/>
        <w:rPr>
          <w:rFonts w:ascii="Open Sans" w:hAnsi="Open Sans" w:eastAsia="Calibri" w:cs="Open Sans"/>
          <w:sz w:val="20"/>
          <w:szCs w:val="20"/>
          <w:lang w:val="pt-PT"/>
        </w:rPr>
      </w:pPr>
      <w:r w:rsidRPr="2575B936" w:rsidR="00000000">
        <w:rPr>
          <w:rFonts w:ascii="Open Sans" w:hAnsi="Open Sans" w:eastAsia="Calibri" w:cs="Open Sans"/>
          <w:color w:val="000000" w:themeColor="text1" w:themeTint="FF" w:themeShade="FF"/>
          <w:sz w:val="20"/>
          <w:szCs w:val="20"/>
          <w:lang w:val="pt-PT"/>
        </w:rPr>
        <w:t>Muestra</w:t>
      </w:r>
      <w:r w:rsidRPr="2575B936" w:rsidR="00000000">
        <w:rPr>
          <w:rFonts w:ascii="Open Sans" w:hAnsi="Open Sans" w:eastAsia="Calibri" w:cs="Open Sans"/>
          <w:color w:val="000000" w:themeColor="text1" w:themeTint="FF" w:themeShade="FF"/>
          <w:sz w:val="20"/>
          <w:szCs w:val="20"/>
          <w:lang w:val="pt-PT"/>
        </w:rPr>
        <w:t xml:space="preserve"> </w:t>
      </w:r>
      <w:r w:rsidRPr="2575B936" w:rsidR="05454C9D">
        <w:rPr>
          <w:rFonts w:ascii="Open Sans" w:hAnsi="Open Sans" w:eastAsia="Open Sans" w:cs="Open Sans"/>
          <w:b w:val="1"/>
          <w:bCs w:val="1"/>
          <w:i w:val="0"/>
          <w:iCs w:val="0"/>
          <w:caps w:val="0"/>
          <w:smallCaps w:val="0"/>
          <w:noProof w:val="0"/>
          <w:color w:val="000000" w:themeColor="text1" w:themeTint="FF" w:themeShade="FF"/>
          <w:sz w:val="20"/>
          <w:szCs w:val="20"/>
          <w:lang w:val="pt-PT"/>
        </w:rPr>
        <w:t>Imagen del Viaje de Aprendizaje</w:t>
      </w:r>
      <w:r w:rsidRPr="2575B936" w:rsidR="00000000">
        <w:rPr>
          <w:rFonts w:ascii="Open Sans" w:hAnsi="Open Sans" w:eastAsia="Calibri" w:cs="Open Sans"/>
          <w:color w:val="000000" w:themeColor="text1" w:themeTint="FF" w:themeShade="FF"/>
          <w:sz w:val="20"/>
          <w:szCs w:val="20"/>
          <w:lang w:val="pt-PT"/>
        </w:rPr>
        <w:t xml:space="preserve"> </w:t>
      </w:r>
      <w:r w:rsidRPr="2575B936" w:rsidR="00000000">
        <w:rPr>
          <w:rFonts w:ascii="Open Sans" w:hAnsi="Open Sans" w:eastAsia="Calibri" w:cs="Open Sans"/>
          <w:color w:val="000000" w:themeColor="text1" w:themeTint="FF" w:themeShade="FF"/>
          <w:sz w:val="20"/>
          <w:szCs w:val="20"/>
          <w:lang w:val="pt-PT"/>
        </w:rPr>
        <w:t>en</w:t>
      </w:r>
      <w:r w:rsidRPr="2575B936" w:rsidR="00000000">
        <w:rPr>
          <w:rFonts w:ascii="Open Sans" w:hAnsi="Open Sans" w:eastAsia="Calibri" w:cs="Open Sans"/>
          <w:color w:val="000000" w:themeColor="text1" w:themeTint="FF" w:themeShade="FF"/>
          <w:sz w:val="20"/>
          <w:szCs w:val="20"/>
          <w:lang w:val="pt-PT"/>
        </w:rPr>
        <w:t xml:space="preserve"> </w:t>
      </w:r>
      <w:proofErr w:type="spellStart"/>
      <w:r w:rsidRPr="2575B936" w:rsidR="00000000">
        <w:rPr>
          <w:rFonts w:ascii="Open Sans" w:hAnsi="Open Sans" w:eastAsia="Calibri" w:cs="Open Sans"/>
          <w:color w:val="000000" w:themeColor="text1" w:themeTint="FF" w:themeShade="FF"/>
          <w:sz w:val="20"/>
          <w:szCs w:val="20"/>
          <w:lang w:val="pt-PT"/>
        </w:rPr>
        <w:t>un</w:t>
      </w:r>
      <w:proofErr w:type="spellEnd"/>
      <w:r w:rsidRPr="2575B936" w:rsidR="00000000">
        <w:rPr>
          <w:rFonts w:ascii="Open Sans" w:hAnsi="Open Sans" w:eastAsia="Calibri" w:cs="Open Sans"/>
          <w:color w:val="000000" w:themeColor="text1" w:themeTint="FF" w:themeShade="FF"/>
          <w:sz w:val="20"/>
          <w:szCs w:val="20"/>
          <w:lang w:val="pt-PT"/>
        </w:rPr>
        <w:t xml:space="preserve"> póster o </w:t>
      </w:r>
      <w:proofErr w:type="spellStart"/>
      <w:r w:rsidRPr="2575B936" w:rsidR="00000000">
        <w:rPr>
          <w:rFonts w:ascii="Open Sans" w:hAnsi="Open Sans" w:eastAsia="Calibri" w:cs="Open Sans"/>
          <w:color w:val="000000" w:themeColor="text1" w:themeTint="FF" w:themeShade="FF"/>
          <w:sz w:val="20"/>
          <w:szCs w:val="20"/>
          <w:lang w:val="pt-PT"/>
        </w:rPr>
        <w:t>diapositiva</w:t>
      </w:r>
      <w:proofErr w:type="spellEnd"/>
      <w:r w:rsidRPr="2575B936" w:rsidR="00000000">
        <w:rPr>
          <w:rFonts w:ascii="Open Sans" w:hAnsi="Open Sans" w:eastAsia="Calibri" w:cs="Open Sans"/>
          <w:color w:val="000000" w:themeColor="text1" w:themeTint="FF" w:themeShade="FF"/>
          <w:sz w:val="20"/>
          <w:szCs w:val="20"/>
          <w:lang w:val="pt-PT"/>
        </w:rPr>
        <w:t xml:space="preserve"> y destaca </w:t>
      </w:r>
      <w:proofErr w:type="spellStart"/>
      <w:r w:rsidRPr="2575B936" w:rsidR="00000000">
        <w:rPr>
          <w:rFonts w:ascii="Open Sans" w:hAnsi="Open Sans" w:eastAsia="Calibri" w:cs="Open Sans"/>
          <w:color w:val="000000" w:themeColor="text1" w:themeTint="FF" w:themeShade="FF"/>
          <w:sz w:val="20"/>
          <w:szCs w:val="20"/>
          <w:lang w:val="pt-PT"/>
        </w:rPr>
        <w:t>en</w:t>
      </w:r>
      <w:proofErr w:type="spellEnd"/>
      <w:r w:rsidRPr="2575B936" w:rsidR="00000000">
        <w:rPr>
          <w:rFonts w:ascii="Open Sans" w:hAnsi="Open Sans" w:eastAsia="Calibri" w:cs="Open Sans"/>
          <w:color w:val="000000" w:themeColor="text1" w:themeTint="FF" w:themeShade="FF"/>
          <w:sz w:val="20"/>
          <w:szCs w:val="20"/>
          <w:lang w:val="pt-PT"/>
        </w:rPr>
        <w:t xml:space="preserve"> </w:t>
      </w:r>
      <w:proofErr w:type="spellStart"/>
      <w:r w:rsidRPr="2575B936" w:rsidR="00000000">
        <w:rPr>
          <w:rFonts w:ascii="Open Sans" w:hAnsi="Open Sans" w:eastAsia="Calibri" w:cs="Open Sans"/>
          <w:color w:val="000000" w:themeColor="text1" w:themeTint="FF" w:themeShade="FF"/>
          <w:sz w:val="20"/>
          <w:szCs w:val="20"/>
          <w:lang w:val="pt-PT"/>
        </w:rPr>
        <w:t>qué</w:t>
      </w:r>
      <w:proofErr w:type="spellEnd"/>
      <w:r w:rsidRPr="2575B936" w:rsidR="00000000">
        <w:rPr>
          <w:rFonts w:ascii="Open Sans" w:hAnsi="Open Sans" w:eastAsia="Calibri" w:cs="Open Sans"/>
          <w:color w:val="000000" w:themeColor="text1" w:themeTint="FF" w:themeShade="FF"/>
          <w:sz w:val="20"/>
          <w:szCs w:val="20"/>
          <w:lang w:val="pt-PT"/>
        </w:rPr>
        <w:t xml:space="preserve"> </w:t>
      </w:r>
      <w:proofErr w:type="spellStart"/>
      <w:r w:rsidRPr="2575B936" w:rsidR="00000000">
        <w:rPr>
          <w:rFonts w:ascii="Open Sans" w:hAnsi="Open Sans" w:eastAsia="Calibri" w:cs="Open Sans"/>
          <w:color w:val="000000" w:themeColor="text1" w:themeTint="FF" w:themeShade="FF"/>
          <w:sz w:val="20"/>
          <w:szCs w:val="20"/>
          <w:lang w:val="pt-PT"/>
        </w:rPr>
        <w:t>punto</w:t>
      </w:r>
      <w:proofErr w:type="spellEnd"/>
      <w:r w:rsidRPr="2575B936" w:rsidR="00000000">
        <w:rPr>
          <w:rFonts w:ascii="Open Sans" w:hAnsi="Open Sans" w:eastAsia="Calibri" w:cs="Open Sans"/>
          <w:color w:val="000000" w:themeColor="text1" w:themeTint="FF" w:themeShade="FF"/>
          <w:sz w:val="20"/>
          <w:szCs w:val="20"/>
          <w:lang w:val="pt-PT"/>
        </w:rPr>
        <w:t xml:space="preserve"> nos encontramos.</w:t>
      </w:r>
    </w:p>
    <w:p w:rsidRPr="006B48B6" w:rsidR="009B4888" w:rsidP="00025A44" w:rsidRDefault="009B4888" w14:paraId="57B088C2" w14:textId="77777777">
      <w:pPr>
        <w:pStyle w:val="NormalWeb"/>
        <w:tabs>
          <w:tab w:val="right" w:pos="9632"/>
        </w:tabs>
        <w:spacing w:before="0" w:beforeAutospacing="0" w:after="0" w:afterAutospacing="0"/>
        <w:contextualSpacing/>
        <w:rPr>
          <w:rFonts w:ascii="Open Sans" w:hAnsi="Open Sans" w:cs="Open Sans"/>
          <w:b/>
          <w:bCs/>
          <w:sz w:val="20"/>
          <w:szCs w:val="20"/>
          <w:lang w:val="pt-PT"/>
        </w:rPr>
      </w:pPr>
    </w:p>
    <w:p w:rsidRPr="006B48B6" w:rsidR="006320EF" w:rsidRDefault="00000000" w14:paraId="2A7B6028" w14:textId="77777777">
      <w:pPr>
        <w:tabs>
          <w:tab w:val="right" w:pos="9632"/>
        </w:tabs>
        <w:contextualSpacing/>
        <w:rPr>
          <w:rFonts w:ascii="Open Sans" w:hAnsi="Open Sans" w:cs="Open Sans"/>
          <w:sz w:val="20"/>
          <w:szCs w:val="20"/>
          <w:lang w:val="pt-PT"/>
        </w:rPr>
      </w:pPr>
      <w:r w:rsidRPr="006B48B6">
        <w:rPr>
          <w:rFonts w:ascii="Open Sans" w:hAnsi="Open Sans" w:cs="Open Sans"/>
          <w:sz w:val="20"/>
          <w:szCs w:val="20"/>
          <w:lang w:val="pt-PT"/>
        </w:rPr>
        <w:t xml:space="preserve">Desarrollar la capacidad de notar u observar </w:t>
      </w:r>
      <w:r w:rsidRPr="006B48B6" w:rsidR="005A2879">
        <w:rPr>
          <w:rFonts w:ascii="Open Sans" w:hAnsi="Open Sans" w:cs="Open Sans"/>
          <w:sz w:val="20"/>
          <w:szCs w:val="20"/>
          <w:lang w:val="pt-PT"/>
        </w:rPr>
        <w:t xml:space="preserve">sin juzgar nos </w:t>
      </w:r>
      <w:r w:rsidRPr="006B48B6">
        <w:rPr>
          <w:rFonts w:ascii="Open Sans" w:hAnsi="Open Sans" w:cs="Open Sans"/>
          <w:sz w:val="20"/>
          <w:szCs w:val="20"/>
          <w:lang w:val="pt-PT"/>
        </w:rPr>
        <w:t>ayuda a estar alerta ante nuestro propio contexto y el de los demás</w:t>
      </w:r>
      <w:r w:rsidRPr="006B48B6" w:rsidR="00451C4A">
        <w:rPr>
          <w:rFonts w:ascii="Open Sans" w:hAnsi="Open Sans" w:cs="Open Sans"/>
          <w:sz w:val="20"/>
          <w:szCs w:val="20"/>
          <w:lang w:val="pt-PT"/>
        </w:rPr>
        <w:t xml:space="preserve">. </w:t>
      </w:r>
      <w:r w:rsidRPr="006B48B6">
        <w:rPr>
          <w:rFonts w:ascii="Open Sans" w:hAnsi="Open Sans" w:cs="Open Sans"/>
          <w:sz w:val="20"/>
          <w:szCs w:val="20"/>
          <w:lang w:val="pt-PT"/>
        </w:rPr>
        <w:t xml:space="preserve">Esto amplía </w:t>
      </w:r>
      <w:r w:rsidRPr="006B48B6" w:rsidR="00D21863">
        <w:rPr>
          <w:rFonts w:ascii="Open Sans" w:hAnsi="Open Sans" w:cs="Open Sans"/>
          <w:sz w:val="20"/>
          <w:szCs w:val="20"/>
          <w:lang w:val="pt-PT"/>
        </w:rPr>
        <w:t xml:space="preserve">nuestras </w:t>
      </w:r>
      <w:r w:rsidRPr="006B48B6">
        <w:rPr>
          <w:rFonts w:ascii="Open Sans" w:hAnsi="Open Sans" w:cs="Open Sans"/>
          <w:sz w:val="20"/>
          <w:szCs w:val="20"/>
          <w:lang w:val="pt-PT"/>
        </w:rPr>
        <w:t xml:space="preserve">opciones </w:t>
      </w:r>
      <w:r w:rsidRPr="006B48B6" w:rsidR="00D21863">
        <w:rPr>
          <w:rFonts w:ascii="Open Sans" w:hAnsi="Open Sans" w:cs="Open Sans"/>
          <w:sz w:val="20"/>
          <w:szCs w:val="20"/>
          <w:lang w:val="pt-PT"/>
        </w:rPr>
        <w:t xml:space="preserve">para </w:t>
      </w:r>
      <w:r w:rsidRPr="006B48B6">
        <w:rPr>
          <w:rFonts w:ascii="Open Sans" w:hAnsi="Open Sans" w:cs="Open Sans"/>
          <w:sz w:val="20"/>
          <w:szCs w:val="20"/>
          <w:lang w:val="pt-PT"/>
        </w:rPr>
        <w:t xml:space="preserve">lograr el </w:t>
      </w:r>
      <w:r w:rsidRPr="006B48B6" w:rsidR="007E4901">
        <w:rPr>
          <w:rFonts w:ascii="Open Sans" w:hAnsi="Open Sans" w:cs="Open Sans"/>
          <w:sz w:val="20"/>
          <w:szCs w:val="20"/>
          <w:lang w:val="pt-PT"/>
        </w:rPr>
        <w:t>cambio.</w:t>
      </w:r>
    </w:p>
    <w:p w:rsidRPr="006B48B6" w:rsidR="00451C4A" w:rsidP="00025A44" w:rsidRDefault="00451C4A" w14:paraId="5A24A4AA" w14:textId="77777777">
      <w:pPr>
        <w:pStyle w:val="ListParagraph"/>
        <w:tabs>
          <w:tab w:val="right" w:pos="9632"/>
        </w:tabs>
        <w:rPr>
          <w:rFonts w:ascii="Open Sans" w:hAnsi="Open Sans" w:cs="Open Sans"/>
          <w:sz w:val="20"/>
          <w:szCs w:val="20"/>
          <w:lang w:val="pt-PT"/>
        </w:rPr>
      </w:pPr>
    </w:p>
    <w:p w:rsidRPr="006B48B6" w:rsidR="006320EF" w:rsidRDefault="00000000" w14:paraId="4ACDE832" w14:textId="77777777">
      <w:pPr>
        <w:shd w:val="clear" w:color="auto" w:fill="FF0208"/>
        <w:tabs>
          <w:tab w:val="right" w:pos="9632"/>
        </w:tabs>
        <w:contextualSpacing/>
        <w:rPr>
          <w:rFonts w:ascii="Open Sans" w:hAnsi="Open Sans" w:cs="Open Sans"/>
          <w:b/>
          <w:bCs/>
          <w:color w:val="FFFFFF" w:themeColor="background1"/>
          <w:sz w:val="20"/>
          <w:szCs w:val="20"/>
          <w:lang w:val="pt-PT"/>
        </w:rPr>
      </w:pPr>
      <w:r w:rsidRPr="006B48B6">
        <w:rPr>
          <w:rFonts w:ascii="Open Sans" w:hAnsi="Open Sans" w:cs="Open Sans"/>
          <w:b/>
          <w:bCs/>
          <w:color w:val="FFFFFF" w:themeColor="background1"/>
          <w:sz w:val="20"/>
          <w:szCs w:val="20"/>
          <w:lang w:val="pt-PT"/>
        </w:rPr>
        <w:t xml:space="preserve">HERRAMIENTA DE </w:t>
      </w:r>
      <w:r w:rsidRPr="006B48B6" w:rsidR="00F94A93">
        <w:rPr>
          <w:rFonts w:ascii="Open Sans" w:hAnsi="Open Sans" w:cs="Open Sans"/>
          <w:b/>
          <w:bCs/>
          <w:color w:val="FFFFFF" w:themeColor="background1"/>
          <w:sz w:val="20"/>
          <w:szCs w:val="20"/>
          <w:lang w:val="pt-PT"/>
        </w:rPr>
        <w:t>ESCUCHA E INCLUSIÓN</w:t>
      </w:r>
      <w:r w:rsidRPr="006B48B6">
        <w:rPr>
          <w:rFonts w:ascii="Open Sans" w:hAnsi="Open Sans" w:cs="Open Sans"/>
          <w:sz w:val="20"/>
          <w:szCs w:val="20"/>
          <w:lang w:val="pt-PT"/>
        </w:rPr>
        <w:tab/>
      </w:r>
      <w:r w:rsidRPr="006B48B6">
        <w:rPr>
          <w:rFonts w:ascii="Open Sans" w:hAnsi="Open Sans" w:cs="Open Sans"/>
          <w:b/>
          <w:bCs/>
          <w:color w:val="FFFFFF" w:themeColor="background1"/>
          <w:sz w:val="20"/>
          <w:szCs w:val="20"/>
          <w:lang w:val="pt-PT"/>
        </w:rPr>
        <w:t xml:space="preserve"> Duración: 70 minutos</w:t>
      </w:r>
    </w:p>
    <w:p w:rsidRPr="006B48B6" w:rsidR="006320EF" w:rsidRDefault="00000000" w14:paraId="5851A938" w14:textId="77777777">
      <w:pPr>
        <w:tabs>
          <w:tab w:val="right" w:pos="9632"/>
        </w:tabs>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 xml:space="preserve">INTRODUCCIÓN tiempo: </w:t>
      </w:r>
      <w:r w:rsidRPr="006B48B6" w:rsidR="2C0F054E">
        <w:rPr>
          <w:rFonts w:ascii="Montserrat SemiBold" w:hAnsi="Montserrat SemiBold" w:cs="Open Sans"/>
          <w:b/>
          <w:bCs/>
          <w:sz w:val="20"/>
          <w:szCs w:val="20"/>
          <w:lang w:val="pt-PT"/>
        </w:rPr>
        <w:t xml:space="preserve">20 </w:t>
      </w:r>
      <w:r w:rsidRPr="006B48B6">
        <w:rPr>
          <w:rFonts w:ascii="Montserrat SemiBold" w:hAnsi="Montserrat SemiBold" w:cs="Open Sans"/>
          <w:b/>
          <w:bCs/>
          <w:sz w:val="20"/>
          <w:szCs w:val="20"/>
          <w:lang w:val="pt-PT"/>
        </w:rPr>
        <w:t>minutos</w:t>
      </w:r>
    </w:p>
    <w:p w:rsidRPr="006B48B6" w:rsidR="7E22EEE7" w:rsidP="7E22EEE7" w:rsidRDefault="7E22EEE7" w14:paraId="4FD5A821" w14:textId="77777777">
      <w:pPr>
        <w:tabs>
          <w:tab w:val="right" w:pos="9632"/>
        </w:tabs>
        <w:contextualSpacing/>
        <w:rPr>
          <w:rFonts w:ascii="Open Sans" w:hAnsi="Open Sans" w:cs="Open Sans"/>
          <w:b/>
          <w:bCs/>
          <w:sz w:val="20"/>
          <w:szCs w:val="20"/>
          <w:lang w:val="pt-PT"/>
        </w:rPr>
      </w:pPr>
    </w:p>
    <w:p w:rsidRPr="006B48B6" w:rsidR="006320EF" w:rsidRDefault="00000000" w14:paraId="529FCB36" w14:textId="77777777">
      <w:pPr>
        <w:tabs>
          <w:tab w:val="right" w:pos="9632"/>
        </w:tabs>
        <w:spacing w:line="259" w:lineRule="auto"/>
        <w:contextualSpacing/>
        <w:rPr>
          <w:rFonts w:ascii="Open Sans" w:hAnsi="Open Sans" w:cs="Open Sans"/>
          <w:sz w:val="20"/>
          <w:szCs w:val="20"/>
          <w:lang w:val="pt-PT"/>
        </w:rPr>
      </w:pPr>
      <w:r w:rsidRPr="006B48B6">
        <w:rPr>
          <w:rFonts w:ascii="Open Sans" w:hAnsi="Open Sans" w:cs="Open Sans"/>
          <w:color w:val="000000" w:themeColor="text1"/>
          <w:sz w:val="20"/>
          <w:szCs w:val="20"/>
          <w:lang w:val="pt-PT"/>
        </w:rPr>
        <w:t xml:space="preserve">Explica que </w:t>
      </w:r>
      <w:r w:rsidRPr="006B48B6" w:rsidR="5E9DC164">
        <w:rPr>
          <w:rFonts w:ascii="Open Sans" w:hAnsi="Open Sans" w:cs="Open Sans"/>
          <w:color w:val="000000" w:themeColor="text1"/>
          <w:sz w:val="20"/>
          <w:szCs w:val="20"/>
          <w:lang w:val="pt-PT"/>
        </w:rPr>
        <w:t xml:space="preserve">durante esta sesión vamos a sintonizar con la forma en que nos escuchamos </w:t>
      </w:r>
      <w:r w:rsidRPr="006B48B6" w:rsidR="456B91D4">
        <w:rPr>
          <w:rFonts w:ascii="Open Sans" w:hAnsi="Open Sans" w:cs="Open Sans"/>
          <w:color w:val="000000" w:themeColor="text1"/>
          <w:sz w:val="20"/>
          <w:szCs w:val="20"/>
          <w:lang w:val="pt-PT"/>
        </w:rPr>
        <w:t xml:space="preserve">y comprendemos unos a otros </w:t>
      </w:r>
      <w:r w:rsidRPr="006B48B6" w:rsidR="2067A4DD">
        <w:rPr>
          <w:rFonts w:ascii="Open Sans" w:hAnsi="Open Sans" w:cs="Open Sans"/>
          <w:color w:val="000000" w:themeColor="text1"/>
          <w:sz w:val="20"/>
          <w:szCs w:val="20"/>
          <w:lang w:val="pt-PT"/>
        </w:rPr>
        <w:t xml:space="preserve">para </w:t>
      </w:r>
      <w:r w:rsidRPr="006B48B6" w:rsidR="3CCBC797">
        <w:rPr>
          <w:rFonts w:ascii="Open Sans" w:hAnsi="Open Sans" w:cs="Open Sans"/>
          <w:color w:val="000000" w:themeColor="text1"/>
          <w:sz w:val="20"/>
          <w:szCs w:val="20"/>
          <w:lang w:val="pt-PT"/>
        </w:rPr>
        <w:t xml:space="preserve">alimentar un </w:t>
      </w:r>
      <w:r w:rsidRPr="006B48B6" w:rsidR="3AAE9BE0">
        <w:rPr>
          <w:rFonts w:ascii="Open Sans" w:hAnsi="Open Sans" w:cs="Open Sans"/>
          <w:color w:val="000000" w:themeColor="text1"/>
          <w:sz w:val="20"/>
          <w:szCs w:val="20"/>
          <w:lang w:val="pt-PT"/>
        </w:rPr>
        <w:t>espacio de equipo inclusivo y crear las condiciones para liderar juntos el cambio</w:t>
      </w:r>
      <w:r w:rsidRPr="006B48B6" w:rsidR="0070381A">
        <w:rPr>
          <w:rFonts w:ascii="Open Sans" w:hAnsi="Open Sans" w:cs="Open Sans"/>
          <w:color w:val="000000" w:themeColor="text1"/>
          <w:sz w:val="20"/>
          <w:szCs w:val="20"/>
          <w:lang w:val="pt-PT"/>
        </w:rPr>
        <w:t>.</w:t>
      </w:r>
    </w:p>
    <w:p w:rsidRPr="006B48B6" w:rsidR="7E22EEE7" w:rsidP="7E22EEE7" w:rsidRDefault="7E22EEE7" w14:paraId="5743AC8F" w14:textId="77777777">
      <w:pPr>
        <w:contextualSpacing/>
        <w:rPr>
          <w:rFonts w:ascii="Open Sans" w:hAnsi="Open Sans" w:cs="Open Sans"/>
          <w:color w:val="000000" w:themeColor="text1"/>
          <w:sz w:val="20"/>
          <w:szCs w:val="20"/>
          <w:lang w:val="pt-PT"/>
        </w:rPr>
      </w:pPr>
    </w:p>
    <w:p w:rsidRPr="006B48B6" w:rsidR="006320EF" w:rsidRDefault="00000000" w14:paraId="5A3FD0E6" w14:textId="77777777">
      <w:pPr>
        <w:contextualSpacing/>
        <w:rPr>
          <w:rFonts w:ascii="Open Sans" w:hAnsi="Open Sans" w:cs="Open Sans"/>
          <w:color w:val="000000" w:themeColor="text1"/>
          <w:sz w:val="20"/>
          <w:szCs w:val="20"/>
          <w:lang w:val="pt-PT"/>
        </w:rPr>
      </w:pPr>
      <w:r w:rsidRPr="00766764">
        <w:rPr>
          <w:rFonts w:ascii="Open Sans" w:hAnsi="Open Sans" w:cs="Open Sans"/>
          <w:noProof/>
          <w:sz w:val="20"/>
          <w:szCs w:val="20"/>
        </w:rPr>
        <w:drawing>
          <wp:anchor distT="0" distB="0" distL="114300" distR="114300" simplePos="0" relativeHeight="251658244" behindDoc="1" locked="0" layoutInCell="1" allowOverlap="1" wp14:anchorId="4AF49331" wp14:editId="23BF96EB">
            <wp:simplePos x="0" y="0"/>
            <wp:positionH relativeFrom="column">
              <wp:posOffset>38100</wp:posOffset>
            </wp:positionH>
            <wp:positionV relativeFrom="paragraph">
              <wp:posOffset>26670</wp:posOffset>
            </wp:positionV>
            <wp:extent cx="290195" cy="359410"/>
            <wp:effectExtent l="0" t="0" r="0" b="2540"/>
            <wp:wrapTight wrapText="bothSides">
              <wp:wrapPolygon edited="0">
                <wp:start x="2836" y="0"/>
                <wp:lineTo x="0" y="2290"/>
                <wp:lineTo x="0" y="20608"/>
                <wp:lineTo x="15597" y="20608"/>
                <wp:lineTo x="19851" y="13739"/>
                <wp:lineTo x="19851" y="2290"/>
                <wp:lineTo x="17015" y="0"/>
                <wp:lineTo x="2836" y="0"/>
              </wp:wrapPolygon>
            </wp:wrapTight>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pic:cNvPicPr/>
                  </pic:nvPicPr>
                  <pic:blipFill>
                    <a:blip r:embed="rId15">
                      <a:extLst>
                        <a:ext uri="{28A0092B-C50C-407E-A947-70E740481C1C}">
                          <a14:useLocalDpi xmlns:a14="http://schemas.microsoft.com/office/drawing/2010/main" val="0"/>
                        </a:ext>
                      </a:extLst>
                    </a:blip>
                    <a:stretch>
                      <a:fillRect/>
                    </a:stretch>
                  </pic:blipFill>
                  <pic:spPr>
                    <a:xfrm>
                      <a:off x="0" y="0"/>
                      <a:ext cx="290195" cy="359410"/>
                    </a:xfrm>
                    <a:prstGeom prst="rect">
                      <a:avLst/>
                    </a:prstGeom>
                  </pic:spPr>
                </pic:pic>
              </a:graphicData>
            </a:graphic>
            <wp14:sizeRelH relativeFrom="page">
              <wp14:pctWidth>0</wp14:pctWidth>
            </wp14:sizeRelH>
            <wp14:sizeRelV relativeFrom="page">
              <wp14:pctHeight>0</wp14:pctHeight>
            </wp14:sizeRelV>
          </wp:anchor>
        </w:drawing>
      </w:r>
      <w:r w:rsidRPr="006B48B6">
        <w:rPr>
          <w:rFonts w:ascii="Open Sans" w:hAnsi="Open Sans" w:cs="Open Sans"/>
          <w:color w:val="000000" w:themeColor="text1"/>
          <w:sz w:val="20"/>
          <w:szCs w:val="20"/>
          <w:lang w:val="pt-PT"/>
        </w:rPr>
        <w:t xml:space="preserve">Visualiza los </w:t>
      </w:r>
      <w:r w:rsidRPr="006B48B6">
        <w:rPr>
          <w:rFonts w:ascii="Open Sans" w:hAnsi="Open Sans" w:cs="Open Sans"/>
          <w:b/>
          <w:bCs/>
          <w:color w:val="000000" w:themeColor="text1"/>
          <w:sz w:val="20"/>
          <w:szCs w:val="20"/>
          <w:lang w:val="pt-PT"/>
        </w:rPr>
        <w:t xml:space="preserve">4 niveles de </w:t>
      </w:r>
      <w:r w:rsidRPr="006B48B6">
        <w:rPr>
          <w:rFonts w:ascii="Open Sans" w:hAnsi="Open Sans" w:cs="Open Sans"/>
          <w:color w:val="000000" w:themeColor="text1"/>
          <w:sz w:val="20"/>
          <w:szCs w:val="20"/>
          <w:lang w:val="pt-PT"/>
        </w:rPr>
        <w:t xml:space="preserve">imagen de </w:t>
      </w:r>
      <w:r w:rsidRPr="006B48B6">
        <w:rPr>
          <w:rFonts w:ascii="Open Sans" w:hAnsi="Open Sans" w:cs="Open Sans"/>
          <w:b/>
          <w:bCs/>
          <w:color w:val="000000" w:themeColor="text1"/>
          <w:sz w:val="20"/>
          <w:szCs w:val="20"/>
          <w:lang w:val="pt-PT"/>
        </w:rPr>
        <w:t xml:space="preserve">escucha </w:t>
      </w:r>
      <w:r w:rsidRPr="006B48B6" w:rsidR="3CEFB96D">
        <w:rPr>
          <w:rFonts w:ascii="Open Sans" w:hAnsi="Open Sans" w:cs="Open Sans"/>
          <w:color w:val="000000" w:themeColor="text1"/>
          <w:sz w:val="20"/>
          <w:szCs w:val="20"/>
          <w:lang w:val="pt-PT"/>
        </w:rPr>
        <w:t xml:space="preserve">de las </w:t>
      </w:r>
      <w:r w:rsidRPr="006B48B6" w:rsidR="4AF77F13">
        <w:rPr>
          <w:rFonts w:ascii="Open Sans" w:hAnsi="Open Sans" w:cs="Open Sans"/>
          <w:color w:val="000000" w:themeColor="text1"/>
          <w:sz w:val="20"/>
          <w:szCs w:val="20"/>
          <w:lang w:val="pt-PT"/>
        </w:rPr>
        <w:t xml:space="preserve">herramientas </w:t>
      </w:r>
      <w:r w:rsidRPr="006B48B6" w:rsidR="3CEFB96D">
        <w:rPr>
          <w:rFonts w:ascii="Open Sans" w:hAnsi="Open Sans" w:cs="Open Sans"/>
          <w:color w:val="000000" w:themeColor="text1"/>
          <w:sz w:val="20"/>
          <w:szCs w:val="20"/>
          <w:lang w:val="pt-PT"/>
        </w:rPr>
        <w:t>LtC</w:t>
      </w:r>
      <w:r w:rsidRPr="006B48B6">
        <w:rPr>
          <w:rFonts w:ascii="Open Sans" w:hAnsi="Open Sans" w:cs="Open Sans"/>
          <w:color w:val="000000" w:themeColor="text1"/>
          <w:sz w:val="20"/>
          <w:szCs w:val="20"/>
          <w:lang w:val="pt-PT"/>
        </w:rPr>
        <w:t>.</w:t>
      </w:r>
    </w:p>
    <w:p w:rsidRPr="006B48B6" w:rsidR="00FE429D" w:rsidP="00025A44" w:rsidRDefault="00FE429D" w14:paraId="5D3DF76C" w14:textId="77777777">
      <w:pPr>
        <w:contextualSpacing/>
        <w:rPr>
          <w:rFonts w:ascii="Open Sans" w:hAnsi="Open Sans" w:cs="Open Sans"/>
          <w:color w:val="000000" w:themeColor="text1"/>
          <w:sz w:val="20"/>
          <w:szCs w:val="20"/>
          <w:lang w:val="pt-PT"/>
        </w:rPr>
      </w:pPr>
    </w:p>
    <w:p w:rsidRPr="006B48B6" w:rsidR="006320EF" w:rsidRDefault="00000000" w14:paraId="2D49CB58" w14:textId="77777777">
      <w:pPr>
        <w:contextualSpacing/>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Preséntelo y oriéntelo.</w:t>
      </w:r>
    </w:p>
    <w:p w:rsidRPr="006B48B6" w:rsidR="00FE429D" w:rsidP="00025A44" w:rsidRDefault="00FE429D" w14:paraId="030AB209" w14:textId="77777777">
      <w:pPr>
        <w:contextualSpacing/>
        <w:rPr>
          <w:rFonts w:ascii="Open Sans" w:hAnsi="Open Sans" w:cs="Open Sans"/>
          <w:color w:val="000000" w:themeColor="text1"/>
          <w:sz w:val="20"/>
          <w:szCs w:val="20"/>
          <w:lang w:val="pt-PT"/>
        </w:rPr>
      </w:pPr>
    </w:p>
    <w:p w:rsidRPr="006B48B6" w:rsidR="006320EF" w:rsidRDefault="00000000" w14:paraId="4C5CA630" w14:textId="77777777">
      <w:pPr>
        <w:shd w:val="clear" w:color="auto" w:fill="D0CECE" w:themeFill="background2" w:themeFillShade="E6"/>
        <w:tabs>
          <w:tab w:val="right" w:pos="9632"/>
        </w:tabs>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Notas para el animador: Una manera de describir los 4 niveles de escucha</w:t>
      </w:r>
    </w:p>
    <w:p w:rsidRPr="006B48B6" w:rsidR="006320EF" w:rsidRDefault="00000000" w14:paraId="19604BA5" w14:textId="77777777">
      <w:pPr>
        <w:pStyle w:val="ListParagraph"/>
        <w:numPr>
          <w:ilvl w:val="0"/>
          <w:numId w:val="7"/>
        </w:numPr>
        <w:shd w:val="clear" w:color="auto" w:fill="D0CECE" w:themeFill="background2" w:themeFillShade="E6"/>
        <w:tabs>
          <w:tab w:val="right" w:pos="9632"/>
        </w:tabs>
        <w:rPr>
          <w:rFonts w:ascii="Open Sans" w:hAnsi="Open Sans" w:cs="Open Sans"/>
          <w:sz w:val="20"/>
          <w:szCs w:val="20"/>
          <w:lang w:val="pt-PT"/>
        </w:rPr>
      </w:pPr>
      <w:r w:rsidRPr="006B48B6">
        <w:rPr>
          <w:rFonts w:ascii="Open Sans" w:hAnsi="Open Sans" w:cs="Open Sans"/>
          <w:b/>
          <w:bCs/>
          <w:sz w:val="20"/>
          <w:szCs w:val="20"/>
          <w:lang w:val="pt-PT"/>
        </w:rPr>
        <w:t xml:space="preserve">Nivel 1: </w:t>
      </w:r>
      <w:r w:rsidRPr="006B48B6">
        <w:rPr>
          <w:rFonts w:ascii="Open Sans" w:hAnsi="Open Sans" w:cs="Open Sans"/>
          <w:sz w:val="20"/>
          <w:szCs w:val="20"/>
          <w:lang w:val="pt-PT"/>
        </w:rPr>
        <w:t>Estás dentro de tu casa, con las puertas y ventanas cerradas. Proyectas tus propias diapositivas en la pared. Sólo escuchas lo que ya sabes y piensas.</w:t>
      </w:r>
    </w:p>
    <w:p w:rsidRPr="006B48B6" w:rsidR="006320EF" w:rsidRDefault="00000000" w14:paraId="1E42B902" w14:textId="77777777">
      <w:pPr>
        <w:pStyle w:val="ListParagraph"/>
        <w:numPr>
          <w:ilvl w:val="0"/>
          <w:numId w:val="7"/>
        </w:numPr>
        <w:shd w:val="clear" w:color="auto" w:fill="D0CECE" w:themeFill="background2" w:themeFillShade="E6"/>
        <w:tabs>
          <w:tab w:val="right" w:pos="9632"/>
        </w:tabs>
        <w:rPr>
          <w:rFonts w:ascii="Open Sans" w:hAnsi="Open Sans" w:cs="Open Sans"/>
          <w:sz w:val="20"/>
          <w:szCs w:val="20"/>
          <w:lang w:val="pt-PT"/>
        </w:rPr>
      </w:pPr>
      <w:r w:rsidRPr="006B48B6">
        <w:rPr>
          <w:rFonts w:ascii="Open Sans" w:hAnsi="Open Sans" w:cs="Open Sans"/>
          <w:b/>
          <w:bCs/>
          <w:sz w:val="20"/>
          <w:szCs w:val="20"/>
          <w:lang w:val="pt-PT"/>
        </w:rPr>
        <w:t xml:space="preserve">Nivel 2: </w:t>
      </w:r>
      <w:r w:rsidRPr="006B48B6">
        <w:rPr>
          <w:rFonts w:ascii="Open Sans" w:hAnsi="Open Sans" w:cs="Open Sans"/>
          <w:sz w:val="20"/>
          <w:szCs w:val="20"/>
          <w:lang w:val="pt-PT"/>
        </w:rPr>
        <w:t>Sigues dentro de tu casa, pero has abierto la ventana y estás mirando lo que pasa fuera. Sigues en tu lugar seguro, en tu propio pensamiento, pero estás dispuesto a escuchar lo que es diferente de lo que has pensado hasta ahora. Ahora es cuando estás preparado para poner a prueba tus ideas.</w:t>
      </w:r>
    </w:p>
    <w:p w:rsidR="006320EF" w:rsidRDefault="00000000" w14:paraId="00C040D2" w14:textId="77777777">
      <w:pPr>
        <w:pStyle w:val="ListParagraph"/>
        <w:numPr>
          <w:ilvl w:val="0"/>
          <w:numId w:val="7"/>
        </w:numPr>
        <w:shd w:val="clear" w:color="auto" w:fill="D0CECE" w:themeFill="background2" w:themeFillShade="E6"/>
        <w:tabs>
          <w:tab w:val="right" w:pos="9632"/>
        </w:tabs>
        <w:rPr>
          <w:rFonts w:ascii="Open Sans" w:hAnsi="Open Sans" w:cs="Open Sans"/>
          <w:sz w:val="20"/>
          <w:szCs w:val="20"/>
          <w:lang w:val="en-GB"/>
        </w:rPr>
      </w:pPr>
      <w:r w:rsidRPr="006B48B6">
        <w:rPr>
          <w:rFonts w:ascii="Open Sans" w:hAnsi="Open Sans" w:cs="Open Sans"/>
          <w:b/>
          <w:bCs/>
          <w:sz w:val="20"/>
          <w:szCs w:val="20"/>
          <w:lang w:val="pt-PT"/>
        </w:rPr>
        <w:t xml:space="preserve">Nivel 3: </w:t>
      </w:r>
      <w:r w:rsidRPr="006B48B6">
        <w:rPr>
          <w:rFonts w:ascii="Open Sans" w:hAnsi="Open Sans" w:cs="Open Sans"/>
          <w:sz w:val="20"/>
          <w:szCs w:val="20"/>
          <w:lang w:val="pt-PT"/>
        </w:rPr>
        <w:t xml:space="preserve">Sales de casa para ver el mundo con los ojos de las personas a las que escuchas. Quieres entender lo que piensan y sienten, y por qué. </w:t>
      </w:r>
      <w:r w:rsidRPr="00766764">
        <w:rPr>
          <w:rFonts w:ascii="Open Sans" w:hAnsi="Open Sans" w:cs="Open Sans"/>
          <w:sz w:val="20"/>
          <w:szCs w:val="20"/>
          <w:lang w:val="en-GB"/>
        </w:rPr>
        <w:t>Es la escucha empática.</w:t>
      </w:r>
    </w:p>
    <w:p w:rsidRPr="006B48B6" w:rsidR="006320EF" w:rsidRDefault="00000000" w14:paraId="6A836984" w14:textId="77777777">
      <w:pPr>
        <w:pStyle w:val="ListParagraph"/>
        <w:numPr>
          <w:ilvl w:val="0"/>
          <w:numId w:val="7"/>
        </w:numPr>
        <w:shd w:val="clear" w:color="auto" w:fill="D0CECE" w:themeFill="background2" w:themeFillShade="E6"/>
        <w:tabs>
          <w:tab w:val="right" w:pos="9632"/>
        </w:tabs>
        <w:rPr>
          <w:rFonts w:ascii="Open Sans" w:hAnsi="Open Sans" w:cs="Open Sans"/>
          <w:sz w:val="20"/>
          <w:szCs w:val="20"/>
          <w:lang w:val="pt-PT"/>
        </w:rPr>
      </w:pPr>
      <w:r w:rsidRPr="006B48B6">
        <w:rPr>
          <w:rFonts w:ascii="Open Sans" w:hAnsi="Open Sans" w:cs="Open Sans"/>
          <w:b/>
          <w:bCs/>
          <w:sz w:val="20"/>
          <w:szCs w:val="20"/>
          <w:lang w:val="pt-PT"/>
        </w:rPr>
        <w:t xml:space="preserve">Nivel 4: </w:t>
      </w:r>
      <w:r w:rsidRPr="006B48B6">
        <w:rPr>
          <w:rFonts w:ascii="Open Sans" w:hAnsi="Open Sans" w:cs="Open Sans"/>
          <w:sz w:val="20"/>
          <w:szCs w:val="20"/>
          <w:lang w:val="pt-PT"/>
        </w:rPr>
        <w:t>No sólo escuchas lo que es, sino también lo que podría ser. Escuchas las posibilidades, las semillas de lo que está por venir, etc. También escuchas a tu ser interior: tus valores, sueños y potencial.</w:t>
      </w:r>
    </w:p>
    <w:p w:rsidRPr="006B48B6" w:rsidR="00A35E49" w:rsidP="7E22EEE7" w:rsidRDefault="00A35E49" w14:paraId="4E73D3C1" w14:textId="77777777">
      <w:pPr>
        <w:tabs>
          <w:tab w:val="right" w:pos="9632"/>
        </w:tabs>
        <w:contextualSpacing/>
        <w:rPr>
          <w:rFonts w:ascii="Open Sans" w:hAnsi="Open Sans" w:cs="Open Sans"/>
          <w:b/>
          <w:bCs/>
          <w:sz w:val="20"/>
          <w:szCs w:val="20"/>
          <w:lang w:val="pt-PT"/>
        </w:rPr>
      </w:pPr>
      <w:r w:rsidRPr="006B48B6">
        <w:rPr>
          <w:rFonts w:ascii="Open Sans" w:hAnsi="Open Sans" w:cs="Open Sans"/>
          <w:b/>
          <w:bCs/>
          <w:sz w:val="20"/>
          <w:szCs w:val="20"/>
          <w:lang w:val="pt-PT"/>
        </w:rPr>
        <w:t xml:space="preserve">                                                                                                                        </w:t>
      </w:r>
    </w:p>
    <w:p w:rsidRPr="006B48B6" w:rsidR="006320EF" w:rsidRDefault="00000000" w14:paraId="4C8F8082" w14:textId="77777777">
      <w:pPr>
        <w:tabs>
          <w:tab w:val="right" w:pos="9632"/>
        </w:tabs>
        <w:contextualSpacing/>
        <w:rPr>
          <w:rFonts w:ascii="Open Sans" w:hAnsi="Open Sans" w:cs="Open Sans"/>
          <w:b/>
          <w:bCs/>
          <w:sz w:val="20"/>
          <w:szCs w:val="20"/>
          <w:lang w:val="pt-PT"/>
        </w:rPr>
      </w:pPr>
      <w:r w:rsidRPr="006B48B6">
        <w:rPr>
          <w:rFonts w:ascii="Montserrat SemiBold" w:hAnsi="Montserrat SemiBold" w:cs="Open Sans"/>
          <w:b/>
          <w:bCs/>
          <w:sz w:val="20"/>
          <w:szCs w:val="20"/>
          <w:lang w:val="pt-PT"/>
        </w:rPr>
        <w:lastRenderedPageBreak/>
        <w:t xml:space="preserve">DISCUTIR Y </w:t>
      </w:r>
      <w:r w:rsidRPr="006B48B6">
        <w:rPr>
          <w:rFonts w:ascii="Open Sans" w:hAnsi="Open Sans" w:cs="Open Sans"/>
          <w:sz w:val="20"/>
          <w:szCs w:val="20"/>
          <w:lang w:val="pt-PT"/>
        </w:rPr>
        <w:t xml:space="preserve">EXPLORAR </w:t>
      </w:r>
      <w:r w:rsidRPr="006B48B6" w:rsidR="00A35E49">
        <w:rPr>
          <w:rFonts w:ascii="Open Sans" w:hAnsi="Open Sans" w:cs="Open Sans"/>
          <w:sz w:val="20"/>
          <w:szCs w:val="20"/>
          <w:lang w:val="pt-PT"/>
        </w:rPr>
        <w:tab/>
      </w:r>
      <w:r w:rsidRPr="006B48B6" w:rsidR="00A35E49">
        <w:rPr>
          <w:rFonts w:ascii="Montserrat SemiBold" w:hAnsi="Montserrat SemiBold" w:cs="Open Sans"/>
          <w:b/>
          <w:bCs/>
          <w:sz w:val="20"/>
          <w:szCs w:val="20"/>
          <w:lang w:val="pt-PT"/>
        </w:rPr>
        <w:t>Tiempo 30 minutos</w:t>
      </w:r>
    </w:p>
    <w:p w:rsidRPr="006B48B6" w:rsidR="00087328" w:rsidP="7E22EEE7" w:rsidRDefault="00087328" w14:paraId="3841DC8F" w14:textId="77777777">
      <w:pPr>
        <w:tabs>
          <w:tab w:val="right" w:pos="9632"/>
        </w:tabs>
        <w:contextualSpacing/>
        <w:rPr>
          <w:rFonts w:ascii="Open Sans" w:hAnsi="Open Sans" w:cs="Open Sans"/>
          <w:b/>
          <w:bCs/>
          <w:sz w:val="20"/>
          <w:szCs w:val="20"/>
          <w:lang w:val="pt-PT"/>
        </w:rPr>
      </w:pPr>
    </w:p>
    <w:p w:rsidRPr="006B48B6" w:rsidR="006320EF" w:rsidRDefault="00000000" w14:paraId="51B731EA" w14:textId="77777777">
      <w:pPr>
        <w:contextualSpacing/>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 xml:space="preserve">A continuación haremos un ejercicio </w:t>
      </w:r>
      <w:r w:rsidRPr="006B48B6" w:rsidR="00087328">
        <w:rPr>
          <w:rFonts w:ascii="Open Sans" w:hAnsi="Open Sans" w:cs="Open Sans"/>
          <w:color w:val="000000" w:themeColor="text1"/>
          <w:sz w:val="20"/>
          <w:szCs w:val="20"/>
          <w:lang w:val="pt-PT"/>
        </w:rPr>
        <w:t xml:space="preserve">basado en la herramienta </w:t>
      </w:r>
      <w:r w:rsidRPr="006B48B6" w:rsidR="00087328">
        <w:rPr>
          <w:rFonts w:ascii="Open Sans" w:hAnsi="Open Sans" w:cs="Open Sans"/>
          <w:b/>
          <w:bCs/>
          <w:color w:val="000000" w:themeColor="text1"/>
          <w:sz w:val="20"/>
          <w:szCs w:val="20"/>
          <w:lang w:val="pt-PT"/>
        </w:rPr>
        <w:t xml:space="preserve">Iguales y Diferentes </w:t>
      </w:r>
      <w:r w:rsidRPr="006B48B6">
        <w:rPr>
          <w:rFonts w:ascii="Open Sans" w:hAnsi="Open Sans" w:cs="Open Sans"/>
          <w:color w:val="000000" w:themeColor="text1"/>
          <w:sz w:val="20"/>
          <w:szCs w:val="20"/>
          <w:lang w:val="pt-PT"/>
        </w:rPr>
        <w:t xml:space="preserve">para que nos escuchemos profundamente y pensemos en las cosas que tenemos en común y en nuestras diferencias. Concéntrate en estar lo más presente posible y escucha con empatía. Pasa al tercer nivel de escucha. </w:t>
      </w:r>
      <w:r w:rsidRPr="006B48B6" w:rsidR="004D06BD">
        <w:rPr>
          <w:rFonts w:ascii="Open Sans" w:hAnsi="Open Sans" w:cs="Open Sans"/>
          <w:color w:val="000000" w:themeColor="text1"/>
          <w:sz w:val="20"/>
          <w:szCs w:val="20"/>
          <w:lang w:val="pt-PT"/>
        </w:rPr>
        <w:t xml:space="preserve">Si estás hablando, </w:t>
      </w:r>
      <w:r w:rsidRPr="006B48B6" w:rsidR="00CE279B">
        <w:rPr>
          <w:rFonts w:ascii="Open Sans" w:hAnsi="Open Sans" w:cs="Open Sans"/>
          <w:color w:val="000000" w:themeColor="text1"/>
          <w:sz w:val="20"/>
          <w:szCs w:val="20"/>
          <w:lang w:val="pt-PT"/>
        </w:rPr>
        <w:t xml:space="preserve">te invitamos a compartir tan </w:t>
      </w:r>
      <w:r w:rsidRPr="006B48B6" w:rsidR="003A26B5">
        <w:rPr>
          <w:rFonts w:ascii="Open Sans" w:hAnsi="Open Sans" w:cs="Open Sans"/>
          <w:color w:val="000000" w:themeColor="text1"/>
          <w:sz w:val="20"/>
          <w:szCs w:val="20"/>
          <w:lang w:val="pt-PT"/>
        </w:rPr>
        <w:t xml:space="preserve">abiertamente como te sientas cómodo. </w:t>
      </w:r>
    </w:p>
    <w:p w:rsidRPr="006B48B6" w:rsidR="006320EF" w:rsidRDefault="00000000" w14:paraId="7C02C149" w14:textId="77777777">
      <w:pPr>
        <w:tabs>
          <w:tab w:val="right" w:pos="9632"/>
        </w:tabs>
        <w:contextualSpacing/>
        <w:rPr>
          <w:rFonts w:ascii="Open Sans" w:hAnsi="Open Sans" w:cs="Open Sans"/>
          <w:b/>
          <w:bCs/>
          <w:sz w:val="20"/>
          <w:szCs w:val="20"/>
          <w:lang w:val="pt-PT"/>
        </w:rPr>
      </w:pPr>
      <w:r w:rsidRPr="00766764">
        <w:rPr>
          <w:rFonts w:ascii="Open Sans" w:hAnsi="Open Sans" w:cs="Open Sans"/>
          <w:noProof/>
          <w:sz w:val="20"/>
          <w:szCs w:val="20"/>
        </w:rPr>
        <w:drawing>
          <wp:anchor distT="0" distB="0" distL="114300" distR="114300" simplePos="0" relativeHeight="251658245" behindDoc="1" locked="0" layoutInCell="1" allowOverlap="1" wp14:anchorId="080D803A" wp14:editId="08FCF628">
            <wp:simplePos x="0" y="0"/>
            <wp:positionH relativeFrom="column">
              <wp:posOffset>31115</wp:posOffset>
            </wp:positionH>
            <wp:positionV relativeFrom="paragraph">
              <wp:posOffset>111125</wp:posOffset>
            </wp:positionV>
            <wp:extent cx="303530" cy="359410"/>
            <wp:effectExtent l="0" t="0" r="1270" b="2540"/>
            <wp:wrapTight wrapText="bothSides">
              <wp:wrapPolygon edited="0">
                <wp:start x="1356" y="0"/>
                <wp:lineTo x="0" y="3435"/>
                <wp:lineTo x="0" y="17173"/>
                <wp:lineTo x="1356" y="18318"/>
                <wp:lineTo x="10845" y="20608"/>
                <wp:lineTo x="12201" y="20608"/>
                <wp:lineTo x="20335" y="20608"/>
                <wp:lineTo x="20335" y="1145"/>
                <wp:lineTo x="18979" y="0"/>
                <wp:lineTo x="1356" y="0"/>
              </wp:wrapPolygon>
            </wp:wrapTight>
            <wp:docPr id="35" name="Graphic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pic:nvPicPr>
                  <pic:blipFill>
                    <a:blip r:embed="rId13">
                      <a:extLst>
                        <a:ext uri="{28A0092B-C50C-407E-A947-70E740481C1C}">
                          <a14:useLocalDpi xmlns:a14="http://schemas.microsoft.com/office/drawing/2010/main" val="0"/>
                        </a:ext>
                      </a:extLst>
                    </a:blip>
                    <a:stretch>
                      <a:fillRect/>
                    </a:stretch>
                  </pic:blipFill>
                  <pic:spPr>
                    <a:xfrm>
                      <a:off x="0" y="0"/>
                      <a:ext cx="303530" cy="359410"/>
                    </a:xfrm>
                    <a:prstGeom prst="rect">
                      <a:avLst/>
                    </a:prstGeom>
                  </pic:spPr>
                </pic:pic>
              </a:graphicData>
            </a:graphic>
            <wp14:sizeRelH relativeFrom="page">
              <wp14:pctWidth>0</wp14:pctWidth>
            </wp14:sizeRelH>
            <wp14:sizeRelV relativeFrom="page">
              <wp14:pctHeight>0</wp14:pctHeight>
            </wp14:sizeRelV>
          </wp:anchor>
        </w:drawing>
      </w:r>
    </w:p>
    <w:p w:rsidR="006320EF" w:rsidRDefault="00000000" w14:paraId="10BE0136" w14:textId="77777777">
      <w:pPr>
        <w:tabs>
          <w:tab w:val="right" w:pos="9632"/>
        </w:tabs>
        <w:contextualSpacing/>
        <w:rPr>
          <w:rFonts w:ascii="Montserrat SemiBold" w:hAnsi="Montserrat SemiBold" w:cs="Open Sans"/>
          <w:b/>
          <w:bCs/>
          <w:sz w:val="20"/>
          <w:szCs w:val="20"/>
        </w:rPr>
      </w:pPr>
      <w:r w:rsidRPr="004A29C3">
        <w:rPr>
          <w:rFonts w:ascii="Montserrat SemiBold" w:hAnsi="Montserrat SemiBold" w:cs="Open Sans"/>
          <w:b/>
          <w:bCs/>
          <w:sz w:val="20"/>
          <w:szCs w:val="20"/>
        </w:rPr>
        <w:t>En grupos de 3:</w:t>
      </w:r>
    </w:p>
    <w:p w:rsidRPr="00766764" w:rsidR="00FE429D" w:rsidP="00025A44" w:rsidRDefault="00FE429D" w14:paraId="64413979" w14:textId="77777777">
      <w:pPr>
        <w:tabs>
          <w:tab w:val="right" w:pos="9632"/>
        </w:tabs>
        <w:contextualSpacing/>
        <w:rPr>
          <w:rFonts w:ascii="Open Sans" w:hAnsi="Open Sans" w:cs="Open Sans"/>
          <w:b/>
          <w:bCs/>
          <w:sz w:val="20"/>
          <w:szCs w:val="20"/>
        </w:rPr>
      </w:pPr>
    </w:p>
    <w:p w:rsidRPr="006B48B6" w:rsidR="006320EF" w:rsidRDefault="00000000" w14:paraId="3546D463" w14:textId="77777777">
      <w:pPr>
        <w:pStyle w:val="ListParagraph"/>
        <w:numPr>
          <w:ilvl w:val="0"/>
          <w:numId w:val="27"/>
        </w:numPr>
        <w:tabs>
          <w:tab w:val="right" w:pos="9632"/>
        </w:tabs>
        <w:rPr>
          <w:rFonts w:ascii="Open Sans" w:hAnsi="Open Sans" w:cs="Open Sans"/>
          <w:sz w:val="20"/>
          <w:szCs w:val="20"/>
          <w:lang w:val="pt-PT"/>
        </w:rPr>
      </w:pPr>
      <w:r w:rsidRPr="006B48B6">
        <w:rPr>
          <w:rFonts w:ascii="Open Sans" w:hAnsi="Open Sans" w:cs="Open Sans"/>
          <w:sz w:val="20"/>
          <w:szCs w:val="20"/>
          <w:lang w:val="pt-PT"/>
        </w:rPr>
        <w:t xml:space="preserve">Elige a </w:t>
      </w:r>
      <w:r w:rsidRPr="006B48B6" w:rsidR="00FE429D">
        <w:rPr>
          <w:rFonts w:ascii="Open Sans" w:hAnsi="Open Sans" w:cs="Open Sans"/>
          <w:sz w:val="20"/>
          <w:szCs w:val="20"/>
          <w:lang w:val="pt-PT"/>
        </w:rPr>
        <w:t xml:space="preserve">una persona </w:t>
      </w:r>
      <w:r w:rsidRPr="006B48B6">
        <w:rPr>
          <w:rFonts w:ascii="Open Sans" w:hAnsi="Open Sans" w:cs="Open Sans"/>
          <w:sz w:val="20"/>
          <w:szCs w:val="20"/>
          <w:lang w:val="pt-PT"/>
        </w:rPr>
        <w:t xml:space="preserve">para que escuche </w:t>
      </w:r>
      <w:r w:rsidRPr="006B48B6" w:rsidR="00FE429D">
        <w:rPr>
          <w:rFonts w:ascii="Open Sans" w:hAnsi="Open Sans" w:cs="Open Sans"/>
          <w:sz w:val="20"/>
          <w:szCs w:val="20"/>
          <w:lang w:val="pt-PT"/>
        </w:rPr>
        <w:t xml:space="preserve">y a dos </w:t>
      </w:r>
      <w:r w:rsidRPr="006B48B6">
        <w:rPr>
          <w:rFonts w:ascii="Open Sans" w:hAnsi="Open Sans" w:cs="Open Sans"/>
          <w:sz w:val="20"/>
          <w:szCs w:val="20"/>
          <w:lang w:val="pt-PT"/>
        </w:rPr>
        <w:t xml:space="preserve">para que </w:t>
      </w:r>
      <w:r w:rsidRPr="006B48B6" w:rsidR="00FE429D">
        <w:rPr>
          <w:rFonts w:ascii="Open Sans" w:hAnsi="Open Sans" w:cs="Open Sans"/>
          <w:sz w:val="20"/>
          <w:szCs w:val="20"/>
          <w:lang w:val="pt-PT"/>
        </w:rPr>
        <w:t>hablen</w:t>
      </w:r>
      <w:r w:rsidRPr="006B48B6" w:rsidR="247D7FCC">
        <w:rPr>
          <w:rFonts w:ascii="Open Sans" w:hAnsi="Open Sans" w:cs="Open Sans"/>
          <w:sz w:val="20"/>
          <w:szCs w:val="20"/>
          <w:lang w:val="pt-PT"/>
        </w:rPr>
        <w:t>.</w:t>
      </w:r>
    </w:p>
    <w:p w:rsidRPr="006B48B6" w:rsidR="004A29C3" w:rsidP="004A29C3" w:rsidRDefault="004A29C3" w14:paraId="794EB659" w14:textId="77777777">
      <w:pPr>
        <w:tabs>
          <w:tab w:val="right" w:pos="9632"/>
        </w:tabs>
        <w:rPr>
          <w:rFonts w:ascii="Open Sans" w:hAnsi="Open Sans" w:cs="Open Sans"/>
          <w:sz w:val="20"/>
          <w:szCs w:val="20"/>
          <w:lang w:val="pt-PT"/>
        </w:rPr>
      </w:pPr>
    </w:p>
    <w:p w:rsidRPr="006B48B6" w:rsidR="006320EF" w:rsidRDefault="00000000" w14:paraId="5BB6731C" w14:textId="77777777">
      <w:pPr>
        <w:pStyle w:val="ListParagraph"/>
        <w:numPr>
          <w:ilvl w:val="0"/>
          <w:numId w:val="27"/>
        </w:numPr>
        <w:tabs>
          <w:tab w:val="right" w:pos="9632"/>
        </w:tabs>
        <w:rPr>
          <w:rFonts w:ascii="Open Sans" w:hAnsi="Open Sans" w:cs="Open Sans"/>
          <w:sz w:val="20"/>
          <w:szCs w:val="20"/>
          <w:lang w:val="pt-PT"/>
        </w:rPr>
      </w:pPr>
      <w:r w:rsidRPr="006B48B6">
        <w:rPr>
          <w:rFonts w:ascii="Open Sans" w:hAnsi="Open Sans" w:cs="Open Sans"/>
          <w:sz w:val="20"/>
          <w:szCs w:val="20"/>
          <w:lang w:val="pt-PT"/>
        </w:rPr>
        <w:t>Cada orador hará uso de la palabra durante 3 minutos sin interrupción, aproximadamente:</w:t>
      </w:r>
    </w:p>
    <w:p w:rsidRPr="006B48B6" w:rsidR="00D2577B" w:rsidP="004A29C3" w:rsidRDefault="00D2577B" w14:paraId="016ADFE7" w14:textId="77777777">
      <w:pPr>
        <w:tabs>
          <w:tab w:val="right" w:pos="9632"/>
        </w:tabs>
        <w:rPr>
          <w:rStyle w:val="normaltextrun"/>
          <w:rFonts w:ascii="Open Sans" w:hAnsi="Open Sans" w:cs="Open Sans"/>
          <w:sz w:val="20"/>
          <w:szCs w:val="20"/>
          <w:lang w:val="pt-PT"/>
        </w:rPr>
      </w:pPr>
    </w:p>
    <w:p w:rsidRPr="006B48B6" w:rsidR="006320EF" w:rsidRDefault="00000000" w14:paraId="7C1C5584" w14:textId="77777777">
      <w:pPr>
        <w:pStyle w:val="ListParagraph"/>
        <w:numPr>
          <w:ilvl w:val="0"/>
          <w:numId w:val="15"/>
        </w:numPr>
        <w:tabs>
          <w:tab w:val="right" w:pos="9632"/>
        </w:tabs>
        <w:rPr>
          <w:rStyle w:val="normaltextrun"/>
          <w:rFonts w:ascii="Open Sans" w:hAnsi="Open Sans" w:cs="Open Sans"/>
          <w:sz w:val="20"/>
          <w:szCs w:val="20"/>
          <w:lang w:val="pt-PT" w:eastAsia="en-GB"/>
        </w:rPr>
      </w:pPr>
      <w:r w:rsidRPr="00766764">
        <w:rPr>
          <w:rFonts w:ascii="Open Sans" w:hAnsi="Open Sans" w:cs="Open Sans"/>
          <w:b/>
          <w:bCs/>
          <w:noProof/>
          <w:sz w:val="20"/>
          <w:szCs w:val="20"/>
        </w:rPr>
        <w:drawing>
          <wp:anchor distT="0" distB="0" distL="114300" distR="114300" simplePos="0" relativeHeight="251664399" behindDoc="0" locked="0" layoutInCell="1" allowOverlap="1" wp14:anchorId="6B7C2223" wp14:editId="14368F1B">
            <wp:simplePos x="0" y="0"/>
            <wp:positionH relativeFrom="page">
              <wp:posOffset>-299085</wp:posOffset>
            </wp:positionH>
            <wp:positionV relativeFrom="page">
              <wp:posOffset>5080</wp:posOffset>
            </wp:positionV>
            <wp:extent cx="8063172" cy="7334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3172"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B6" w:rsidR="00F312C3">
        <w:rPr>
          <w:rStyle w:val="normaltextrun"/>
          <w:rFonts w:ascii="Open Sans" w:hAnsi="Open Sans" w:cs="Open Sans"/>
          <w:sz w:val="20"/>
          <w:szCs w:val="20"/>
          <w:lang w:val="pt-PT" w:eastAsia="en-GB"/>
        </w:rPr>
        <w:t>Cómo me gusta trabajar y aprender. Qué cosas de mi pasado han marcado mis preferencias.</w:t>
      </w:r>
    </w:p>
    <w:p w:rsidRPr="006B48B6" w:rsidR="006320EF" w:rsidRDefault="00000000" w14:paraId="6609966C" w14:textId="77777777">
      <w:pPr>
        <w:contextualSpacing/>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 xml:space="preserve">Cada </w:t>
      </w:r>
      <w:r w:rsidRPr="006B48B6" w:rsidR="00F312C3">
        <w:rPr>
          <w:rFonts w:ascii="Open Sans" w:hAnsi="Open Sans" w:cs="Open Sans"/>
          <w:color w:val="000000" w:themeColor="text1"/>
          <w:sz w:val="20"/>
          <w:szCs w:val="20"/>
          <w:lang w:val="pt-PT"/>
        </w:rPr>
        <w:t xml:space="preserve">orador </w:t>
      </w:r>
      <w:r w:rsidRPr="006B48B6">
        <w:rPr>
          <w:rFonts w:ascii="Open Sans" w:hAnsi="Open Sans" w:cs="Open Sans"/>
          <w:color w:val="000000" w:themeColor="text1"/>
          <w:sz w:val="20"/>
          <w:szCs w:val="20"/>
          <w:lang w:val="pt-PT"/>
        </w:rPr>
        <w:t xml:space="preserve">establece </w:t>
      </w:r>
      <w:r w:rsidRPr="006B48B6" w:rsidR="00F312C3">
        <w:rPr>
          <w:rFonts w:ascii="Open Sans" w:hAnsi="Open Sans" w:cs="Open Sans"/>
          <w:color w:val="000000" w:themeColor="text1"/>
          <w:sz w:val="20"/>
          <w:szCs w:val="20"/>
          <w:lang w:val="pt-PT"/>
        </w:rPr>
        <w:t xml:space="preserve">un temporizador de </w:t>
      </w:r>
      <w:r w:rsidRPr="006B48B6">
        <w:rPr>
          <w:rFonts w:ascii="Open Sans" w:hAnsi="Open Sans" w:cs="Open Sans"/>
          <w:color w:val="000000" w:themeColor="text1"/>
          <w:sz w:val="20"/>
          <w:szCs w:val="20"/>
          <w:lang w:val="pt-PT"/>
        </w:rPr>
        <w:t>3 minutos</w:t>
      </w:r>
      <w:r w:rsidRPr="006B48B6" w:rsidR="00F312C3">
        <w:rPr>
          <w:rFonts w:ascii="Open Sans" w:hAnsi="Open Sans" w:cs="Open Sans"/>
          <w:color w:val="000000" w:themeColor="text1"/>
          <w:sz w:val="20"/>
          <w:szCs w:val="20"/>
          <w:lang w:val="pt-PT"/>
        </w:rPr>
        <w:t>.</w:t>
      </w:r>
    </w:p>
    <w:p w:rsidRPr="006B48B6" w:rsidR="006320EF" w:rsidRDefault="00000000" w14:paraId="18DCA127" w14:textId="77777777">
      <w:pPr>
        <w:contextualSpacing/>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 xml:space="preserve">El oyente </w:t>
      </w:r>
      <w:r w:rsidRPr="006B48B6" w:rsidR="004D06BD">
        <w:rPr>
          <w:rFonts w:ascii="Open Sans" w:hAnsi="Open Sans" w:cs="Open Sans"/>
          <w:color w:val="000000" w:themeColor="text1"/>
          <w:sz w:val="20"/>
          <w:szCs w:val="20"/>
          <w:lang w:val="pt-PT"/>
        </w:rPr>
        <w:t xml:space="preserve">escucha </w:t>
      </w:r>
      <w:r w:rsidRPr="006B48B6">
        <w:rPr>
          <w:rFonts w:ascii="Open Sans" w:hAnsi="Open Sans" w:cs="Open Sans"/>
          <w:color w:val="000000" w:themeColor="text1"/>
          <w:sz w:val="20"/>
          <w:szCs w:val="20"/>
          <w:lang w:val="pt-PT"/>
        </w:rPr>
        <w:t>en silencio a cada orador</w:t>
      </w:r>
      <w:r w:rsidRPr="006B48B6" w:rsidR="004D06BD">
        <w:rPr>
          <w:rFonts w:ascii="Open Sans" w:hAnsi="Open Sans" w:cs="Open Sans"/>
          <w:color w:val="000000" w:themeColor="text1"/>
          <w:sz w:val="20"/>
          <w:szCs w:val="20"/>
          <w:lang w:val="pt-PT"/>
        </w:rPr>
        <w:t>, con el corazón y la mente abiertos</w:t>
      </w:r>
      <w:r w:rsidRPr="006B48B6">
        <w:rPr>
          <w:rFonts w:ascii="Open Sans" w:hAnsi="Open Sans" w:cs="Open Sans"/>
          <w:color w:val="000000" w:themeColor="text1"/>
          <w:sz w:val="20"/>
          <w:szCs w:val="20"/>
          <w:lang w:val="pt-PT"/>
        </w:rPr>
        <w:t>.</w:t>
      </w:r>
    </w:p>
    <w:p w:rsidRPr="006B48B6" w:rsidR="00F312C3" w:rsidP="00025A44" w:rsidRDefault="00F312C3" w14:paraId="631F0891" w14:textId="77777777">
      <w:pPr>
        <w:contextualSpacing/>
        <w:rPr>
          <w:rFonts w:ascii="Open Sans" w:hAnsi="Open Sans" w:cs="Open Sans"/>
          <w:color w:val="000000" w:themeColor="text1"/>
          <w:sz w:val="20"/>
          <w:szCs w:val="20"/>
          <w:lang w:val="pt-PT"/>
        </w:rPr>
      </w:pPr>
    </w:p>
    <w:p w:rsidRPr="006B48B6" w:rsidR="006320EF" w:rsidRDefault="00000000" w14:paraId="389893BE" w14:textId="77777777">
      <w:pPr>
        <w:pStyle w:val="ListParagraph"/>
        <w:numPr>
          <w:ilvl w:val="0"/>
          <w:numId w:val="27"/>
        </w:numPr>
        <w:tabs>
          <w:tab w:val="right" w:pos="9632"/>
        </w:tabs>
        <w:rPr>
          <w:rFonts w:ascii="Open Sans" w:hAnsi="Open Sans" w:cs="Open Sans"/>
          <w:sz w:val="20"/>
          <w:szCs w:val="20"/>
          <w:lang w:val="pt-PT"/>
        </w:rPr>
      </w:pPr>
      <w:r w:rsidRPr="006B48B6">
        <w:rPr>
          <w:rFonts w:ascii="Open Sans" w:hAnsi="Open Sans" w:cs="Open Sans"/>
          <w:sz w:val="20"/>
          <w:szCs w:val="20"/>
          <w:lang w:val="pt-PT"/>
        </w:rPr>
        <w:t xml:space="preserve">Cuando los dos oradores hayan hablado, el oyente </w:t>
      </w:r>
      <w:r w:rsidRPr="006B48B6">
        <w:rPr>
          <w:rFonts w:ascii="Open Sans" w:hAnsi="Open Sans" w:cs="Open Sans"/>
          <w:color w:val="000000" w:themeColor="text1"/>
          <w:sz w:val="20"/>
          <w:szCs w:val="20"/>
          <w:lang w:val="pt-PT"/>
        </w:rPr>
        <w:t>crea dos columnas en un papel o documento. Una columna se llama SIMILAR y la otra DIFERENTE. El oyente anota en las columnas en qué se parecen y en qué se diferencian los oradores.</w:t>
      </w:r>
    </w:p>
    <w:p w:rsidRPr="006B48B6" w:rsidR="006320EF" w:rsidRDefault="00000000" w14:paraId="5068BD89" w14:textId="77777777">
      <w:pPr>
        <w:pStyle w:val="ListParagraph"/>
        <w:numPr>
          <w:ilvl w:val="0"/>
          <w:numId w:val="27"/>
        </w:numPr>
        <w:tabs>
          <w:tab w:val="right" w:pos="9632"/>
        </w:tabs>
        <w:rPr>
          <w:rFonts w:ascii="Open Sans" w:hAnsi="Open Sans" w:cs="Open Sans"/>
          <w:sz w:val="20"/>
          <w:szCs w:val="20"/>
          <w:lang w:val="pt-PT"/>
        </w:rPr>
      </w:pPr>
      <w:r w:rsidRPr="006B48B6">
        <w:rPr>
          <w:rFonts w:ascii="Open Sans" w:hAnsi="Open Sans" w:cs="Open Sans"/>
          <w:color w:val="000000" w:themeColor="text1"/>
          <w:sz w:val="20"/>
          <w:szCs w:val="20"/>
          <w:lang w:val="pt-PT"/>
        </w:rPr>
        <w:t>El oyente comparte algunas de las cosas que ha observado con los dos oradores. Si los interlocutores observan otras cosas, las añaden a las columnas.</w:t>
      </w:r>
    </w:p>
    <w:p w:rsidRPr="006B48B6" w:rsidR="006320EF" w:rsidRDefault="00000000" w14:paraId="5D3BFE9E" w14:textId="77777777">
      <w:pPr>
        <w:tabs>
          <w:tab w:val="right" w:pos="9632"/>
        </w:tabs>
        <w:contextualSpacing/>
        <w:rPr>
          <w:rFonts w:ascii="Open Sans" w:hAnsi="Open Sans" w:cs="Open Sans"/>
          <w:sz w:val="20"/>
          <w:szCs w:val="20"/>
          <w:lang w:val="pt-PT"/>
        </w:rPr>
      </w:pPr>
      <w:r w:rsidRPr="00766764">
        <w:rPr>
          <w:rFonts w:ascii="Open Sans" w:hAnsi="Open Sans" w:cs="Open Sans"/>
          <w:noProof/>
          <w:sz w:val="20"/>
          <w:szCs w:val="20"/>
        </w:rPr>
        <w:drawing>
          <wp:anchor distT="0" distB="0" distL="114300" distR="114300" simplePos="0" relativeHeight="251658246" behindDoc="1" locked="0" layoutInCell="1" allowOverlap="1" wp14:anchorId="0C1CB1FD" wp14:editId="43E4ECB5">
            <wp:simplePos x="0" y="0"/>
            <wp:positionH relativeFrom="column">
              <wp:posOffset>28575</wp:posOffset>
            </wp:positionH>
            <wp:positionV relativeFrom="paragraph">
              <wp:posOffset>147955</wp:posOffset>
            </wp:positionV>
            <wp:extent cx="309880" cy="359410"/>
            <wp:effectExtent l="0" t="0" r="0" b="2540"/>
            <wp:wrapTight wrapText="bothSides">
              <wp:wrapPolygon edited="0">
                <wp:start x="2656" y="0"/>
                <wp:lineTo x="0" y="1145"/>
                <wp:lineTo x="0" y="19463"/>
                <wp:lineTo x="2656" y="20608"/>
                <wp:lineTo x="17262" y="20608"/>
                <wp:lineTo x="19918" y="19463"/>
                <wp:lineTo x="19918" y="1145"/>
                <wp:lineTo x="18590" y="0"/>
                <wp:lineTo x="2656" y="0"/>
              </wp:wrapPolygon>
            </wp:wrapTight>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6">
                      <a:extLst>
                        <a:ext uri="{28A0092B-C50C-407E-A947-70E740481C1C}">
                          <a14:useLocalDpi xmlns:a14="http://schemas.microsoft.com/office/drawing/2010/main" val="0"/>
                        </a:ext>
                      </a:extLst>
                    </a:blip>
                    <a:stretch>
                      <a:fillRect/>
                    </a:stretch>
                  </pic:blipFill>
                  <pic:spPr>
                    <a:xfrm>
                      <a:off x="0" y="0"/>
                      <a:ext cx="309880" cy="359410"/>
                    </a:xfrm>
                    <a:prstGeom prst="rect">
                      <a:avLst/>
                    </a:prstGeom>
                  </pic:spPr>
                </pic:pic>
              </a:graphicData>
            </a:graphic>
            <wp14:sizeRelH relativeFrom="page">
              <wp14:pctWidth>0</wp14:pctWidth>
            </wp14:sizeRelH>
            <wp14:sizeRelV relativeFrom="page">
              <wp14:pctHeight>0</wp14:pctHeight>
            </wp14:sizeRelV>
          </wp:anchor>
        </w:drawing>
      </w:r>
    </w:p>
    <w:p w:rsidRPr="006B48B6" w:rsidR="006320EF" w:rsidRDefault="00000000" w14:paraId="61A3E909" w14:textId="77777777">
      <w:pPr>
        <w:pStyle w:val="NormalWeb"/>
        <w:tabs>
          <w:tab w:val="right" w:pos="9632"/>
        </w:tabs>
        <w:spacing w:before="0" w:beforeAutospacing="0" w:after="0" w:afterAutospacing="0"/>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 xml:space="preserve">Pida a </w:t>
      </w:r>
      <w:r w:rsidRPr="006B48B6" w:rsidR="004D06BD">
        <w:rPr>
          <w:rFonts w:ascii="Montserrat SemiBold" w:hAnsi="Montserrat SemiBold" w:cs="Open Sans"/>
          <w:b/>
          <w:bCs/>
          <w:sz w:val="20"/>
          <w:szCs w:val="20"/>
          <w:lang w:val="pt-PT"/>
        </w:rPr>
        <w:t xml:space="preserve">uno o dos oyentes que </w:t>
      </w:r>
      <w:r w:rsidRPr="006B48B6">
        <w:rPr>
          <w:rFonts w:ascii="Montserrat SemiBold" w:hAnsi="Montserrat SemiBold" w:cs="Open Sans"/>
          <w:b/>
          <w:bCs/>
          <w:sz w:val="20"/>
          <w:szCs w:val="20"/>
          <w:lang w:val="pt-PT"/>
        </w:rPr>
        <w:t xml:space="preserve">compartan sus ideas en el pleno: </w:t>
      </w:r>
    </w:p>
    <w:p w:rsidRPr="006B48B6" w:rsidR="00A97B56" w:rsidP="00025A44" w:rsidRDefault="00A97B56" w14:paraId="682FDEDA" w14:textId="77777777">
      <w:pPr>
        <w:tabs>
          <w:tab w:val="right" w:pos="9632"/>
        </w:tabs>
        <w:contextualSpacing/>
        <w:rPr>
          <w:rFonts w:ascii="Open Sans" w:hAnsi="Open Sans" w:cs="Open Sans"/>
          <w:sz w:val="20"/>
          <w:szCs w:val="20"/>
          <w:lang w:val="pt-PT"/>
        </w:rPr>
      </w:pPr>
    </w:p>
    <w:p w:rsidRPr="006B48B6" w:rsidR="006320EF" w:rsidRDefault="00000000" w14:paraId="0F853035" w14:textId="77777777">
      <w:pPr>
        <w:pStyle w:val="ListParagraph"/>
        <w:numPr>
          <w:ilvl w:val="0"/>
          <w:numId w:val="15"/>
        </w:numPr>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¿Qué se siente al escuchar las historias?</w:t>
      </w:r>
    </w:p>
    <w:p w:rsidRPr="006B48B6" w:rsidR="006320EF" w:rsidRDefault="00000000" w14:paraId="03972106" w14:textId="77777777">
      <w:pPr>
        <w:pStyle w:val="ListParagraph"/>
        <w:numPr>
          <w:ilvl w:val="0"/>
          <w:numId w:val="15"/>
        </w:numPr>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¿Qué ha notado? ¿Más similitudes o más diferencias?</w:t>
      </w:r>
    </w:p>
    <w:p w:rsidRPr="006B48B6" w:rsidR="00C11CBB" w:rsidP="00025A44" w:rsidRDefault="00C11CBB" w14:paraId="57DA8665" w14:textId="77777777">
      <w:pPr>
        <w:pStyle w:val="ListParagraph"/>
        <w:tabs>
          <w:tab w:val="right" w:pos="9632"/>
        </w:tabs>
        <w:ind w:left="360"/>
        <w:rPr>
          <w:rFonts w:ascii="Open Sans" w:hAnsi="Open Sans" w:cs="Open Sans"/>
          <w:sz w:val="20"/>
          <w:szCs w:val="20"/>
          <w:lang w:val="pt-PT"/>
        </w:rPr>
      </w:pPr>
    </w:p>
    <w:p w:rsidRPr="006B48B6" w:rsidR="006320EF" w:rsidRDefault="00000000" w14:paraId="7562B8C4" w14:textId="77777777">
      <w:pPr>
        <w:contextualSpacing/>
        <w:rPr>
          <w:rFonts w:ascii="Open Sans" w:hAnsi="Open Sans" w:cs="Open Sans"/>
          <w:color w:val="000000" w:themeColor="text1"/>
          <w:sz w:val="20"/>
          <w:szCs w:val="20"/>
          <w:lang w:val="pt-PT"/>
        </w:rPr>
      </w:pPr>
      <w:r w:rsidRPr="00766764">
        <w:rPr>
          <w:rFonts w:ascii="Open Sans" w:hAnsi="Open Sans" w:cs="Open Sans"/>
          <w:noProof/>
          <w:sz w:val="20"/>
          <w:szCs w:val="20"/>
        </w:rPr>
        <w:drawing>
          <wp:anchor distT="0" distB="0" distL="114300" distR="114300" simplePos="0" relativeHeight="251658247" behindDoc="1" locked="0" layoutInCell="1" allowOverlap="1" wp14:anchorId="4059C5A1" wp14:editId="4EFF7E37">
            <wp:simplePos x="0" y="0"/>
            <wp:positionH relativeFrom="column">
              <wp:posOffset>38100</wp:posOffset>
            </wp:positionH>
            <wp:positionV relativeFrom="paragraph">
              <wp:posOffset>20320</wp:posOffset>
            </wp:positionV>
            <wp:extent cx="290195" cy="359410"/>
            <wp:effectExtent l="0" t="0" r="0" b="2540"/>
            <wp:wrapTight wrapText="bothSides">
              <wp:wrapPolygon edited="0">
                <wp:start x="2836" y="0"/>
                <wp:lineTo x="0" y="2290"/>
                <wp:lineTo x="0" y="20608"/>
                <wp:lineTo x="15597" y="20608"/>
                <wp:lineTo x="19851" y="13739"/>
                <wp:lineTo x="19851" y="2290"/>
                <wp:lineTo x="17015" y="0"/>
                <wp:lineTo x="2836" y="0"/>
              </wp:wrapPolygon>
            </wp:wrapTight>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5">
                      <a:extLst>
                        <a:ext uri="{28A0092B-C50C-407E-A947-70E740481C1C}">
                          <a14:useLocalDpi xmlns:a14="http://schemas.microsoft.com/office/drawing/2010/main" val="0"/>
                        </a:ext>
                      </a:extLst>
                    </a:blip>
                    <a:stretch>
                      <a:fillRect/>
                    </a:stretch>
                  </pic:blipFill>
                  <pic:spPr>
                    <a:xfrm>
                      <a:off x="0" y="0"/>
                      <a:ext cx="290195" cy="359410"/>
                    </a:xfrm>
                    <a:prstGeom prst="rect">
                      <a:avLst/>
                    </a:prstGeom>
                  </pic:spPr>
                </pic:pic>
              </a:graphicData>
            </a:graphic>
            <wp14:sizeRelH relativeFrom="page">
              <wp14:pctWidth>0</wp14:pctWidth>
            </wp14:sizeRelH>
            <wp14:sizeRelV relativeFrom="page">
              <wp14:pctHeight>0</wp14:pctHeight>
            </wp14:sizeRelV>
          </wp:anchor>
        </w:drawing>
      </w:r>
      <w:r w:rsidRPr="006B48B6">
        <w:rPr>
          <w:rFonts w:ascii="Open Sans" w:hAnsi="Open Sans" w:cs="Open Sans"/>
          <w:color w:val="000000" w:themeColor="text1"/>
          <w:sz w:val="20"/>
          <w:szCs w:val="20"/>
          <w:lang w:val="pt-PT"/>
        </w:rPr>
        <w:t>En una pizarra o cartel, anota todas las ideas que se le ocurran al grupo sobre las diferencias o similitudes entre las personas.</w:t>
      </w:r>
    </w:p>
    <w:p w:rsidRPr="006B48B6" w:rsidR="00C11CBB" w:rsidP="00025A44" w:rsidRDefault="00C11CBB" w14:paraId="67571C81" w14:textId="77777777">
      <w:pPr>
        <w:contextualSpacing/>
        <w:rPr>
          <w:rFonts w:ascii="Open Sans" w:hAnsi="Open Sans" w:cs="Open Sans"/>
          <w:color w:val="000000" w:themeColor="text1"/>
          <w:sz w:val="20"/>
          <w:szCs w:val="20"/>
          <w:lang w:val="pt-PT"/>
        </w:rPr>
      </w:pPr>
    </w:p>
    <w:p w:rsidRPr="006B48B6" w:rsidR="006320EF" w:rsidRDefault="00000000" w14:paraId="13ED70E2" w14:textId="77777777">
      <w:pPr>
        <w:shd w:val="clear" w:color="auto" w:fill="D0CECE" w:themeFill="background2" w:themeFillShade="E6"/>
        <w:tabs>
          <w:tab w:val="right" w:pos="9632"/>
        </w:tabs>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 xml:space="preserve">Notas para el animador: </w:t>
      </w:r>
      <w:r w:rsidRPr="006B48B6" w:rsidR="00FF11A6">
        <w:rPr>
          <w:rFonts w:ascii="Montserrat SemiBold" w:hAnsi="Montserrat SemiBold" w:cs="Open Sans"/>
          <w:b/>
          <w:bCs/>
          <w:sz w:val="20"/>
          <w:szCs w:val="20"/>
          <w:lang w:val="pt-PT"/>
        </w:rPr>
        <w:t>Iguales y diferentes</w:t>
      </w:r>
    </w:p>
    <w:p w:rsidRPr="006B48B6" w:rsidR="006320EF" w:rsidRDefault="00000000" w14:paraId="171056C9" w14:textId="77777777">
      <w:pPr>
        <w:shd w:val="clear" w:color="auto" w:fill="D0CECE" w:themeFill="background2" w:themeFillShade="E6"/>
        <w:tabs>
          <w:tab w:val="right" w:pos="9632"/>
        </w:tabs>
        <w:contextualSpacing/>
        <w:rPr>
          <w:rFonts w:ascii="Open Sans" w:hAnsi="Open Sans" w:cs="Open Sans"/>
          <w:sz w:val="20"/>
          <w:szCs w:val="20"/>
          <w:lang w:val="pt-PT"/>
        </w:rPr>
      </w:pPr>
      <w:r w:rsidRPr="006B48B6">
        <w:rPr>
          <w:rFonts w:ascii="Open Sans" w:hAnsi="Open Sans" w:cs="Open Sans"/>
          <w:sz w:val="20"/>
          <w:szCs w:val="20"/>
          <w:lang w:val="pt-PT"/>
        </w:rPr>
        <w:t xml:space="preserve">Algunos ejemplos de </w:t>
      </w:r>
      <w:r w:rsidRPr="006B48B6" w:rsidR="00696747">
        <w:rPr>
          <w:rFonts w:ascii="Open Sans" w:hAnsi="Open Sans" w:cs="Open Sans"/>
          <w:sz w:val="20"/>
          <w:szCs w:val="20"/>
          <w:lang w:val="pt-PT"/>
        </w:rPr>
        <w:t xml:space="preserve">formas en que podemos ser diferentes unos de otros </w:t>
      </w:r>
      <w:r w:rsidRPr="006B48B6">
        <w:rPr>
          <w:rFonts w:ascii="Open Sans" w:hAnsi="Open Sans" w:cs="Open Sans"/>
          <w:sz w:val="20"/>
          <w:szCs w:val="20"/>
          <w:lang w:val="pt-PT"/>
        </w:rPr>
        <w:t xml:space="preserve">son: </w:t>
      </w:r>
      <w:r w:rsidRPr="006B48B6" w:rsidR="00100713">
        <w:rPr>
          <w:rFonts w:ascii="Open Sans" w:hAnsi="Open Sans" w:cs="Open Sans"/>
          <w:sz w:val="20"/>
          <w:szCs w:val="20"/>
          <w:lang w:val="pt-PT"/>
        </w:rPr>
        <w:t xml:space="preserve">Identidad </w:t>
      </w:r>
      <w:r w:rsidRPr="006B48B6">
        <w:rPr>
          <w:rFonts w:ascii="Open Sans" w:hAnsi="Open Sans" w:cs="Open Sans"/>
          <w:sz w:val="20"/>
          <w:szCs w:val="20"/>
          <w:lang w:val="pt-PT"/>
        </w:rPr>
        <w:t xml:space="preserve">racializada, familia y educación, habilidades y capacidades, tipos de personalidad, valores, identidad y expresión de género, capacidad tecnológica, </w:t>
      </w:r>
      <w:r w:rsidRPr="006B48B6" w:rsidR="00100713">
        <w:rPr>
          <w:rFonts w:ascii="Open Sans" w:hAnsi="Open Sans" w:cs="Open Sans"/>
          <w:sz w:val="20"/>
          <w:szCs w:val="20"/>
          <w:lang w:val="pt-PT"/>
        </w:rPr>
        <w:t>SOGIESC (orientación sexual, identidad y expresión de género y características sexuales)</w:t>
      </w:r>
      <w:r w:rsidRPr="006B48B6">
        <w:rPr>
          <w:rFonts w:ascii="Open Sans" w:hAnsi="Open Sans" w:cs="Open Sans"/>
          <w:sz w:val="20"/>
          <w:szCs w:val="20"/>
          <w:lang w:val="pt-PT"/>
        </w:rPr>
        <w:t xml:space="preserve">, capacidad física, neurodiversidad, trastornos psicológicos, educación </w:t>
      </w:r>
      <w:r w:rsidRPr="006B48B6" w:rsidR="007F6180">
        <w:rPr>
          <w:rFonts w:ascii="Open Sans" w:hAnsi="Open Sans" w:cs="Open Sans"/>
          <w:sz w:val="20"/>
          <w:szCs w:val="20"/>
          <w:lang w:val="pt-PT"/>
        </w:rPr>
        <w:t xml:space="preserve">e ingresos. </w:t>
      </w:r>
    </w:p>
    <w:p w:rsidRPr="006B48B6" w:rsidR="00C11CBB" w:rsidP="00025A44" w:rsidRDefault="00C11CBB" w14:paraId="68DE17D6" w14:textId="77777777">
      <w:pPr>
        <w:contextualSpacing/>
        <w:rPr>
          <w:rFonts w:ascii="Open Sans" w:hAnsi="Open Sans" w:cs="Open Sans"/>
          <w:bCs/>
          <w:sz w:val="20"/>
          <w:szCs w:val="20"/>
          <w:lang w:val="pt-PT"/>
        </w:rPr>
      </w:pPr>
    </w:p>
    <w:p w:rsidRPr="006B48B6" w:rsidR="006320EF" w:rsidRDefault="00000000" w14:paraId="2B455D23" w14:textId="77777777">
      <w:pPr>
        <w:contextualSpacing/>
        <w:rPr>
          <w:rFonts w:ascii="Open Sans" w:hAnsi="Open Sans" w:cs="Open Sans" w:eastAsiaTheme="minorHAnsi"/>
          <w:color w:val="000000"/>
          <w:sz w:val="20"/>
          <w:szCs w:val="20"/>
          <w:lang w:val="pt-PT" w:eastAsia="en-US"/>
        </w:rPr>
      </w:pPr>
      <w:r w:rsidRPr="006B48B6">
        <w:rPr>
          <w:rFonts w:ascii="Open Sans" w:hAnsi="Open Sans" w:cs="Open Sans"/>
          <w:sz w:val="20"/>
          <w:szCs w:val="20"/>
          <w:lang w:val="pt-PT"/>
        </w:rPr>
        <w:t xml:space="preserve">A menudo, las personas que encajan en determinados tipos de categorías </w:t>
      </w:r>
      <w:r w:rsidRPr="006B48B6" w:rsidR="005B581D">
        <w:rPr>
          <w:rFonts w:ascii="Open Sans" w:hAnsi="Open Sans" w:cs="Open Sans"/>
          <w:sz w:val="20"/>
          <w:szCs w:val="20"/>
          <w:lang w:val="pt-PT"/>
        </w:rPr>
        <w:t xml:space="preserve">tienen más ventajas dentro de </w:t>
      </w:r>
      <w:r w:rsidRPr="006B48B6">
        <w:rPr>
          <w:rFonts w:ascii="Open Sans" w:hAnsi="Open Sans" w:cs="Open Sans"/>
          <w:sz w:val="20"/>
          <w:szCs w:val="20"/>
          <w:lang w:val="pt-PT"/>
        </w:rPr>
        <w:t xml:space="preserve">los sistemas en los que vivimos y trabajamos, por </w:t>
      </w:r>
      <w:r w:rsidRPr="006B48B6" w:rsidR="0075152D">
        <w:rPr>
          <w:rFonts w:ascii="Open Sans" w:hAnsi="Open Sans" w:cs="Open Sans"/>
          <w:sz w:val="20"/>
          <w:szCs w:val="20"/>
          <w:lang w:val="pt-PT"/>
        </w:rPr>
        <w:t xml:space="preserve">ejemplo, personas </w:t>
      </w:r>
      <w:r w:rsidRPr="006B48B6">
        <w:rPr>
          <w:rFonts w:ascii="Open Sans" w:hAnsi="Open Sans" w:cs="Open Sans"/>
          <w:sz w:val="20"/>
          <w:szCs w:val="20"/>
          <w:lang w:val="pt-PT"/>
        </w:rPr>
        <w:t xml:space="preserve">sin discapacidades, educadas, heterosexuales </w:t>
      </w:r>
      <w:r w:rsidRPr="006B48B6" w:rsidR="0075152D">
        <w:rPr>
          <w:rFonts w:ascii="Open Sans" w:hAnsi="Open Sans" w:cs="Open Sans"/>
          <w:sz w:val="20"/>
          <w:szCs w:val="20"/>
          <w:lang w:val="pt-PT"/>
        </w:rPr>
        <w:t xml:space="preserve">y </w:t>
      </w:r>
      <w:r w:rsidRPr="006B48B6">
        <w:rPr>
          <w:rFonts w:ascii="Open Sans" w:hAnsi="Open Sans" w:cs="Open Sans"/>
          <w:sz w:val="20"/>
          <w:szCs w:val="20"/>
          <w:lang w:val="pt-PT"/>
        </w:rPr>
        <w:t xml:space="preserve">caucásicas. Sin </w:t>
      </w:r>
      <w:r w:rsidRPr="006B48B6">
        <w:rPr>
          <w:rFonts w:ascii="Open Sans" w:hAnsi="Open Sans" w:cs="Open Sans" w:eastAsiaTheme="minorHAnsi"/>
          <w:color w:val="000000"/>
          <w:sz w:val="20"/>
          <w:szCs w:val="20"/>
          <w:lang w:val="pt-PT" w:eastAsia="en-US"/>
        </w:rPr>
        <w:t xml:space="preserve">embargo, tener muchas </w:t>
      </w:r>
      <w:r w:rsidRPr="006B48B6" w:rsidR="00BC6CB6">
        <w:rPr>
          <w:rFonts w:ascii="Open Sans" w:hAnsi="Open Sans" w:cs="Open Sans" w:eastAsiaTheme="minorHAnsi"/>
          <w:color w:val="000000"/>
          <w:sz w:val="20"/>
          <w:szCs w:val="20"/>
          <w:lang w:val="pt-PT" w:eastAsia="en-US"/>
        </w:rPr>
        <w:t xml:space="preserve">personas diferentes </w:t>
      </w:r>
      <w:r w:rsidRPr="006B48B6">
        <w:rPr>
          <w:rFonts w:ascii="Open Sans" w:hAnsi="Open Sans" w:cs="Open Sans" w:eastAsiaTheme="minorHAnsi"/>
          <w:color w:val="000000"/>
          <w:sz w:val="20"/>
          <w:szCs w:val="20"/>
          <w:lang w:val="pt-PT" w:eastAsia="en-US"/>
        </w:rPr>
        <w:t>en un grupo aporta riqueza y diversidad. Si fomentamos y aceptamos las diferencias, podemos ser más creativos y productivos. Esto contribuye a un cambio cultural positivo</w:t>
      </w:r>
      <w:r w:rsidRPr="006B48B6" w:rsidR="000C0A5E">
        <w:rPr>
          <w:rFonts w:ascii="Open Sans" w:hAnsi="Open Sans" w:cs="Open Sans" w:eastAsiaTheme="minorHAnsi"/>
          <w:color w:val="000000"/>
          <w:sz w:val="20"/>
          <w:szCs w:val="20"/>
          <w:lang w:val="pt-PT" w:eastAsia="en-US"/>
        </w:rPr>
        <w:t xml:space="preserve">. </w:t>
      </w:r>
    </w:p>
    <w:p w:rsidRPr="006B48B6" w:rsidR="0060318E" w:rsidP="00025A44" w:rsidRDefault="0060318E" w14:paraId="1F12CCE0" w14:textId="77777777">
      <w:pPr>
        <w:contextualSpacing/>
        <w:rPr>
          <w:rFonts w:ascii="Open Sans" w:hAnsi="Open Sans" w:cs="Open Sans" w:eastAsiaTheme="minorHAnsi"/>
          <w:color w:val="000000"/>
          <w:sz w:val="20"/>
          <w:szCs w:val="20"/>
          <w:lang w:val="pt-PT" w:eastAsia="en-US"/>
        </w:rPr>
      </w:pPr>
    </w:p>
    <w:p w:rsidRPr="006B48B6" w:rsidR="006320EF" w:rsidRDefault="00000000" w14:paraId="2F4A79F4" w14:textId="77777777">
      <w:pPr>
        <w:contextualSpacing/>
        <w:rPr>
          <w:rFonts w:ascii="Open Sans" w:hAnsi="Open Sans" w:cs="Open Sans"/>
          <w:sz w:val="20"/>
          <w:szCs w:val="20"/>
          <w:lang w:val="pt-PT"/>
        </w:rPr>
      </w:pPr>
      <w:r w:rsidRPr="006B48B6">
        <w:rPr>
          <w:rFonts w:ascii="Open Sans" w:hAnsi="Open Sans" w:cs="Open Sans" w:eastAsiaTheme="minorHAnsi"/>
          <w:color w:val="000000"/>
          <w:sz w:val="20"/>
          <w:szCs w:val="20"/>
          <w:lang w:val="pt-PT" w:eastAsia="en-US"/>
        </w:rPr>
        <w:t xml:space="preserve">Practicar el tercer y cuarto nivel de escucha con los </w:t>
      </w:r>
      <w:r w:rsidRPr="006B48B6" w:rsidR="000C0A5E">
        <w:rPr>
          <w:rFonts w:ascii="Open Sans" w:hAnsi="Open Sans" w:cs="Open Sans" w:eastAsiaTheme="minorHAnsi"/>
          <w:color w:val="000000"/>
          <w:sz w:val="20"/>
          <w:szCs w:val="20"/>
          <w:lang w:val="pt-PT" w:eastAsia="en-US"/>
        </w:rPr>
        <w:t xml:space="preserve">demás, </w:t>
      </w:r>
      <w:r w:rsidRPr="006B48B6" w:rsidR="001E327F">
        <w:rPr>
          <w:rFonts w:ascii="Open Sans" w:hAnsi="Open Sans" w:cs="Open Sans" w:eastAsiaTheme="minorHAnsi"/>
          <w:color w:val="000000"/>
          <w:sz w:val="20"/>
          <w:szCs w:val="20"/>
          <w:lang w:val="pt-PT" w:eastAsia="en-US"/>
        </w:rPr>
        <w:t xml:space="preserve">profundizar en nuestro autoconocimiento </w:t>
      </w:r>
      <w:r w:rsidRPr="006B48B6">
        <w:rPr>
          <w:rFonts w:ascii="Open Sans" w:hAnsi="Open Sans" w:cs="Open Sans" w:eastAsiaTheme="minorHAnsi"/>
          <w:color w:val="000000"/>
          <w:sz w:val="20"/>
          <w:szCs w:val="20"/>
          <w:lang w:val="pt-PT" w:eastAsia="en-US"/>
        </w:rPr>
        <w:t xml:space="preserve">reflexionando </w:t>
      </w:r>
      <w:r w:rsidRPr="006B48B6" w:rsidR="000C0A5E">
        <w:rPr>
          <w:rFonts w:ascii="Open Sans" w:hAnsi="Open Sans" w:cs="Open Sans" w:eastAsiaTheme="minorHAnsi"/>
          <w:color w:val="000000"/>
          <w:sz w:val="20"/>
          <w:szCs w:val="20"/>
          <w:lang w:val="pt-PT" w:eastAsia="en-US"/>
        </w:rPr>
        <w:t xml:space="preserve">tanto individualmente como en equipo, </w:t>
      </w:r>
      <w:r w:rsidRPr="006B48B6">
        <w:rPr>
          <w:rFonts w:ascii="Open Sans" w:hAnsi="Open Sans" w:cs="Open Sans" w:eastAsiaTheme="minorHAnsi"/>
          <w:color w:val="000000"/>
          <w:sz w:val="20"/>
          <w:szCs w:val="20"/>
          <w:lang w:val="pt-PT" w:eastAsia="en-US"/>
        </w:rPr>
        <w:t xml:space="preserve">son </w:t>
      </w:r>
      <w:r w:rsidRPr="006B48B6" w:rsidR="006D0A55">
        <w:rPr>
          <w:rFonts w:ascii="Open Sans" w:hAnsi="Open Sans" w:cs="Open Sans" w:eastAsiaTheme="minorHAnsi"/>
          <w:color w:val="000000"/>
          <w:sz w:val="20"/>
          <w:szCs w:val="20"/>
          <w:lang w:val="pt-PT" w:eastAsia="en-US"/>
        </w:rPr>
        <w:t xml:space="preserve">todos </w:t>
      </w:r>
      <w:r w:rsidRPr="006B48B6">
        <w:rPr>
          <w:rFonts w:ascii="Open Sans" w:hAnsi="Open Sans" w:cs="Open Sans" w:eastAsiaTheme="minorHAnsi"/>
          <w:color w:val="000000"/>
          <w:sz w:val="20"/>
          <w:szCs w:val="20"/>
          <w:lang w:val="pt-PT" w:eastAsia="en-US"/>
        </w:rPr>
        <w:t xml:space="preserve">pasos </w:t>
      </w:r>
      <w:r w:rsidRPr="006B48B6" w:rsidR="000C0A5E">
        <w:rPr>
          <w:rFonts w:ascii="Open Sans" w:hAnsi="Open Sans" w:cs="Open Sans" w:eastAsiaTheme="minorHAnsi"/>
          <w:color w:val="000000"/>
          <w:sz w:val="20"/>
          <w:szCs w:val="20"/>
          <w:lang w:val="pt-PT" w:eastAsia="en-US"/>
        </w:rPr>
        <w:t xml:space="preserve">hacia el </w:t>
      </w:r>
      <w:r w:rsidRPr="006B48B6">
        <w:rPr>
          <w:rFonts w:ascii="Open Sans" w:hAnsi="Open Sans" w:cs="Open Sans" w:eastAsiaTheme="minorHAnsi"/>
          <w:color w:val="000000"/>
          <w:sz w:val="20"/>
          <w:szCs w:val="20"/>
          <w:lang w:val="pt-PT" w:eastAsia="en-US"/>
        </w:rPr>
        <w:t>mantenimiento de un espacio seguro para un equipo más inclusivo y una cultura positiva.</w:t>
      </w:r>
    </w:p>
    <w:p w:rsidRPr="006B48B6" w:rsidR="005173A3" w:rsidP="00025A44" w:rsidRDefault="005173A3" w14:paraId="5735518B" w14:textId="77777777">
      <w:pPr>
        <w:contextualSpacing/>
        <w:rPr>
          <w:rFonts w:ascii="Open Sans" w:hAnsi="Open Sans" w:cs="Open Sans" w:eastAsiaTheme="minorHAnsi"/>
          <w:color w:val="000000"/>
          <w:sz w:val="20"/>
          <w:szCs w:val="20"/>
          <w:lang w:val="pt-PT" w:eastAsia="en-US"/>
        </w:rPr>
      </w:pPr>
    </w:p>
    <w:p w:rsidRPr="006B48B6" w:rsidR="006320EF" w:rsidRDefault="003D46AE" w14:paraId="33861B69" w14:textId="77777777">
      <w:pPr>
        <w:tabs>
          <w:tab w:val="right" w:pos="9632"/>
        </w:tabs>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 xml:space="preserve">REFLEXIÓN </w:t>
      </w:r>
      <w:r w:rsidRPr="006B48B6" w:rsidR="00000000">
        <w:rPr>
          <w:rFonts w:ascii="Montserrat SemiBold" w:hAnsi="Montserrat SemiBold" w:cs="Open Sans"/>
          <w:b/>
          <w:bCs/>
          <w:sz w:val="20"/>
          <w:szCs w:val="20"/>
          <w:lang w:val="pt-PT"/>
        </w:rPr>
        <w:t xml:space="preserve">E </w:t>
      </w:r>
      <w:r w:rsidRPr="006B48B6" w:rsidR="00000000">
        <w:rPr>
          <w:rFonts w:ascii="Montserrat SemiBold" w:hAnsi="Montserrat SemiBold" w:cs="Open Sans"/>
          <w:sz w:val="20"/>
          <w:szCs w:val="20"/>
          <w:lang w:val="pt-PT"/>
        </w:rPr>
        <w:t xml:space="preserve">INFORME </w:t>
      </w:r>
      <w:r w:rsidRPr="006B48B6" w:rsidR="00000000">
        <w:rPr>
          <w:rFonts w:ascii="Montserrat SemiBold" w:hAnsi="Montserrat SemiBold" w:cs="Open Sans"/>
          <w:sz w:val="20"/>
          <w:szCs w:val="20"/>
          <w:lang w:val="pt-PT"/>
        </w:rPr>
        <w:tab/>
      </w:r>
      <w:r w:rsidRPr="006B48B6" w:rsidR="00000000">
        <w:rPr>
          <w:rFonts w:ascii="Montserrat SemiBold" w:hAnsi="Montserrat SemiBold" w:cs="Open Sans"/>
          <w:b/>
          <w:bCs/>
          <w:sz w:val="20"/>
          <w:szCs w:val="20"/>
          <w:lang w:val="pt-PT"/>
        </w:rPr>
        <w:t>tiempo: 20 minutos</w:t>
      </w:r>
    </w:p>
    <w:p w:rsidRPr="006B48B6" w:rsidR="005173A3" w:rsidP="00025A44" w:rsidRDefault="005173A3" w14:paraId="3AD663C9" w14:textId="77777777">
      <w:pPr>
        <w:contextualSpacing/>
        <w:rPr>
          <w:rFonts w:ascii="Open Sans" w:hAnsi="Open Sans" w:cs="Open Sans"/>
          <w:b/>
          <w:bCs/>
          <w:color w:val="000000" w:themeColor="text1"/>
          <w:sz w:val="20"/>
          <w:szCs w:val="20"/>
          <w:lang w:val="pt-PT"/>
        </w:rPr>
      </w:pPr>
    </w:p>
    <w:p w:rsidRPr="006B48B6" w:rsidR="00C11CBB" w:rsidP="00025A44" w:rsidRDefault="00C11CBB" w14:paraId="4DBEEB4A" w14:textId="77777777">
      <w:pPr>
        <w:pStyle w:val="ListParagraph"/>
        <w:tabs>
          <w:tab w:val="right" w:pos="9632"/>
        </w:tabs>
        <w:ind w:left="0"/>
        <w:rPr>
          <w:rFonts w:ascii="Open Sans" w:hAnsi="Open Sans" w:cs="Open Sans"/>
          <w:sz w:val="20"/>
          <w:szCs w:val="20"/>
          <w:lang w:val="pt-PT"/>
        </w:rPr>
      </w:pPr>
    </w:p>
    <w:p w:rsidRPr="006B48B6" w:rsidR="006320EF" w:rsidRDefault="00000000" w14:paraId="3055447C" w14:textId="77777777">
      <w:pPr>
        <w:pStyle w:val="NormalWeb"/>
        <w:tabs>
          <w:tab w:val="right" w:pos="9632"/>
        </w:tabs>
        <w:spacing w:before="0" w:beforeAutospacing="0" w:after="0" w:afterAutospacing="0"/>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 xml:space="preserve">Pide al grupo que reflexione individualmente </w:t>
      </w:r>
      <w:r w:rsidRPr="006B48B6" w:rsidR="3D4CE060">
        <w:rPr>
          <w:rFonts w:ascii="Montserrat SemiBold" w:hAnsi="Montserrat SemiBold" w:cs="Open Sans"/>
          <w:b/>
          <w:bCs/>
          <w:sz w:val="20"/>
          <w:szCs w:val="20"/>
          <w:lang w:val="pt-PT"/>
        </w:rPr>
        <w:t xml:space="preserve">y </w:t>
      </w:r>
      <w:r w:rsidRPr="006B48B6">
        <w:rPr>
          <w:rFonts w:ascii="Montserrat SemiBold" w:hAnsi="Montserrat SemiBold" w:cs="Open Sans"/>
          <w:b/>
          <w:bCs/>
          <w:sz w:val="20"/>
          <w:szCs w:val="20"/>
          <w:lang w:val="pt-PT"/>
        </w:rPr>
        <w:t xml:space="preserve">escriba en su diario: </w:t>
      </w:r>
    </w:p>
    <w:p w:rsidRPr="006B48B6" w:rsidR="00C725E6" w:rsidP="00025A44" w:rsidRDefault="00C725E6" w14:paraId="52311147" w14:textId="77777777">
      <w:pPr>
        <w:contextualSpacing/>
        <w:rPr>
          <w:rFonts w:ascii="Open Sans" w:hAnsi="Open Sans" w:cs="Open Sans"/>
          <w:color w:val="000000" w:themeColor="text1"/>
          <w:sz w:val="20"/>
          <w:szCs w:val="20"/>
          <w:lang w:val="pt-PT"/>
        </w:rPr>
      </w:pPr>
    </w:p>
    <w:p w:rsidRPr="006B48B6" w:rsidR="006320EF" w:rsidRDefault="00000000" w14:paraId="3F70AE87" w14:textId="77777777">
      <w:pPr>
        <w:contextualSpacing/>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lastRenderedPageBreak/>
        <w:t xml:space="preserve">Pensar en </w:t>
      </w:r>
      <w:r w:rsidRPr="006B48B6" w:rsidR="00C11CBB">
        <w:rPr>
          <w:rFonts w:ascii="Open Sans" w:hAnsi="Open Sans" w:cs="Open Sans"/>
          <w:color w:val="000000" w:themeColor="text1"/>
          <w:sz w:val="20"/>
          <w:szCs w:val="20"/>
          <w:lang w:val="pt-PT"/>
        </w:rPr>
        <w:t xml:space="preserve">las categorías de </w:t>
      </w:r>
      <w:r w:rsidRPr="006B48B6">
        <w:rPr>
          <w:rFonts w:ascii="Open Sans" w:hAnsi="Open Sans" w:cs="Open Sans"/>
          <w:color w:val="000000" w:themeColor="text1"/>
          <w:sz w:val="20"/>
          <w:szCs w:val="20"/>
          <w:lang w:val="pt-PT"/>
        </w:rPr>
        <w:t xml:space="preserve">similitudes y </w:t>
      </w:r>
      <w:r w:rsidRPr="006B48B6" w:rsidR="00C11CBB">
        <w:rPr>
          <w:rFonts w:ascii="Open Sans" w:hAnsi="Open Sans" w:cs="Open Sans"/>
          <w:color w:val="000000" w:themeColor="text1"/>
          <w:sz w:val="20"/>
          <w:szCs w:val="20"/>
          <w:lang w:val="pt-PT"/>
        </w:rPr>
        <w:t xml:space="preserve">diferencias </w:t>
      </w:r>
      <w:r w:rsidRPr="006B48B6">
        <w:rPr>
          <w:rFonts w:ascii="Open Sans" w:hAnsi="Open Sans" w:cs="Open Sans"/>
          <w:color w:val="000000" w:themeColor="text1"/>
          <w:sz w:val="20"/>
          <w:szCs w:val="20"/>
          <w:lang w:val="pt-PT"/>
        </w:rPr>
        <w:t>que hemos identificado,</w:t>
      </w:r>
    </w:p>
    <w:p w:rsidRPr="006B48B6" w:rsidR="006320EF" w:rsidRDefault="00000000" w14:paraId="60E453CC" w14:textId="77777777">
      <w:pPr>
        <w:pStyle w:val="ListParagraph"/>
        <w:numPr>
          <w:ilvl w:val="0"/>
          <w:numId w:val="29"/>
        </w:numPr>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 xml:space="preserve">¿Qué ventajas e inconvenientes </w:t>
      </w:r>
      <w:r w:rsidRPr="006B48B6" w:rsidR="00C725E6">
        <w:rPr>
          <w:rFonts w:ascii="Open Sans" w:hAnsi="Open Sans" w:cs="Open Sans"/>
          <w:color w:val="000000" w:themeColor="text1"/>
          <w:sz w:val="20"/>
          <w:szCs w:val="20"/>
          <w:lang w:val="pt-PT"/>
        </w:rPr>
        <w:t xml:space="preserve">me han reportado </w:t>
      </w:r>
      <w:r w:rsidRPr="006B48B6">
        <w:rPr>
          <w:rFonts w:ascii="Open Sans" w:hAnsi="Open Sans" w:cs="Open Sans"/>
          <w:color w:val="000000" w:themeColor="text1"/>
          <w:sz w:val="20"/>
          <w:szCs w:val="20"/>
          <w:lang w:val="pt-PT"/>
        </w:rPr>
        <w:t>los sistemas en los que trabajo y vivo?</w:t>
      </w:r>
    </w:p>
    <w:p w:rsidRPr="006B48B6" w:rsidR="006320EF" w:rsidRDefault="00000000" w14:paraId="326FA263" w14:textId="77777777">
      <w:pPr>
        <w:pStyle w:val="ListParagraph"/>
        <w:numPr>
          <w:ilvl w:val="0"/>
          <w:numId w:val="29"/>
        </w:numPr>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¿Cómo pueden afectar estas diferencias a mi forma de comportarme y presentarme en este entorno de aprendizaje?</w:t>
      </w:r>
    </w:p>
    <w:p w:rsidRPr="006B48B6" w:rsidR="56954A40" w:rsidP="56954A40" w:rsidRDefault="56954A40" w14:paraId="7FB56B4E" w14:textId="77777777">
      <w:pPr>
        <w:contextualSpacing/>
        <w:rPr>
          <w:rFonts w:ascii="Open Sans" w:hAnsi="Open Sans" w:cs="Open Sans"/>
          <w:color w:val="000000" w:themeColor="text1"/>
          <w:sz w:val="20"/>
          <w:szCs w:val="20"/>
          <w:lang w:val="pt-PT"/>
        </w:rPr>
      </w:pPr>
    </w:p>
    <w:p w:rsidRPr="006B48B6" w:rsidR="006320EF" w:rsidRDefault="00000000" w14:paraId="6DE28A24" w14:textId="77777777">
      <w:pPr>
        <w:contextualSpacing/>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Estas reflexiones son para ti, no hace falta que las compartas.</w:t>
      </w:r>
    </w:p>
    <w:p w:rsidRPr="006B48B6" w:rsidR="56954A40" w:rsidP="56954A40" w:rsidRDefault="56954A40" w14:paraId="26DA7C31" w14:textId="77777777">
      <w:pPr>
        <w:contextualSpacing/>
        <w:rPr>
          <w:rFonts w:ascii="Open Sans" w:hAnsi="Open Sans" w:cs="Open Sans"/>
          <w:color w:val="000000" w:themeColor="text1"/>
          <w:sz w:val="20"/>
          <w:szCs w:val="20"/>
          <w:lang w:val="pt-PT"/>
        </w:rPr>
      </w:pPr>
    </w:p>
    <w:p w:rsidRPr="006B48B6" w:rsidR="006320EF" w:rsidRDefault="00000000" w14:paraId="26DB3A0C" w14:textId="77777777">
      <w:pPr>
        <w:contextualSpacing/>
        <w:rPr>
          <w:rFonts w:ascii="Open Sans" w:hAnsi="Open Sans" w:cs="Open Sans"/>
          <w:color w:val="000000" w:themeColor="text1"/>
          <w:sz w:val="20"/>
          <w:szCs w:val="20"/>
          <w:lang w:val="pt-PT"/>
        </w:rPr>
      </w:pPr>
      <w:r w:rsidRPr="00766764">
        <w:rPr>
          <w:rFonts w:ascii="Open Sans" w:hAnsi="Open Sans" w:cs="Open Sans"/>
          <w:noProof/>
          <w:sz w:val="20"/>
          <w:szCs w:val="20"/>
        </w:rPr>
        <w:drawing>
          <wp:anchor distT="0" distB="0" distL="114300" distR="114300" simplePos="0" relativeHeight="251658250" behindDoc="1" locked="0" layoutInCell="1" allowOverlap="1" wp14:anchorId="3A99DDD2" wp14:editId="3BDF92F6">
            <wp:simplePos x="0" y="0"/>
            <wp:positionH relativeFrom="column">
              <wp:posOffset>28575</wp:posOffset>
            </wp:positionH>
            <wp:positionV relativeFrom="paragraph">
              <wp:posOffset>103505</wp:posOffset>
            </wp:positionV>
            <wp:extent cx="309880" cy="359410"/>
            <wp:effectExtent l="0" t="0" r="0" b="2540"/>
            <wp:wrapTight wrapText="bothSides">
              <wp:wrapPolygon edited="0">
                <wp:start x="2656" y="0"/>
                <wp:lineTo x="0" y="1145"/>
                <wp:lineTo x="0" y="19463"/>
                <wp:lineTo x="2656" y="20608"/>
                <wp:lineTo x="17262" y="20608"/>
                <wp:lineTo x="19918" y="19463"/>
                <wp:lineTo x="19918" y="1145"/>
                <wp:lineTo x="18590" y="0"/>
                <wp:lineTo x="2656" y="0"/>
              </wp:wrapPolygon>
            </wp:wrapTight>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pic:cNvPicPr/>
                  </pic:nvPicPr>
                  <pic:blipFill>
                    <a:blip r:embed="rId16">
                      <a:extLst>
                        <a:ext uri="{28A0092B-C50C-407E-A947-70E740481C1C}">
                          <a14:useLocalDpi xmlns:a14="http://schemas.microsoft.com/office/drawing/2010/main" val="0"/>
                        </a:ext>
                      </a:extLst>
                    </a:blip>
                    <a:stretch>
                      <a:fillRect/>
                    </a:stretch>
                  </pic:blipFill>
                  <pic:spPr>
                    <a:xfrm>
                      <a:off x="0" y="0"/>
                      <a:ext cx="309880" cy="359410"/>
                    </a:xfrm>
                    <a:prstGeom prst="rect">
                      <a:avLst/>
                    </a:prstGeom>
                  </pic:spPr>
                </pic:pic>
              </a:graphicData>
            </a:graphic>
            <wp14:sizeRelH relativeFrom="page">
              <wp14:pctWidth>0</wp14:pctWidth>
            </wp14:sizeRelH>
            <wp14:sizeRelV relativeFrom="page">
              <wp14:pctHeight>0</wp14:pctHeight>
            </wp14:sizeRelV>
          </wp:anchor>
        </w:drawing>
      </w:r>
    </w:p>
    <w:p w:rsidRPr="006B48B6" w:rsidR="006320EF" w:rsidRDefault="00000000" w14:paraId="434E9475" w14:textId="77777777">
      <w:pPr>
        <w:pStyle w:val="NormalWeb"/>
        <w:tabs>
          <w:tab w:val="right" w:pos="9632"/>
        </w:tabs>
        <w:spacing w:before="0" w:beforeAutospacing="0" w:after="0" w:afterAutospacing="0"/>
        <w:contextualSpacing/>
        <w:rPr>
          <w:rFonts w:ascii="Montserrat SemiBold" w:hAnsi="Montserrat SemiBold" w:cs="Open Sans"/>
          <w:b/>
          <w:bCs/>
          <w:sz w:val="20"/>
          <w:szCs w:val="20"/>
          <w:lang w:val="pt-PT"/>
        </w:rPr>
      </w:pPr>
      <w:r w:rsidRPr="006B48B6">
        <w:rPr>
          <w:rFonts w:ascii="Montserrat SemiBold" w:hAnsi="Montserrat SemiBold" w:cs="Open Sans"/>
          <w:b/>
          <w:bCs/>
          <w:sz w:val="20"/>
          <w:szCs w:val="20"/>
          <w:lang w:val="pt-PT"/>
        </w:rPr>
        <w:t xml:space="preserve">Pida al grupo que haga una puesta en común en sesión plenaria: </w:t>
      </w:r>
    </w:p>
    <w:p w:rsidRPr="006B48B6" w:rsidR="00390EDA" w:rsidP="00025A44" w:rsidRDefault="00390EDA" w14:paraId="38A22BE3" w14:textId="77777777">
      <w:pPr>
        <w:contextualSpacing/>
        <w:rPr>
          <w:rFonts w:ascii="Open Sans" w:hAnsi="Open Sans" w:cs="Open Sans" w:eastAsiaTheme="minorHAnsi"/>
          <w:color w:val="000000"/>
          <w:sz w:val="20"/>
          <w:szCs w:val="20"/>
          <w:lang w:val="pt-PT" w:eastAsia="en-US"/>
        </w:rPr>
      </w:pPr>
    </w:p>
    <w:p w:rsidRPr="006B48B6" w:rsidR="006320EF" w:rsidRDefault="00000000" w14:paraId="407A8612" w14:textId="77777777">
      <w:pPr>
        <w:contextualSpacing/>
        <w:rPr>
          <w:rFonts w:ascii="Open Sans" w:hAnsi="Open Sans" w:cs="Open Sans" w:eastAsiaTheme="minorHAnsi"/>
          <w:color w:val="000000"/>
          <w:sz w:val="20"/>
          <w:szCs w:val="20"/>
          <w:lang w:val="pt-PT" w:eastAsia="en-US"/>
        </w:rPr>
      </w:pPr>
      <w:r w:rsidRPr="006B48B6">
        <w:rPr>
          <w:rFonts w:ascii="Open Sans" w:hAnsi="Open Sans" w:cs="Open Sans" w:eastAsiaTheme="minorHAnsi"/>
          <w:color w:val="000000"/>
          <w:sz w:val="20"/>
          <w:szCs w:val="20"/>
          <w:lang w:val="pt-PT" w:eastAsia="en-US"/>
        </w:rPr>
        <w:t>Pensar en el proceso que acabamos de atravesar, reflexionar sobre cómo nuestras diferencias y similitudes conectan con ventajas y desventajas,</w:t>
      </w:r>
    </w:p>
    <w:p w:rsidR="006320EF" w:rsidRDefault="00000000" w14:paraId="37763BE1" w14:textId="77777777">
      <w:pPr>
        <w:pStyle w:val="ListParagraph"/>
        <w:numPr>
          <w:ilvl w:val="0"/>
          <w:numId w:val="29"/>
        </w:numPr>
        <w:rPr>
          <w:rFonts w:ascii="Open Sans" w:hAnsi="Open Sans" w:cs="Open Sans"/>
          <w:color w:val="000000" w:themeColor="text1"/>
          <w:sz w:val="20"/>
          <w:szCs w:val="20"/>
          <w:lang w:val="en-GB"/>
        </w:rPr>
      </w:pPr>
      <w:r w:rsidRPr="00766764">
        <w:rPr>
          <w:rFonts w:ascii="Open Sans" w:hAnsi="Open Sans" w:cs="Open Sans"/>
          <w:color w:val="000000" w:themeColor="text1"/>
          <w:sz w:val="20"/>
          <w:szCs w:val="20"/>
          <w:lang w:val="en-GB"/>
        </w:rPr>
        <w:t>¿Qué le ha sorprendido?</w:t>
      </w:r>
    </w:p>
    <w:p w:rsidRPr="004A29C3" w:rsidR="004A29C3" w:rsidP="004A29C3" w:rsidRDefault="004A29C3" w14:paraId="4DE3EA53" w14:textId="77777777">
      <w:pPr>
        <w:pStyle w:val="ListParagraph"/>
        <w:ind w:left="360"/>
        <w:rPr>
          <w:rFonts w:ascii="Open Sans" w:hAnsi="Open Sans" w:cs="Open Sans"/>
          <w:color w:val="000000" w:themeColor="text1"/>
          <w:sz w:val="20"/>
          <w:szCs w:val="20"/>
          <w:lang w:val="en-GB"/>
        </w:rPr>
      </w:pPr>
    </w:p>
    <w:p w:rsidRPr="006B48B6" w:rsidR="006320EF" w:rsidRDefault="00000000" w14:paraId="3BA145D9" w14:textId="77777777">
      <w:pPr>
        <w:pStyle w:val="ListParagraph"/>
        <w:numPr>
          <w:ilvl w:val="0"/>
          <w:numId w:val="29"/>
        </w:numPr>
        <w:rPr>
          <w:rFonts w:ascii="Open Sans" w:hAnsi="Open Sans" w:cs="Open Sans"/>
          <w:color w:val="000000" w:themeColor="text1"/>
          <w:sz w:val="20"/>
          <w:szCs w:val="20"/>
          <w:lang w:val="pt-PT"/>
        </w:rPr>
      </w:pPr>
      <w:r w:rsidRPr="006B48B6">
        <w:rPr>
          <w:rFonts w:ascii="Open Sans" w:hAnsi="Open Sans" w:cs="Open Sans"/>
          <w:color w:val="000000" w:themeColor="text1"/>
          <w:sz w:val="20"/>
          <w:szCs w:val="20"/>
          <w:lang w:val="pt-PT"/>
        </w:rPr>
        <w:t>¿Qué preguntas le ha planteado?</w:t>
      </w:r>
    </w:p>
    <w:p w:rsidRPr="006B48B6" w:rsidR="00D2577B" w:rsidP="00025A44" w:rsidRDefault="00D2577B" w14:paraId="35016B8D" w14:textId="77777777">
      <w:pPr>
        <w:contextualSpacing/>
        <w:rPr>
          <w:rFonts w:ascii="Open Sans" w:hAnsi="Open Sans" w:cs="Open Sans" w:eastAsiaTheme="minorHAnsi"/>
          <w:b/>
          <w:bCs/>
          <w:color w:val="000000"/>
          <w:sz w:val="20"/>
          <w:szCs w:val="20"/>
          <w:lang w:val="pt-PT" w:eastAsia="en-US"/>
        </w:rPr>
      </w:pPr>
    </w:p>
    <w:p w:rsidRPr="006B48B6" w:rsidR="006320EF" w:rsidRDefault="00000000" w14:paraId="1287D246" w14:textId="77777777">
      <w:pPr>
        <w:contextualSpacing/>
        <w:rPr>
          <w:rFonts w:ascii="Open Sans" w:hAnsi="Open Sans" w:cs="Open Sans" w:eastAsiaTheme="minorHAnsi"/>
          <w:color w:val="000000"/>
          <w:sz w:val="20"/>
          <w:szCs w:val="20"/>
          <w:lang w:val="pt-PT" w:eastAsia="en-US"/>
        </w:rPr>
      </w:pPr>
      <w:r w:rsidRPr="004A29C3">
        <w:rPr>
          <w:rFonts w:ascii="Montserrat SemiBold" w:hAnsi="Montserrat SemiBold" w:cs="Open Sans"/>
          <w:b/>
          <w:bCs/>
          <w:noProof/>
          <w:sz w:val="20"/>
          <w:szCs w:val="20"/>
        </w:rPr>
        <w:drawing>
          <wp:anchor distT="0" distB="0" distL="114300" distR="114300" simplePos="0" relativeHeight="251666447" behindDoc="0" locked="0" layoutInCell="1" allowOverlap="1" wp14:anchorId="0B15C0C3" wp14:editId="5C90A0B3">
            <wp:simplePos x="0" y="0"/>
            <wp:positionH relativeFrom="page">
              <wp:posOffset>-280035</wp:posOffset>
            </wp:positionH>
            <wp:positionV relativeFrom="page">
              <wp:align>top</wp:align>
            </wp:positionV>
            <wp:extent cx="8063172" cy="7334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3172"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B6" w:rsidR="00B35670">
        <w:rPr>
          <w:rFonts w:ascii="Montserrat SemiBold" w:hAnsi="Montserrat SemiBold" w:cs="Open Sans" w:eastAsiaTheme="minorHAnsi"/>
          <w:b/>
          <w:bCs/>
          <w:color w:val="000000"/>
          <w:sz w:val="20"/>
          <w:szCs w:val="20"/>
          <w:lang w:val="pt-PT" w:eastAsia="en-US"/>
        </w:rPr>
        <w:t xml:space="preserve">Variante: </w:t>
      </w:r>
      <w:r w:rsidRPr="006B48B6" w:rsidR="00B35670">
        <w:rPr>
          <w:rFonts w:ascii="Open Sans" w:hAnsi="Open Sans" w:cs="Open Sans" w:eastAsiaTheme="minorHAnsi"/>
          <w:color w:val="000000"/>
          <w:sz w:val="20"/>
          <w:szCs w:val="20"/>
          <w:lang w:val="pt-PT" w:eastAsia="en-US"/>
        </w:rPr>
        <w:t xml:space="preserve">tómate </w:t>
      </w:r>
      <w:r w:rsidRPr="006B48B6" w:rsidR="00390EDA">
        <w:rPr>
          <w:rFonts w:ascii="Open Sans" w:hAnsi="Open Sans" w:cs="Open Sans" w:eastAsiaTheme="minorHAnsi"/>
          <w:color w:val="000000"/>
          <w:sz w:val="20"/>
          <w:szCs w:val="20"/>
          <w:lang w:val="pt-PT" w:eastAsia="en-US"/>
        </w:rPr>
        <w:t xml:space="preserve">2 minutos más para pensar en </w:t>
      </w:r>
      <w:r w:rsidRPr="006B48B6" w:rsidR="00B35670">
        <w:rPr>
          <w:rFonts w:ascii="Open Sans" w:hAnsi="Open Sans" w:cs="Open Sans" w:eastAsiaTheme="minorHAnsi"/>
          <w:color w:val="000000"/>
          <w:sz w:val="20"/>
          <w:szCs w:val="20"/>
          <w:lang w:val="pt-PT" w:eastAsia="en-US"/>
        </w:rPr>
        <w:t xml:space="preserve">silencio </w:t>
      </w:r>
      <w:r w:rsidRPr="006B48B6" w:rsidR="00390EDA">
        <w:rPr>
          <w:rFonts w:ascii="Open Sans" w:hAnsi="Open Sans" w:cs="Open Sans" w:eastAsiaTheme="minorHAnsi"/>
          <w:color w:val="000000"/>
          <w:sz w:val="20"/>
          <w:szCs w:val="20"/>
          <w:lang w:val="pt-PT" w:eastAsia="en-US"/>
        </w:rPr>
        <w:t>sobre estas preguntas, si nadie quiere responder en voz alta en el grupo.</w:t>
      </w:r>
    </w:p>
    <w:p w:rsidRPr="006B48B6" w:rsidR="00390EDA" w:rsidP="00025A44" w:rsidRDefault="00390EDA" w14:paraId="7F9A76EE" w14:textId="77777777">
      <w:pPr>
        <w:contextualSpacing/>
        <w:rPr>
          <w:rFonts w:ascii="Open Sans" w:hAnsi="Open Sans" w:cs="Open Sans" w:eastAsiaTheme="minorHAnsi"/>
          <w:color w:val="000000"/>
          <w:sz w:val="20"/>
          <w:szCs w:val="20"/>
          <w:lang w:val="pt-PT" w:eastAsia="en-US"/>
        </w:rPr>
      </w:pPr>
    </w:p>
    <w:p w:rsidRPr="006B48B6" w:rsidR="006320EF" w:rsidRDefault="00000000" w14:paraId="63D18ECE" w14:textId="77777777">
      <w:pPr>
        <w:contextualSpacing/>
        <w:rPr>
          <w:rFonts w:ascii="Open Sans" w:hAnsi="Open Sans" w:cs="Open Sans"/>
          <w:color w:val="000000" w:themeColor="text1"/>
          <w:sz w:val="20"/>
          <w:szCs w:val="20"/>
          <w:lang w:val="pt-PT"/>
        </w:rPr>
      </w:pPr>
      <w:r w:rsidRPr="006B48B6">
        <w:rPr>
          <w:rFonts w:ascii="Open Sans" w:hAnsi="Open Sans" w:cs="Open Sans" w:eastAsiaTheme="minorHAnsi"/>
          <w:color w:val="000000"/>
          <w:sz w:val="20"/>
          <w:szCs w:val="20"/>
          <w:lang w:val="pt-PT" w:eastAsia="en-US"/>
        </w:rPr>
        <w:t xml:space="preserve">Reconocemos que reflexionar sobre cuestiones relacionadas con el poder y los privilegios suele resultar incómodo. Por </w:t>
      </w:r>
      <w:r w:rsidRPr="006B48B6">
        <w:rPr>
          <w:rFonts w:ascii="Open Sans" w:hAnsi="Open Sans" w:cs="Open Sans"/>
          <w:color w:val="000000" w:themeColor="text1"/>
          <w:sz w:val="20"/>
          <w:szCs w:val="20"/>
          <w:lang w:val="pt-PT"/>
        </w:rPr>
        <w:t xml:space="preserve">favor, </w:t>
      </w:r>
      <w:r w:rsidRPr="006B48B6" w:rsidR="00C11CBB">
        <w:rPr>
          <w:rFonts w:ascii="Open Sans" w:hAnsi="Open Sans" w:cs="Open Sans"/>
          <w:color w:val="000000" w:themeColor="text1"/>
          <w:sz w:val="20"/>
          <w:szCs w:val="20"/>
          <w:lang w:val="pt-PT"/>
        </w:rPr>
        <w:t xml:space="preserve">fíjate </w:t>
      </w:r>
      <w:r w:rsidRPr="006B48B6">
        <w:rPr>
          <w:rFonts w:ascii="Open Sans" w:hAnsi="Open Sans" w:cs="Open Sans"/>
          <w:color w:val="000000" w:themeColor="text1"/>
          <w:sz w:val="20"/>
          <w:szCs w:val="20"/>
          <w:lang w:val="pt-PT"/>
        </w:rPr>
        <w:t xml:space="preserve">en </w:t>
      </w:r>
      <w:r w:rsidRPr="006B48B6" w:rsidR="00C11CBB">
        <w:rPr>
          <w:rFonts w:ascii="Open Sans" w:hAnsi="Open Sans" w:cs="Open Sans"/>
          <w:color w:val="000000" w:themeColor="text1"/>
          <w:sz w:val="20"/>
          <w:szCs w:val="20"/>
          <w:lang w:val="pt-PT"/>
        </w:rPr>
        <w:t xml:space="preserve">cómo te sientes </w:t>
      </w:r>
      <w:r w:rsidRPr="006B48B6">
        <w:rPr>
          <w:rFonts w:ascii="Open Sans" w:hAnsi="Open Sans" w:cs="Open Sans"/>
          <w:color w:val="000000" w:themeColor="text1"/>
          <w:sz w:val="20"/>
          <w:szCs w:val="20"/>
          <w:lang w:val="pt-PT"/>
        </w:rPr>
        <w:t>(es una forma de observar tu entorno interno)</w:t>
      </w:r>
      <w:r w:rsidRPr="006B48B6" w:rsidR="00C11CBB">
        <w:rPr>
          <w:rFonts w:ascii="Open Sans" w:hAnsi="Open Sans" w:cs="Open Sans"/>
          <w:color w:val="000000" w:themeColor="text1"/>
          <w:sz w:val="20"/>
          <w:szCs w:val="20"/>
          <w:lang w:val="pt-PT"/>
        </w:rPr>
        <w:t xml:space="preserve">. </w:t>
      </w:r>
      <w:r w:rsidRPr="006B48B6">
        <w:rPr>
          <w:rFonts w:ascii="Open Sans" w:hAnsi="Open Sans" w:cs="Open Sans"/>
          <w:color w:val="000000" w:themeColor="text1"/>
          <w:sz w:val="20"/>
          <w:szCs w:val="20"/>
          <w:lang w:val="pt-PT"/>
        </w:rPr>
        <w:t xml:space="preserve">Si </w:t>
      </w:r>
      <w:r w:rsidRPr="006B48B6" w:rsidR="00C11CBB">
        <w:rPr>
          <w:rFonts w:ascii="Open Sans" w:hAnsi="Open Sans" w:cs="Open Sans"/>
          <w:color w:val="000000" w:themeColor="text1"/>
          <w:sz w:val="20"/>
          <w:szCs w:val="20"/>
          <w:lang w:val="pt-PT"/>
        </w:rPr>
        <w:t xml:space="preserve">te sientes incómodo </w:t>
      </w:r>
      <w:r w:rsidRPr="006B48B6" w:rsidR="009C20EC">
        <w:rPr>
          <w:rFonts w:ascii="Open Sans" w:hAnsi="Open Sans" w:cs="Open Sans"/>
          <w:color w:val="000000" w:themeColor="text1"/>
          <w:sz w:val="20"/>
          <w:szCs w:val="20"/>
          <w:lang w:val="pt-PT"/>
        </w:rPr>
        <w:t xml:space="preserve">en el proceso de ser </w:t>
      </w:r>
      <w:r w:rsidRPr="006B48B6">
        <w:rPr>
          <w:rFonts w:ascii="Open Sans" w:hAnsi="Open Sans" w:cs="Open Sans"/>
          <w:color w:val="000000" w:themeColor="text1"/>
          <w:sz w:val="20"/>
          <w:szCs w:val="20"/>
          <w:lang w:val="pt-PT"/>
        </w:rPr>
        <w:t xml:space="preserve">más </w:t>
      </w:r>
      <w:r w:rsidRPr="006B48B6" w:rsidR="00C11CBB">
        <w:rPr>
          <w:rFonts w:ascii="Open Sans" w:hAnsi="Open Sans" w:cs="Open Sans"/>
          <w:color w:val="000000" w:themeColor="text1"/>
          <w:sz w:val="20"/>
          <w:szCs w:val="20"/>
          <w:lang w:val="pt-PT"/>
        </w:rPr>
        <w:t>consciente de tus privilegios</w:t>
      </w:r>
      <w:r w:rsidRPr="006B48B6">
        <w:rPr>
          <w:rFonts w:ascii="Open Sans" w:hAnsi="Open Sans" w:cs="Open Sans"/>
          <w:color w:val="000000" w:themeColor="text1"/>
          <w:sz w:val="20"/>
          <w:szCs w:val="20"/>
          <w:lang w:val="pt-PT"/>
        </w:rPr>
        <w:t xml:space="preserve">, </w:t>
      </w:r>
      <w:r w:rsidRPr="006B48B6" w:rsidR="00C11CBB">
        <w:rPr>
          <w:rFonts w:ascii="Open Sans" w:hAnsi="Open Sans" w:cs="Open Sans"/>
          <w:color w:val="000000" w:themeColor="text1"/>
          <w:sz w:val="20"/>
          <w:szCs w:val="20"/>
          <w:lang w:val="pt-PT"/>
        </w:rPr>
        <w:t>es señal de que estás aprendiendo.</w:t>
      </w:r>
    </w:p>
    <w:p w:rsidRPr="006B48B6" w:rsidR="00C11CBB" w:rsidP="00025A44" w:rsidRDefault="00C11CBB" w14:paraId="796068E6" w14:textId="77777777">
      <w:pPr>
        <w:contextualSpacing/>
        <w:rPr>
          <w:rFonts w:ascii="Open Sans" w:hAnsi="Open Sans" w:cs="Open Sans"/>
          <w:color w:val="000000" w:themeColor="text1"/>
          <w:sz w:val="20"/>
          <w:szCs w:val="20"/>
          <w:lang w:val="pt-PT"/>
        </w:rPr>
      </w:pPr>
    </w:p>
    <w:p w:rsidRPr="006B48B6" w:rsidR="006320EF" w:rsidRDefault="00C11CBB" w14:paraId="02A52742" w14:textId="77777777">
      <w:pPr>
        <w:shd w:val="clear" w:color="auto" w:fill="D0CECE" w:themeFill="background2" w:themeFillShade="E6"/>
        <w:contextualSpacing/>
        <w:rPr>
          <w:rFonts w:ascii="Montserrat SemiBold" w:hAnsi="Montserrat SemiBold" w:cs="Open Sans"/>
          <w:sz w:val="20"/>
          <w:szCs w:val="20"/>
          <w:lang w:val="pt-PT"/>
        </w:rPr>
      </w:pPr>
      <w:r w:rsidRPr="006B48B6">
        <w:rPr>
          <w:rFonts w:ascii="Montserrat SemiBold" w:hAnsi="Montserrat SemiBold" w:cs="Open Sans"/>
          <w:b/>
          <w:bCs/>
          <w:color w:val="000000" w:themeColor="text1"/>
          <w:sz w:val="20"/>
          <w:szCs w:val="20"/>
          <w:lang w:val="pt-PT"/>
        </w:rPr>
        <w:t xml:space="preserve">Nota para </w:t>
      </w:r>
      <w:r w:rsidRPr="006B48B6" w:rsidR="00000000">
        <w:rPr>
          <w:rFonts w:ascii="Montserrat SemiBold" w:hAnsi="Montserrat SemiBold" w:cs="Open Sans"/>
          <w:b/>
          <w:bCs/>
          <w:color w:val="000000" w:themeColor="text1"/>
          <w:sz w:val="20"/>
          <w:szCs w:val="20"/>
          <w:lang w:val="pt-PT"/>
        </w:rPr>
        <w:t>el moderador</w:t>
      </w:r>
      <w:r w:rsidRPr="006B48B6">
        <w:rPr>
          <w:rFonts w:ascii="Montserrat SemiBold" w:hAnsi="Montserrat SemiBold" w:cs="Open Sans"/>
          <w:b/>
          <w:bCs/>
          <w:color w:val="000000" w:themeColor="text1"/>
          <w:sz w:val="20"/>
          <w:szCs w:val="20"/>
          <w:lang w:val="pt-PT"/>
        </w:rPr>
        <w:t xml:space="preserve">: </w:t>
      </w:r>
      <w:r w:rsidRPr="006B48B6" w:rsidR="00000000">
        <w:rPr>
          <w:rFonts w:ascii="Montserrat SemiBold" w:hAnsi="Montserrat SemiBold" w:cs="Open Sans"/>
          <w:b/>
          <w:bCs/>
          <w:color w:val="000000" w:themeColor="text1"/>
          <w:sz w:val="20"/>
          <w:szCs w:val="20"/>
          <w:lang w:val="pt-PT"/>
        </w:rPr>
        <w:t>Privilegio</w:t>
      </w:r>
    </w:p>
    <w:p w:rsidRPr="006B48B6" w:rsidR="006320EF" w:rsidRDefault="00000000" w14:paraId="14DFD171" w14:textId="77777777">
      <w:pPr>
        <w:shd w:val="clear" w:color="auto" w:fill="D0CECE" w:themeFill="background2" w:themeFillShade="E6"/>
        <w:contextualSpacing/>
        <w:rPr>
          <w:rFonts w:ascii="Open Sans" w:hAnsi="Open Sans" w:cs="Open Sans"/>
          <w:sz w:val="20"/>
          <w:szCs w:val="20"/>
          <w:lang w:val="pt-PT"/>
        </w:rPr>
      </w:pPr>
      <w:r w:rsidRPr="006B48B6">
        <w:rPr>
          <w:rFonts w:ascii="Open Sans" w:hAnsi="Open Sans" w:cs="Open Sans"/>
          <w:sz w:val="20"/>
          <w:szCs w:val="20"/>
          <w:lang w:val="pt-PT"/>
        </w:rPr>
        <w:t>"Existe privilegio cuando un grupo tiene algo de valor que se niega a otros simplemente por los grupos a los que pertenecen, y no por algo que hayan hecho o dejado de hacer. El acceso al privilegio no determina los resultados de una persona, pero sin duda es un activo que hace más probable que cualquier talento, capacidad y aspiración que tenga una persona con privilegio se traduzca en algo positivo para ella."</w:t>
      </w:r>
    </w:p>
    <w:p w:rsidR="006320EF" w:rsidRDefault="00000000" w14:paraId="697293F3" w14:textId="77777777">
      <w:pPr>
        <w:shd w:val="clear" w:color="auto" w:fill="D0CECE" w:themeFill="background2" w:themeFillShade="E6"/>
        <w:contextualSpacing/>
        <w:rPr>
          <w:rFonts w:ascii="Open Sans" w:hAnsi="Open Sans" w:cs="Open Sans"/>
          <w:sz w:val="20"/>
          <w:szCs w:val="20"/>
        </w:rPr>
      </w:pPr>
      <w:r w:rsidRPr="00766764">
        <w:rPr>
          <w:rFonts w:ascii="Open Sans" w:hAnsi="Open Sans" w:cs="Open Sans"/>
          <w:sz w:val="20"/>
          <w:szCs w:val="20"/>
        </w:rPr>
        <w:t>(Peggy McIntosh)</w:t>
      </w:r>
    </w:p>
    <w:p w:rsidRPr="00766764" w:rsidR="00465691" w:rsidP="00025A44" w:rsidRDefault="00465691" w14:paraId="6BA2AF16" w14:textId="77777777">
      <w:pPr>
        <w:tabs>
          <w:tab w:val="right" w:pos="9632"/>
        </w:tabs>
        <w:contextualSpacing/>
        <w:rPr>
          <w:rFonts w:ascii="Open Sans" w:hAnsi="Open Sans" w:cs="Open Sans"/>
          <w:sz w:val="20"/>
          <w:szCs w:val="20"/>
        </w:rPr>
      </w:pPr>
    </w:p>
    <w:p w:rsidR="006320EF" w:rsidRDefault="00000000" w14:paraId="5B23C8B7" w14:textId="77777777">
      <w:pPr>
        <w:shd w:val="clear" w:color="auto" w:fill="FF0208"/>
        <w:tabs>
          <w:tab w:val="right" w:pos="9632"/>
        </w:tabs>
        <w:contextualSpacing/>
        <w:rPr>
          <w:rFonts w:ascii="Open Sans" w:hAnsi="Open Sans" w:cs="Open Sans"/>
          <w:b/>
          <w:bCs/>
          <w:color w:val="FFFFFF" w:themeColor="background1"/>
          <w:sz w:val="20"/>
          <w:szCs w:val="20"/>
        </w:rPr>
      </w:pPr>
      <w:r w:rsidRPr="00766764">
        <w:rPr>
          <w:rFonts w:ascii="Open Sans" w:hAnsi="Open Sans" w:cs="Open Sans"/>
          <w:b/>
          <w:bCs/>
          <w:color w:val="FFFFFF" w:themeColor="background1"/>
          <w:sz w:val="20"/>
          <w:szCs w:val="20"/>
        </w:rPr>
        <w:t xml:space="preserve">TIERRA </w:t>
      </w:r>
      <w:r w:rsidRPr="00766764" w:rsidR="00B92C05">
        <w:rPr>
          <w:rFonts w:ascii="Open Sans" w:hAnsi="Open Sans" w:cs="Open Sans"/>
          <w:b/>
          <w:bCs/>
          <w:color w:val="FFFFFF" w:themeColor="background1"/>
          <w:sz w:val="20"/>
          <w:szCs w:val="20"/>
        </w:rPr>
        <w:tab/>
      </w:r>
      <w:r w:rsidRPr="00766764" w:rsidR="00B92C05">
        <w:rPr>
          <w:rFonts w:ascii="Open Sans" w:hAnsi="Open Sans" w:cs="Open Sans"/>
          <w:b/>
          <w:bCs/>
          <w:color w:val="FFFFFF" w:themeColor="background1"/>
          <w:sz w:val="20"/>
          <w:szCs w:val="20"/>
        </w:rPr>
        <w:t xml:space="preserve">duración: 15 </w:t>
      </w:r>
      <w:r w:rsidRPr="00766764" w:rsidR="006A04C7">
        <w:rPr>
          <w:rFonts w:ascii="Open Sans" w:hAnsi="Open Sans" w:cs="Open Sans"/>
          <w:b/>
          <w:bCs/>
          <w:color w:val="FFFFFF" w:themeColor="background1"/>
          <w:sz w:val="20"/>
          <w:szCs w:val="20"/>
        </w:rPr>
        <w:t>minutos</w:t>
      </w:r>
    </w:p>
    <w:p w:rsidR="006320EF" w:rsidRDefault="00000000" w14:paraId="06D7F9B6" w14:textId="77777777">
      <w:pPr>
        <w:tabs>
          <w:tab w:val="right" w:pos="9632"/>
        </w:tabs>
        <w:contextualSpacing/>
        <w:rPr>
          <w:rFonts w:ascii="Montserrat SemiBold" w:hAnsi="Montserrat SemiBold" w:cs="Open Sans"/>
          <w:b/>
          <w:bCs/>
          <w:sz w:val="20"/>
          <w:szCs w:val="20"/>
        </w:rPr>
      </w:pPr>
      <w:r w:rsidRPr="004A29C3">
        <w:rPr>
          <w:rFonts w:ascii="Montserrat SemiBold" w:hAnsi="Montserrat SemiBold" w:cs="Open Sans"/>
          <w:b/>
          <w:bCs/>
          <w:sz w:val="20"/>
          <w:szCs w:val="20"/>
        </w:rPr>
        <w:t>REFLEXIÓN</w:t>
      </w:r>
      <w:r w:rsidRPr="004A29C3">
        <w:rPr>
          <w:rFonts w:ascii="Montserrat SemiBold" w:hAnsi="Montserrat SemiBold" w:cs="Open Sans"/>
          <w:b/>
          <w:bCs/>
          <w:sz w:val="20"/>
          <w:szCs w:val="20"/>
        </w:rPr>
        <w:tab/>
      </w:r>
      <w:r w:rsidRPr="004A29C3">
        <w:rPr>
          <w:rFonts w:ascii="Montserrat SemiBold" w:hAnsi="Montserrat SemiBold" w:cs="Open Sans"/>
          <w:b/>
          <w:bCs/>
          <w:sz w:val="20"/>
          <w:szCs w:val="20"/>
        </w:rPr>
        <w:t>: 5 minutos</w:t>
      </w:r>
    </w:p>
    <w:p w:rsidR="006320EF" w:rsidRDefault="00000000" w14:paraId="26937DCE" w14:textId="77777777">
      <w:pPr>
        <w:pStyle w:val="paragraph"/>
        <w:tabs>
          <w:tab w:val="right" w:pos="9632"/>
        </w:tabs>
        <w:spacing w:before="0" w:beforeAutospacing="0" w:after="0" w:afterAutospacing="0"/>
        <w:contextualSpacing/>
        <w:textAlignment w:val="baseline"/>
        <w:rPr>
          <w:rFonts w:ascii="Open Sans" w:hAnsi="Open Sans" w:cs="Open Sans"/>
          <w:color w:val="000000" w:themeColor="text1"/>
          <w:sz w:val="20"/>
          <w:szCs w:val="20"/>
        </w:rPr>
      </w:pPr>
      <w:r w:rsidRPr="00766764">
        <w:rPr>
          <w:rFonts w:ascii="Open Sans" w:hAnsi="Open Sans" w:cs="Open Sans"/>
          <w:color w:val="000000" w:themeColor="text1"/>
          <w:sz w:val="20"/>
          <w:szCs w:val="20"/>
        </w:rPr>
        <w:t xml:space="preserve">Considera lo que hemos debatido hoy y piensa </w:t>
      </w:r>
      <w:r w:rsidRPr="00766764" w:rsidR="0078027A">
        <w:rPr>
          <w:rFonts w:ascii="Open Sans" w:hAnsi="Open Sans" w:cs="Open Sans"/>
          <w:color w:val="000000" w:themeColor="text1"/>
          <w:sz w:val="20"/>
          <w:szCs w:val="20"/>
        </w:rPr>
        <w:t xml:space="preserve">de qué manera podríamos </w:t>
      </w:r>
      <w:r w:rsidRPr="00766764">
        <w:rPr>
          <w:rFonts w:ascii="Open Sans" w:hAnsi="Open Sans" w:cs="Open Sans"/>
          <w:color w:val="000000" w:themeColor="text1"/>
          <w:sz w:val="20"/>
          <w:szCs w:val="20"/>
        </w:rPr>
        <w:t xml:space="preserve">permitir que una mayor diversidad o diferencia </w:t>
      </w:r>
      <w:r w:rsidRPr="00766764" w:rsidR="0078027A">
        <w:rPr>
          <w:rFonts w:ascii="Open Sans" w:hAnsi="Open Sans" w:cs="Open Sans"/>
          <w:color w:val="000000" w:themeColor="text1"/>
          <w:sz w:val="20"/>
          <w:szCs w:val="20"/>
        </w:rPr>
        <w:t>enriqueciera a los equipos y grupos en nuestras vidas y en nuestro trabajo.</w:t>
      </w:r>
    </w:p>
    <w:p w:rsidR="006320EF" w:rsidRDefault="00000000" w14:paraId="034E14A4" w14:textId="77777777">
      <w:pPr>
        <w:pStyle w:val="paragraph"/>
        <w:tabs>
          <w:tab w:val="right" w:pos="9632"/>
        </w:tabs>
        <w:spacing w:before="0" w:beforeAutospacing="0" w:after="0" w:afterAutospacing="0"/>
        <w:contextualSpacing/>
        <w:textAlignment w:val="baseline"/>
        <w:rPr>
          <w:rFonts w:ascii="Open Sans" w:hAnsi="Open Sans" w:cs="Open Sans"/>
          <w:sz w:val="20"/>
          <w:szCs w:val="20"/>
        </w:rPr>
      </w:pPr>
      <w:r w:rsidRPr="00766764">
        <w:rPr>
          <w:rFonts w:ascii="Open Sans" w:hAnsi="Open Sans" w:cs="Open Sans"/>
          <w:b/>
          <w:bCs/>
          <w:noProof/>
          <w:sz w:val="20"/>
          <w:szCs w:val="20"/>
        </w:rPr>
        <w:drawing>
          <wp:anchor distT="0" distB="0" distL="114300" distR="114300" simplePos="0" relativeHeight="251658251" behindDoc="1" locked="0" layoutInCell="1" allowOverlap="1" wp14:anchorId="3371E525" wp14:editId="3370886B">
            <wp:simplePos x="0" y="0"/>
            <wp:positionH relativeFrom="column">
              <wp:posOffset>35560</wp:posOffset>
            </wp:positionH>
            <wp:positionV relativeFrom="paragraph">
              <wp:posOffset>170815</wp:posOffset>
            </wp:positionV>
            <wp:extent cx="295275" cy="359410"/>
            <wp:effectExtent l="0" t="0" r="9525" b="2540"/>
            <wp:wrapTight wrapText="bothSides">
              <wp:wrapPolygon edited="0">
                <wp:start x="1394" y="0"/>
                <wp:lineTo x="0" y="6869"/>
                <wp:lineTo x="0" y="20608"/>
                <wp:lineTo x="6968" y="20608"/>
                <wp:lineTo x="8361" y="20608"/>
                <wp:lineTo x="20903" y="14883"/>
                <wp:lineTo x="20903" y="1145"/>
                <wp:lineTo x="19510" y="0"/>
                <wp:lineTo x="1394" y="0"/>
              </wp:wrapPolygon>
            </wp:wrapTight>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pic:cNvPicPr/>
                  </pic:nvPicPr>
                  <pic:blipFill>
                    <a:blip r:embed="rId17">
                      <a:extLst>
                        <a:ext uri="{28A0092B-C50C-407E-A947-70E740481C1C}">
                          <a14:useLocalDpi xmlns:a14="http://schemas.microsoft.com/office/drawing/2010/main" val="0"/>
                        </a:ext>
                      </a:extLst>
                    </a:blip>
                    <a:stretch>
                      <a:fillRect/>
                    </a:stretch>
                  </pic:blipFill>
                  <pic:spPr>
                    <a:xfrm>
                      <a:off x="0" y="0"/>
                      <a:ext cx="295275" cy="359410"/>
                    </a:xfrm>
                    <a:prstGeom prst="rect">
                      <a:avLst/>
                    </a:prstGeom>
                  </pic:spPr>
                </pic:pic>
              </a:graphicData>
            </a:graphic>
            <wp14:sizeRelH relativeFrom="page">
              <wp14:pctWidth>0</wp14:pctWidth>
            </wp14:sizeRelH>
            <wp14:sizeRelV relativeFrom="page">
              <wp14:pctHeight>0</wp14:pctHeight>
            </wp14:sizeRelV>
          </wp:anchor>
        </w:drawing>
      </w:r>
    </w:p>
    <w:p w:rsidR="006320EF" w:rsidRDefault="00000000" w14:paraId="657A9205" w14:textId="77777777">
      <w:pPr>
        <w:pStyle w:val="NormalWeb"/>
        <w:tabs>
          <w:tab w:val="right" w:pos="9632"/>
        </w:tabs>
        <w:spacing w:before="0" w:beforeAutospacing="0" w:after="0" w:afterAutospacing="0"/>
        <w:contextualSpacing/>
        <w:rPr>
          <w:rFonts w:ascii="Montserrat SemiBold" w:hAnsi="Montserrat SemiBold" w:cs="Open Sans"/>
          <w:b/>
          <w:bCs/>
          <w:sz w:val="20"/>
          <w:szCs w:val="20"/>
        </w:rPr>
      </w:pPr>
      <w:r w:rsidRPr="004A29C3">
        <w:rPr>
          <w:rFonts w:ascii="Montserrat SemiBold" w:hAnsi="Montserrat SemiBold" w:cs="Open Sans"/>
          <w:b/>
          <w:bCs/>
          <w:sz w:val="20"/>
          <w:szCs w:val="20"/>
        </w:rPr>
        <w:t xml:space="preserve">Pida al grupo que reflexione individualmente o que escriba en su diario: </w:t>
      </w:r>
    </w:p>
    <w:p w:rsidRPr="00766764" w:rsidR="00BC6CB6" w:rsidP="00025A44" w:rsidRDefault="00BC6CB6" w14:paraId="2A40BDBC" w14:textId="77777777">
      <w:pPr>
        <w:pStyle w:val="paragraph"/>
        <w:tabs>
          <w:tab w:val="right" w:pos="9632"/>
        </w:tabs>
        <w:spacing w:before="0" w:beforeAutospacing="0" w:after="0" w:afterAutospacing="0"/>
        <w:contextualSpacing/>
        <w:textAlignment w:val="baseline"/>
        <w:rPr>
          <w:rFonts w:ascii="Open Sans" w:hAnsi="Open Sans" w:cs="Open Sans"/>
          <w:sz w:val="20"/>
          <w:szCs w:val="20"/>
        </w:rPr>
      </w:pPr>
    </w:p>
    <w:p w:rsidR="006320EF" w:rsidRDefault="00000000" w14:paraId="10BB9FB4" w14:textId="77777777">
      <w:pPr>
        <w:pStyle w:val="ListParagraph"/>
        <w:numPr>
          <w:ilvl w:val="0"/>
          <w:numId w:val="5"/>
        </w:numPr>
        <w:textAlignment w:val="baseline"/>
        <w:rPr>
          <w:rFonts w:ascii="Open Sans" w:hAnsi="Open Sans" w:cs="Open Sans"/>
          <w:color w:val="000000" w:themeColor="text1"/>
          <w:sz w:val="20"/>
          <w:szCs w:val="20"/>
          <w:lang w:val="en-GB"/>
        </w:rPr>
      </w:pPr>
      <w:r w:rsidRPr="00766764">
        <w:rPr>
          <w:rFonts w:ascii="Open Sans" w:hAnsi="Open Sans" w:cs="Open Sans"/>
          <w:color w:val="000000" w:themeColor="text1"/>
          <w:sz w:val="20"/>
          <w:szCs w:val="20"/>
          <w:lang w:val="en-GB"/>
        </w:rPr>
        <w:t xml:space="preserve">¿Qué </w:t>
      </w:r>
      <w:r w:rsidRPr="00766764" w:rsidR="00B35670">
        <w:rPr>
          <w:rFonts w:ascii="Open Sans" w:hAnsi="Open Sans" w:cs="Open Sans"/>
          <w:color w:val="000000" w:themeColor="text1"/>
          <w:sz w:val="20"/>
          <w:szCs w:val="20"/>
          <w:lang w:val="en-GB"/>
        </w:rPr>
        <w:t xml:space="preserve">harás de forma diferente para </w:t>
      </w:r>
      <w:r w:rsidRPr="00766764">
        <w:rPr>
          <w:rFonts w:ascii="Open Sans" w:hAnsi="Open Sans" w:cs="Open Sans"/>
          <w:color w:val="000000" w:themeColor="text1"/>
          <w:sz w:val="20"/>
          <w:szCs w:val="20"/>
          <w:lang w:val="en-GB"/>
        </w:rPr>
        <w:t xml:space="preserve">que la </w:t>
      </w:r>
      <w:r w:rsidRPr="00766764" w:rsidR="00B35670">
        <w:rPr>
          <w:rFonts w:ascii="Open Sans" w:hAnsi="Open Sans" w:cs="Open Sans"/>
          <w:color w:val="000000" w:themeColor="text1"/>
          <w:sz w:val="20"/>
          <w:szCs w:val="20"/>
          <w:lang w:val="en-GB"/>
        </w:rPr>
        <w:t xml:space="preserve">diversidad </w:t>
      </w:r>
      <w:r w:rsidRPr="00766764">
        <w:rPr>
          <w:rFonts w:ascii="Open Sans" w:hAnsi="Open Sans" w:cs="Open Sans"/>
          <w:color w:val="000000" w:themeColor="text1"/>
          <w:sz w:val="20"/>
          <w:szCs w:val="20"/>
          <w:lang w:val="en-GB"/>
        </w:rPr>
        <w:t xml:space="preserve">y la </w:t>
      </w:r>
      <w:r w:rsidRPr="00766764" w:rsidR="00B35670">
        <w:rPr>
          <w:rFonts w:ascii="Open Sans" w:hAnsi="Open Sans" w:cs="Open Sans"/>
          <w:color w:val="000000" w:themeColor="text1"/>
          <w:sz w:val="20"/>
          <w:szCs w:val="20"/>
          <w:lang w:val="en-GB"/>
        </w:rPr>
        <w:t xml:space="preserve">diferencia </w:t>
      </w:r>
      <w:r w:rsidRPr="00766764">
        <w:rPr>
          <w:rFonts w:ascii="Open Sans" w:hAnsi="Open Sans" w:cs="Open Sans"/>
          <w:color w:val="000000" w:themeColor="text1"/>
          <w:sz w:val="20"/>
          <w:szCs w:val="20"/>
          <w:lang w:val="en-GB"/>
        </w:rPr>
        <w:t>enriquezcan a los equipos y grupos con los que trabajas y convives?</w:t>
      </w:r>
    </w:p>
    <w:p w:rsidR="006320EF" w:rsidRDefault="00000000" w14:paraId="08EA7E08" w14:textId="77777777">
      <w:pPr>
        <w:tabs>
          <w:tab w:val="right" w:pos="9632"/>
        </w:tabs>
        <w:contextualSpacing/>
        <w:rPr>
          <w:rFonts w:ascii="Open Sans" w:hAnsi="Open Sans" w:cs="Open Sans"/>
          <w:sz w:val="20"/>
          <w:szCs w:val="20"/>
        </w:rPr>
      </w:pPr>
      <w:r w:rsidRPr="00766764">
        <w:rPr>
          <w:rFonts w:ascii="Open Sans" w:hAnsi="Open Sans" w:cs="Open Sans"/>
          <w:sz w:val="20"/>
          <w:szCs w:val="20"/>
        </w:rPr>
        <w:t xml:space="preserve">Se le pedirá que comparta una idea con el grupo al final de esta sesión. </w:t>
      </w:r>
    </w:p>
    <w:p w:rsidRPr="00766764" w:rsidR="00B35670" w:rsidP="00025A44" w:rsidRDefault="00B35670" w14:paraId="26F1B0E1" w14:textId="77777777">
      <w:pPr>
        <w:contextualSpacing/>
        <w:textAlignment w:val="baseline"/>
        <w:rPr>
          <w:rStyle w:val="normaltextrun"/>
          <w:rFonts w:ascii="Open Sans" w:hAnsi="Open Sans" w:cs="Open Sans"/>
          <w:color w:val="000000" w:themeColor="text1"/>
          <w:sz w:val="20"/>
          <w:szCs w:val="20"/>
        </w:rPr>
      </w:pPr>
    </w:p>
    <w:p w:rsidR="006320EF" w:rsidRDefault="00000000" w14:paraId="211B7584" w14:textId="77777777">
      <w:pPr>
        <w:pStyle w:val="paragraph"/>
        <w:tabs>
          <w:tab w:val="right" w:pos="9632"/>
        </w:tabs>
        <w:spacing w:before="0" w:beforeAutospacing="0" w:after="0" w:afterAutospacing="0"/>
        <w:contextualSpacing/>
        <w:textAlignment w:val="baseline"/>
        <w:rPr>
          <w:rStyle w:val="normaltextrun"/>
          <w:rFonts w:ascii="Montserrat SemiBold" w:hAnsi="Montserrat SemiBold" w:cs="Open Sans"/>
          <w:b/>
          <w:bCs/>
          <w:sz w:val="20"/>
          <w:szCs w:val="20"/>
        </w:rPr>
      </w:pPr>
      <w:r w:rsidRPr="004A29C3">
        <w:rPr>
          <w:rStyle w:val="normaltextrun"/>
          <w:rFonts w:ascii="Montserrat SemiBold" w:hAnsi="Montserrat SemiBold" w:cs="Open Sans"/>
          <w:b/>
          <w:bCs/>
          <w:sz w:val="20"/>
          <w:szCs w:val="20"/>
        </w:rPr>
        <w:t>ACTIVIDADES PARA PONER EN PRÁCTICA BRIEFINGtiempo</w:t>
      </w:r>
      <w:r w:rsidRPr="004A29C3">
        <w:rPr>
          <w:rStyle w:val="normaltextrun"/>
          <w:rFonts w:ascii="Montserrat SemiBold" w:hAnsi="Montserrat SemiBold" w:cs="Open Sans"/>
          <w:b/>
          <w:bCs/>
          <w:sz w:val="20"/>
          <w:szCs w:val="20"/>
        </w:rPr>
        <w:tab/>
      </w:r>
      <w:r w:rsidRPr="004A29C3">
        <w:rPr>
          <w:rStyle w:val="normaltextrun"/>
          <w:rFonts w:ascii="Montserrat SemiBold" w:hAnsi="Montserrat SemiBold" w:cs="Open Sans"/>
          <w:b/>
          <w:bCs/>
          <w:sz w:val="20"/>
          <w:szCs w:val="20"/>
        </w:rPr>
        <w:t>: 5 minutos</w:t>
      </w:r>
    </w:p>
    <w:p w:rsidR="006320EF" w:rsidRDefault="00000000" w14:paraId="35781143" w14:textId="77777777">
      <w:pPr>
        <w:pStyle w:val="paragraph"/>
        <w:tabs>
          <w:tab w:val="right" w:pos="9020"/>
          <w:tab w:val="right" w:pos="9632"/>
        </w:tabs>
        <w:spacing w:before="0" w:beforeAutospacing="0" w:after="0" w:afterAutospacing="0"/>
        <w:contextualSpacing/>
        <w:textAlignment w:val="baseline"/>
        <w:rPr>
          <w:rStyle w:val="normaltextrun"/>
          <w:rFonts w:ascii="Open Sans" w:hAnsi="Open Sans" w:cs="Open Sans"/>
          <w:sz w:val="20"/>
          <w:szCs w:val="20"/>
        </w:rPr>
      </w:pPr>
      <w:r w:rsidRPr="00766764">
        <w:rPr>
          <w:rStyle w:val="normaltextrun"/>
          <w:rFonts w:ascii="Open Sans" w:hAnsi="Open Sans" w:cs="Open Sans"/>
          <w:sz w:val="20"/>
          <w:szCs w:val="20"/>
        </w:rPr>
        <w:t>Las actividades para llevar a casa nos ayudan a profundizar y ampliar nuestro aprendizaje aplicándolo en el trabajo y en nuestras vidas. Todo el mundo debería reservar tiempo para realizar las actividades individuales.</w:t>
      </w:r>
    </w:p>
    <w:p w:rsidR="006320EF" w:rsidRDefault="00000000" w14:paraId="5A3AF5AE" w14:textId="77777777">
      <w:pPr>
        <w:pStyle w:val="paragraph"/>
        <w:tabs>
          <w:tab w:val="right" w:pos="9020"/>
          <w:tab w:val="right" w:pos="9632"/>
        </w:tabs>
        <w:spacing w:before="0" w:beforeAutospacing="0" w:after="0" w:afterAutospacing="0"/>
        <w:contextualSpacing/>
        <w:textAlignment w:val="baseline"/>
        <w:rPr>
          <w:rStyle w:val="normaltextrun"/>
          <w:rFonts w:ascii="Open Sans" w:hAnsi="Open Sans" w:cs="Open Sans"/>
          <w:sz w:val="20"/>
          <w:szCs w:val="20"/>
        </w:rPr>
      </w:pPr>
      <w:r w:rsidRPr="00766764">
        <w:rPr>
          <w:rStyle w:val="normaltextrun"/>
          <w:rFonts w:ascii="Open Sans" w:hAnsi="Open Sans" w:cs="Open Sans"/>
          <w:sz w:val="20"/>
          <w:szCs w:val="20"/>
        </w:rPr>
        <w:t>Si te has unido a este viaje de aprendizaje como parte de un equipo, sigue las instrucciones para el viaje en equipo.</w:t>
      </w:r>
    </w:p>
    <w:p w:rsidR="006320EF" w:rsidRDefault="00000000" w14:paraId="22EFF2D9" w14:textId="77777777">
      <w:pPr>
        <w:pStyle w:val="paragraph"/>
        <w:tabs>
          <w:tab w:val="right" w:pos="9020"/>
          <w:tab w:val="right" w:pos="9632"/>
        </w:tabs>
        <w:spacing w:before="0" w:beforeAutospacing="0" w:after="0" w:afterAutospacing="0"/>
        <w:contextualSpacing/>
        <w:textAlignment w:val="baseline"/>
        <w:rPr>
          <w:rStyle w:val="normaltextrun"/>
          <w:rFonts w:ascii="Open Sans" w:hAnsi="Open Sans" w:cs="Open Sans"/>
          <w:sz w:val="20"/>
          <w:szCs w:val="20"/>
        </w:rPr>
      </w:pPr>
      <w:r w:rsidRPr="00766764">
        <w:rPr>
          <w:rStyle w:val="normaltextrun"/>
          <w:rFonts w:ascii="Open Sans" w:hAnsi="Open Sans" w:cs="Open Sans"/>
          <w:sz w:val="20"/>
          <w:szCs w:val="20"/>
        </w:rPr>
        <w:t>Si se unió a este viaje de aprendizaje como individuo, se le invita a unirse a un grupo de compañeros de otros estudiantes individuales. Siga las instrucciones para unirse al grupo de compañeros.</w:t>
      </w:r>
    </w:p>
    <w:p w:rsidRPr="00766764" w:rsidR="00334FDB" w:rsidP="00025A44" w:rsidRDefault="00334FDB" w14:paraId="6A44321E" w14:textId="77777777">
      <w:pPr>
        <w:pStyle w:val="paragraph"/>
        <w:tabs>
          <w:tab w:val="right" w:pos="9020"/>
          <w:tab w:val="right" w:pos="9632"/>
        </w:tabs>
        <w:spacing w:before="0" w:beforeAutospacing="0" w:after="0" w:afterAutospacing="0"/>
        <w:contextualSpacing/>
        <w:textAlignment w:val="baseline"/>
        <w:rPr>
          <w:rStyle w:val="normaltextrun"/>
          <w:rFonts w:ascii="Open Sans" w:hAnsi="Open Sans" w:cs="Open Sans"/>
          <w:sz w:val="20"/>
          <w:szCs w:val="20"/>
        </w:rPr>
      </w:pPr>
    </w:p>
    <w:tbl>
      <w:tblPr>
        <w:tblStyle w:val="TableGrid"/>
        <w:tblW w:w="9776"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shd w:val="clear" w:color="auto" w:fill="E7E6E6" w:themeFill="background2"/>
        <w:tblLook w:val="04A0" w:firstRow="1" w:lastRow="0" w:firstColumn="1" w:lastColumn="0" w:noHBand="0" w:noVBand="1"/>
      </w:tblPr>
      <w:tblGrid>
        <w:gridCol w:w="9776"/>
      </w:tblGrid>
      <w:tr w:rsidRPr="00766764" w:rsidR="00E77C52" w:rsidTr="00891A7F" w14:paraId="1BB39D0E" w14:textId="77777777">
        <w:tc>
          <w:tcPr>
            <w:tcW w:w="9776" w:type="dxa"/>
            <w:shd w:val="clear" w:color="auto" w:fill="E7E6E6" w:themeFill="background2"/>
          </w:tcPr>
          <w:p w:rsidR="006320EF" w:rsidRDefault="00000000" w14:paraId="55438715" w14:textId="77777777">
            <w:pPr>
              <w:pStyle w:val="paragraph"/>
              <w:tabs>
                <w:tab w:val="right" w:pos="9632"/>
              </w:tabs>
              <w:spacing w:before="0" w:beforeAutospacing="0" w:after="0" w:afterAutospacing="0"/>
              <w:contextualSpacing/>
              <w:textAlignment w:val="baseline"/>
              <w:rPr>
                <w:rStyle w:val="normaltextrun"/>
                <w:rFonts w:ascii="Montserrat SemiBold" w:hAnsi="Montserrat SemiBold" w:cs="Open Sans"/>
                <w:b/>
                <w:bCs/>
                <w:sz w:val="20"/>
                <w:szCs w:val="20"/>
              </w:rPr>
            </w:pPr>
            <w:r w:rsidRPr="004A29C3">
              <w:rPr>
                <w:rFonts w:ascii="Montserrat SemiBold" w:hAnsi="Montserrat SemiBold" w:cs="Open Sans"/>
                <w:b/>
                <w:bCs/>
                <w:noProof/>
                <w:sz w:val="20"/>
                <w:szCs w:val="20"/>
              </w:rPr>
              <w:lastRenderedPageBreak/>
              <w:drawing>
                <wp:anchor distT="0" distB="0" distL="114300" distR="114300" simplePos="0" relativeHeight="251658252" behindDoc="1" locked="0" layoutInCell="1" allowOverlap="1" wp14:anchorId="7F2E51C0" wp14:editId="2F032DA2">
                  <wp:simplePos x="0" y="0"/>
                  <wp:positionH relativeFrom="column">
                    <wp:posOffset>118110</wp:posOffset>
                  </wp:positionH>
                  <wp:positionV relativeFrom="paragraph">
                    <wp:posOffset>81915</wp:posOffset>
                  </wp:positionV>
                  <wp:extent cx="215265" cy="359410"/>
                  <wp:effectExtent l="0" t="0" r="0" b="2540"/>
                  <wp:wrapSquare wrapText="bothSides"/>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a:blip r:embed="rId18">
                            <a:extLst>
                              <a:ext uri="{28A0092B-C50C-407E-A947-70E740481C1C}">
                                <a14:useLocalDpi xmlns:a14="http://schemas.microsoft.com/office/drawing/2010/main" val="0"/>
                              </a:ext>
                            </a:extLst>
                          </a:blip>
                          <a:stretch>
                            <a:fillRect/>
                          </a:stretch>
                        </pic:blipFill>
                        <pic:spPr>
                          <a:xfrm>
                            <a:off x="0" y="0"/>
                            <a:ext cx="215265" cy="359410"/>
                          </a:xfrm>
                          <a:prstGeom prst="rect">
                            <a:avLst/>
                          </a:prstGeom>
                        </pic:spPr>
                      </pic:pic>
                    </a:graphicData>
                  </a:graphic>
                  <wp14:sizeRelH relativeFrom="page">
                    <wp14:pctWidth>0</wp14:pctWidth>
                  </wp14:sizeRelH>
                  <wp14:sizeRelV relativeFrom="page">
                    <wp14:pctHeight>0</wp14:pctHeight>
                  </wp14:sizeRelV>
                </wp:anchor>
              </w:drawing>
            </w:r>
            <w:r w:rsidRPr="004A29C3">
              <w:rPr>
                <w:rStyle w:val="normaltextrun"/>
                <w:rFonts w:ascii="Montserrat SemiBold" w:hAnsi="Montserrat SemiBold" w:cs="Open Sans"/>
                <w:b/>
                <w:bCs/>
                <w:sz w:val="20"/>
                <w:szCs w:val="20"/>
              </w:rPr>
              <w:t>INDIVIDUAL</w:t>
            </w:r>
          </w:p>
          <w:p w:rsidR="006320EF" w:rsidRDefault="00000000" w14:paraId="1AA216D5" w14:textId="77777777">
            <w:pPr>
              <w:pStyle w:val="ListParagraph"/>
              <w:numPr>
                <w:ilvl w:val="0"/>
                <w:numId w:val="22"/>
              </w:numPr>
              <w:ind w:left="1311" w:hanging="425"/>
              <w:rPr>
                <w:rStyle w:val="normaltextrun"/>
                <w:rFonts w:ascii="Open Sans" w:hAnsi="Open Sans" w:cs="Open Sans"/>
                <w:color w:val="000000" w:themeColor="text1"/>
                <w:sz w:val="20"/>
                <w:szCs w:val="20"/>
                <w:lang w:val="en-GB"/>
              </w:rPr>
            </w:pPr>
            <w:r w:rsidRPr="00766764">
              <w:rPr>
                <w:rStyle w:val="normaltextrun"/>
                <w:rFonts w:ascii="Open Sans" w:hAnsi="Open Sans" w:cs="Open Sans"/>
                <w:sz w:val="20"/>
                <w:szCs w:val="20"/>
                <w:lang w:val="en-GB"/>
              </w:rPr>
              <w:t xml:space="preserve">De aquí a la próxima sesión, fíjate en cómo se desarrollan </w:t>
            </w:r>
            <w:r w:rsidRPr="00766764">
              <w:rPr>
                <w:rFonts w:ascii="Open Sans" w:hAnsi="Open Sans" w:cs="Open Sans"/>
                <w:color w:val="000000" w:themeColor="text1"/>
                <w:sz w:val="20"/>
                <w:szCs w:val="20"/>
                <w:lang w:val="en-GB"/>
              </w:rPr>
              <w:t>las dinámicas de poder a tu alrededor.</w:t>
            </w:r>
            <w:r w:rsidRPr="00766764">
              <w:rPr>
                <w:rFonts w:ascii="Open Sans" w:hAnsi="Open Sans" w:cs="Open Sans"/>
                <w:color w:val="000000" w:themeColor="text1"/>
                <w:sz w:val="20"/>
                <w:szCs w:val="20"/>
              </w:rPr>
              <w:t xml:space="preserve">.. </w:t>
            </w:r>
            <w:r w:rsidRPr="00766764">
              <w:rPr>
                <w:rFonts w:ascii="Open Sans" w:hAnsi="Open Sans" w:cs="Open Sans"/>
                <w:b/>
                <w:bCs/>
                <w:i/>
                <w:iCs/>
                <w:color w:val="000000" w:themeColor="text1"/>
                <w:sz w:val="20"/>
                <w:szCs w:val="20"/>
              </w:rPr>
              <w:t xml:space="preserve">o en </w:t>
            </w:r>
            <w:r w:rsidRPr="00766764">
              <w:rPr>
                <w:rFonts w:ascii="Open Sans" w:hAnsi="Open Sans" w:cs="Open Sans"/>
                <w:color w:val="000000" w:themeColor="text1"/>
                <w:sz w:val="20"/>
                <w:szCs w:val="20"/>
                <w:lang w:val="en-GB"/>
              </w:rPr>
              <w:t>las suposiciones que haces sobre los demás.</w:t>
            </w:r>
          </w:p>
          <w:p w:rsidR="006320EF" w:rsidRDefault="00000000" w14:paraId="5752B9ED" w14:textId="77777777">
            <w:pPr>
              <w:pStyle w:val="paragraph"/>
              <w:numPr>
                <w:ilvl w:val="0"/>
                <w:numId w:val="22"/>
              </w:numPr>
              <w:tabs>
                <w:tab w:val="right" w:pos="9632"/>
              </w:tabs>
              <w:spacing w:before="0" w:beforeAutospacing="0" w:after="0" w:afterAutospacing="0"/>
              <w:ind w:left="1311" w:hanging="425"/>
              <w:contextualSpacing/>
              <w:textAlignment w:val="baseline"/>
              <w:rPr>
                <w:rStyle w:val="normaltextrun"/>
                <w:rFonts w:ascii="Open Sans" w:hAnsi="Open Sans" w:cs="Open Sans"/>
                <w:sz w:val="20"/>
                <w:szCs w:val="20"/>
              </w:rPr>
            </w:pPr>
            <w:r w:rsidRPr="00766764">
              <w:rPr>
                <w:rStyle w:val="normaltextrun"/>
                <w:rFonts w:ascii="Open Sans" w:hAnsi="Open Sans" w:cs="Open Sans"/>
                <w:sz w:val="20"/>
                <w:szCs w:val="20"/>
              </w:rPr>
              <w:t xml:space="preserve">Anota en tu </w:t>
            </w:r>
            <w:r w:rsidRPr="00766764">
              <w:rPr>
                <w:rStyle w:val="normaltextrun"/>
                <w:rFonts w:ascii="Open Sans" w:hAnsi="Open Sans" w:cs="Open Sans"/>
                <w:b/>
                <w:bCs/>
                <w:sz w:val="20"/>
                <w:szCs w:val="20"/>
              </w:rPr>
              <w:t xml:space="preserve">diario </w:t>
            </w:r>
            <w:r w:rsidRPr="00766764">
              <w:rPr>
                <w:rStyle w:val="normaltextrun"/>
                <w:rFonts w:ascii="Open Sans" w:hAnsi="Open Sans" w:cs="Open Sans"/>
                <w:sz w:val="20"/>
                <w:szCs w:val="20"/>
              </w:rPr>
              <w:t xml:space="preserve">ejemplos de momentos en los que </w:t>
            </w:r>
            <w:r w:rsidRPr="00766764" w:rsidR="0003099F">
              <w:rPr>
                <w:rFonts w:ascii="Open Sans" w:hAnsi="Open Sans" w:cs="Open Sans"/>
                <w:color w:val="000000" w:themeColor="text1"/>
                <w:sz w:val="20"/>
                <w:szCs w:val="20"/>
              </w:rPr>
              <w:t xml:space="preserve">tu perspectiva, experiencia o cultura </w:t>
            </w:r>
            <w:r w:rsidRPr="00766764" w:rsidR="00532BCE">
              <w:rPr>
                <w:rFonts w:ascii="Open Sans" w:hAnsi="Open Sans" w:cs="Open Sans"/>
                <w:color w:val="000000" w:themeColor="text1"/>
                <w:sz w:val="20"/>
                <w:szCs w:val="20"/>
              </w:rPr>
              <w:t xml:space="preserve">afecta a </w:t>
            </w:r>
            <w:r w:rsidRPr="00766764" w:rsidR="0003099F">
              <w:rPr>
                <w:rFonts w:ascii="Open Sans" w:hAnsi="Open Sans" w:cs="Open Sans"/>
                <w:color w:val="000000" w:themeColor="text1"/>
                <w:sz w:val="20"/>
                <w:szCs w:val="20"/>
              </w:rPr>
              <w:t>tu forma de trabajar ...</w:t>
            </w:r>
            <w:r w:rsidRPr="00766764" w:rsidR="0003099F">
              <w:rPr>
                <w:rFonts w:ascii="Open Sans" w:hAnsi="Open Sans" w:cs="Open Sans"/>
                <w:b/>
                <w:bCs/>
                <w:i/>
                <w:iCs/>
                <w:color w:val="000000" w:themeColor="text1"/>
                <w:sz w:val="20"/>
                <w:szCs w:val="20"/>
              </w:rPr>
              <w:t xml:space="preserve">o... </w:t>
            </w:r>
            <w:r w:rsidRPr="00766764" w:rsidR="0003099F">
              <w:rPr>
                <w:rFonts w:ascii="Open Sans" w:hAnsi="Open Sans" w:cs="Open Sans"/>
                <w:color w:val="000000" w:themeColor="text1"/>
                <w:sz w:val="20"/>
                <w:szCs w:val="20"/>
              </w:rPr>
              <w:t>Lo que estás notando ahora que antes no notabas.</w:t>
            </w:r>
          </w:p>
        </w:tc>
      </w:tr>
    </w:tbl>
    <w:p w:rsidRPr="00766764" w:rsidR="00E77C52" w:rsidP="00025A44" w:rsidRDefault="00E77C52" w14:paraId="549CE166" w14:textId="77777777">
      <w:pPr>
        <w:pStyle w:val="paragraph"/>
        <w:tabs>
          <w:tab w:val="right" w:pos="9020"/>
          <w:tab w:val="right" w:pos="9632"/>
        </w:tabs>
        <w:spacing w:before="0" w:beforeAutospacing="0" w:after="0" w:afterAutospacing="0"/>
        <w:contextualSpacing/>
        <w:textAlignment w:val="baseline"/>
        <w:rPr>
          <w:rStyle w:val="normaltextrun"/>
          <w:rFonts w:ascii="Open Sans" w:hAnsi="Open Sans" w:cs="Open Sans"/>
          <w:b/>
          <w:bCs/>
          <w:sz w:val="20"/>
          <w:szCs w:val="20"/>
        </w:rPr>
      </w:pPr>
    </w:p>
    <w:tbl>
      <w:tblPr>
        <w:tblStyle w:val="TableGrid"/>
        <w:tblW w:w="9776"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shd w:val="clear" w:color="auto" w:fill="E7E6E6" w:themeFill="background2"/>
        <w:tblLook w:val="04A0" w:firstRow="1" w:lastRow="0" w:firstColumn="1" w:lastColumn="0" w:noHBand="0" w:noVBand="1"/>
      </w:tblPr>
      <w:tblGrid>
        <w:gridCol w:w="9776"/>
      </w:tblGrid>
      <w:tr w:rsidRPr="00766764" w:rsidR="00E77C52" w:rsidTr="5405214C" w14:paraId="5C61DC11" w14:textId="77777777">
        <w:tc>
          <w:tcPr>
            <w:tcW w:w="9776" w:type="dxa"/>
            <w:shd w:val="clear" w:color="auto" w:fill="E7E6E6" w:themeFill="background2"/>
          </w:tcPr>
          <w:p w:rsidR="006320EF" w:rsidRDefault="00000000" w14:paraId="217FF28E" w14:textId="77777777">
            <w:pPr>
              <w:pStyle w:val="paragraph"/>
              <w:tabs>
                <w:tab w:val="right" w:pos="9632"/>
              </w:tabs>
              <w:spacing w:before="0" w:beforeAutospacing="0" w:after="0" w:afterAutospacing="0"/>
              <w:contextualSpacing/>
              <w:textAlignment w:val="baseline"/>
              <w:rPr>
                <w:rStyle w:val="normaltextrun"/>
                <w:rFonts w:ascii="Montserrat SemiBold" w:hAnsi="Montserrat SemiBold" w:cs="Open Sans"/>
                <w:b/>
                <w:bCs/>
                <w:sz w:val="20"/>
                <w:szCs w:val="20"/>
              </w:rPr>
            </w:pPr>
            <w:r w:rsidRPr="004A29C3">
              <w:rPr>
                <w:rFonts w:ascii="Montserrat SemiBold" w:hAnsi="Montserrat SemiBold" w:cs="Open Sans"/>
                <w:b/>
                <w:bCs/>
                <w:noProof/>
                <w:sz w:val="20"/>
                <w:szCs w:val="20"/>
              </w:rPr>
              <w:drawing>
                <wp:anchor distT="0" distB="0" distL="114300" distR="114300" simplePos="0" relativeHeight="251658253" behindDoc="0" locked="0" layoutInCell="1" allowOverlap="1" wp14:anchorId="27FA757F" wp14:editId="4E7A5437">
                  <wp:simplePos x="0" y="0"/>
                  <wp:positionH relativeFrom="column">
                    <wp:posOffset>11430</wp:posOffset>
                  </wp:positionH>
                  <wp:positionV relativeFrom="paragraph">
                    <wp:posOffset>113030</wp:posOffset>
                  </wp:positionV>
                  <wp:extent cx="334010" cy="359410"/>
                  <wp:effectExtent l="0" t="0" r="8890" b="2540"/>
                  <wp:wrapSquare wrapText="bothSides"/>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pic:cNvPicPr/>
                        </pic:nvPicPr>
                        <pic:blipFill>
                          <a:blip r:embed="rId14">
                            <a:extLst>
                              <a:ext uri="{28A0092B-C50C-407E-A947-70E740481C1C}">
                                <a14:useLocalDpi xmlns:a14="http://schemas.microsoft.com/office/drawing/2010/main" val="0"/>
                              </a:ext>
                            </a:extLst>
                          </a:blip>
                          <a:stretch>
                            <a:fillRect/>
                          </a:stretch>
                        </pic:blipFill>
                        <pic:spPr>
                          <a:xfrm>
                            <a:off x="0" y="0"/>
                            <a:ext cx="334010" cy="359410"/>
                          </a:xfrm>
                          <a:prstGeom prst="rect">
                            <a:avLst/>
                          </a:prstGeom>
                        </pic:spPr>
                      </pic:pic>
                    </a:graphicData>
                  </a:graphic>
                  <wp14:sizeRelH relativeFrom="page">
                    <wp14:pctWidth>0</wp14:pctWidth>
                  </wp14:sizeRelH>
                  <wp14:sizeRelV relativeFrom="page">
                    <wp14:pctHeight>0</wp14:pctHeight>
                  </wp14:sizeRelV>
                </wp:anchor>
              </w:drawing>
            </w:r>
            <w:r w:rsidRPr="004A29C3">
              <w:rPr>
                <w:rStyle w:val="normaltextrun"/>
                <w:rFonts w:ascii="Montserrat SemiBold" w:hAnsi="Montserrat SemiBold" w:cs="Open Sans"/>
                <w:b/>
                <w:bCs/>
                <w:sz w:val="20"/>
                <w:szCs w:val="20"/>
              </w:rPr>
              <w:t>EQUIPO</w:t>
            </w:r>
          </w:p>
          <w:p w:rsidR="006320EF" w:rsidRDefault="00000000" w14:paraId="4488E5A9" w14:textId="77777777">
            <w:pPr>
              <w:pStyle w:val="paragraph"/>
              <w:numPr>
                <w:ilvl w:val="0"/>
                <w:numId w:val="23"/>
              </w:numPr>
              <w:tabs>
                <w:tab w:val="right" w:pos="9632"/>
              </w:tabs>
              <w:spacing w:before="0" w:beforeAutospacing="0" w:after="0" w:afterAutospacing="0"/>
              <w:ind w:left="1311" w:hanging="425"/>
              <w:contextualSpacing/>
              <w:textAlignment w:val="baseline"/>
              <w:rPr>
                <w:rStyle w:val="normaltextrun"/>
                <w:rFonts w:ascii="Open Sans" w:hAnsi="Open Sans" w:cs="Open Sans"/>
                <w:sz w:val="20"/>
                <w:szCs w:val="20"/>
              </w:rPr>
            </w:pPr>
            <w:r w:rsidRPr="00766764">
              <w:rPr>
                <w:rStyle w:val="normaltextrun"/>
                <w:rFonts w:ascii="Open Sans" w:hAnsi="Open Sans" w:cs="Open Sans"/>
                <w:sz w:val="20"/>
                <w:szCs w:val="20"/>
              </w:rPr>
              <w:t xml:space="preserve">Reserve fecha y hora para una reunión de aprendizaje activo, en la que realizará una actividad para </w:t>
            </w:r>
            <w:r w:rsidRPr="00766764" w:rsidR="0003099F">
              <w:rPr>
                <w:rStyle w:val="normaltextrun"/>
                <w:rFonts w:ascii="Open Sans" w:hAnsi="Open Sans" w:cs="Open Sans"/>
                <w:sz w:val="20"/>
                <w:szCs w:val="20"/>
              </w:rPr>
              <w:t>celebrar la diversidad de su equipo</w:t>
            </w:r>
            <w:r w:rsidRPr="00766764">
              <w:rPr>
                <w:rStyle w:val="normaltextrun"/>
                <w:rFonts w:ascii="Open Sans" w:hAnsi="Open Sans" w:cs="Open Sans"/>
                <w:sz w:val="20"/>
                <w:szCs w:val="20"/>
              </w:rPr>
              <w:t>.</w:t>
            </w:r>
          </w:p>
          <w:p w:rsidR="006320EF" w:rsidRDefault="00000000" w14:paraId="52DF6773" w14:textId="77777777">
            <w:pPr>
              <w:pStyle w:val="paragraph"/>
              <w:numPr>
                <w:ilvl w:val="0"/>
                <w:numId w:val="23"/>
              </w:numPr>
              <w:tabs>
                <w:tab w:val="right" w:pos="9632"/>
              </w:tabs>
              <w:spacing w:before="0" w:beforeAutospacing="0" w:after="0" w:afterAutospacing="0"/>
              <w:ind w:left="1311" w:hanging="425"/>
              <w:contextualSpacing/>
              <w:textAlignment w:val="baseline"/>
              <w:rPr>
                <w:rStyle w:val="normaltextrun"/>
                <w:rFonts w:ascii="Open Sans" w:hAnsi="Open Sans" w:cs="Open Sans"/>
                <w:sz w:val="20"/>
                <w:szCs w:val="20"/>
              </w:rPr>
            </w:pPr>
            <w:r w:rsidRPr="00766764">
              <w:rPr>
                <w:rStyle w:val="normaltextrun"/>
                <w:rFonts w:ascii="Open Sans" w:hAnsi="Open Sans" w:cs="Open Sans"/>
                <w:sz w:val="20"/>
                <w:szCs w:val="20"/>
              </w:rPr>
              <w:t xml:space="preserve">Actividades en equipo propuestas en el módulo </w:t>
            </w:r>
            <w:r w:rsidRPr="00766764" w:rsidR="00CF2D93">
              <w:rPr>
                <w:rStyle w:val="normaltextrun"/>
                <w:rFonts w:ascii="Open Sans" w:hAnsi="Open Sans" w:cs="Open Sans"/>
                <w:sz w:val="20"/>
                <w:szCs w:val="20"/>
              </w:rPr>
              <w:t>2</w:t>
            </w:r>
            <w:r w:rsidRPr="00766764">
              <w:rPr>
                <w:rStyle w:val="normaltextrun"/>
                <w:rFonts w:ascii="Open Sans" w:hAnsi="Open Sans" w:cs="Open Sans"/>
                <w:sz w:val="20"/>
                <w:szCs w:val="20"/>
              </w:rPr>
              <w:t>:</w:t>
            </w:r>
          </w:p>
          <w:p w:rsidR="006320EF" w:rsidRDefault="00000000" w14:paraId="5F90858F" w14:textId="77777777">
            <w:pPr>
              <w:pStyle w:val="paragraph"/>
              <w:numPr>
                <w:ilvl w:val="0"/>
                <w:numId w:val="5"/>
              </w:numPr>
              <w:tabs>
                <w:tab w:val="right" w:pos="9632"/>
              </w:tabs>
              <w:spacing w:before="0" w:beforeAutospacing="0" w:after="0" w:afterAutospacing="0"/>
              <w:contextualSpacing/>
              <w:textAlignment w:val="baseline"/>
              <w:rPr>
                <w:rFonts w:ascii="Open Sans" w:hAnsi="Open Sans" w:cs="Open Sans"/>
                <w:sz w:val="20"/>
                <w:szCs w:val="20"/>
              </w:rPr>
            </w:pPr>
            <w:r w:rsidRPr="00766764">
              <w:rPr>
                <w:rFonts w:ascii="Open Sans" w:hAnsi="Open Sans" w:cs="Open Sans"/>
                <w:sz w:val="20"/>
                <w:szCs w:val="20"/>
              </w:rPr>
              <w:t xml:space="preserve">Revise su </w:t>
            </w:r>
            <w:r w:rsidRPr="00766764" w:rsidR="00E77C52">
              <w:rPr>
                <w:rFonts w:ascii="Open Sans" w:hAnsi="Open Sans" w:cs="Open Sans"/>
                <w:sz w:val="20"/>
                <w:szCs w:val="20"/>
              </w:rPr>
              <w:t xml:space="preserve">herramienta de preferencias de trabajo </w:t>
            </w:r>
            <w:r w:rsidRPr="00766764" w:rsidR="00696FA8">
              <w:rPr>
                <w:rFonts w:ascii="Open Sans" w:hAnsi="Open Sans" w:cs="Open Sans"/>
                <w:sz w:val="20"/>
                <w:szCs w:val="20"/>
              </w:rPr>
              <w:t xml:space="preserve">y </w:t>
            </w:r>
            <w:r w:rsidRPr="00766764">
              <w:rPr>
                <w:rFonts w:ascii="Open Sans" w:hAnsi="Open Sans" w:cs="Open Sans"/>
                <w:sz w:val="20"/>
                <w:szCs w:val="20"/>
              </w:rPr>
              <w:t>discuta cómo sus similitudes y diferencias pueden enriquecer su trabajo conjunto.</w:t>
            </w:r>
          </w:p>
          <w:p w:rsidR="006320EF" w:rsidRDefault="00000000" w14:paraId="4660B689" w14:textId="77777777">
            <w:pPr>
              <w:pStyle w:val="paragraph"/>
              <w:numPr>
                <w:ilvl w:val="0"/>
                <w:numId w:val="5"/>
              </w:numPr>
              <w:tabs>
                <w:tab w:val="right" w:pos="9632"/>
              </w:tabs>
              <w:spacing w:before="0" w:beforeAutospacing="0" w:after="0" w:afterAutospacing="0"/>
              <w:contextualSpacing/>
              <w:textAlignment w:val="baseline"/>
              <w:rPr>
                <w:rStyle w:val="normaltextrun"/>
                <w:rFonts w:ascii="Open Sans" w:hAnsi="Open Sans" w:cs="Open Sans"/>
                <w:sz w:val="20"/>
                <w:szCs w:val="20"/>
              </w:rPr>
            </w:pPr>
            <w:r w:rsidRPr="00766764">
              <w:rPr>
                <w:rStyle w:val="normaltextrun"/>
                <w:rFonts w:ascii="Open Sans" w:hAnsi="Open Sans" w:cs="Open Sans"/>
                <w:sz w:val="20"/>
                <w:szCs w:val="20"/>
              </w:rPr>
              <w:t xml:space="preserve">Elija una actividad en https://teambuilding.com/blog/diversity-and-inclusion-activities </w:t>
            </w:r>
          </w:p>
          <w:p w:rsidR="006320EF" w:rsidRDefault="00000000" w14:paraId="07477BB7" w14:textId="77777777">
            <w:pPr>
              <w:pStyle w:val="paragraph"/>
              <w:numPr>
                <w:ilvl w:val="0"/>
                <w:numId w:val="5"/>
              </w:numPr>
              <w:tabs>
                <w:tab w:val="right" w:pos="9632"/>
              </w:tabs>
              <w:spacing w:before="0" w:beforeAutospacing="0" w:after="0" w:afterAutospacing="0"/>
              <w:contextualSpacing/>
              <w:textAlignment w:val="baseline"/>
              <w:rPr>
                <w:rStyle w:val="normaltextrun"/>
                <w:rFonts w:ascii="Open Sans" w:hAnsi="Open Sans" w:cs="Open Sans"/>
                <w:sz w:val="20"/>
                <w:szCs w:val="20"/>
              </w:rPr>
            </w:pPr>
            <w:r w:rsidRPr="00766764">
              <w:rPr>
                <w:rStyle w:val="normaltextrun"/>
                <w:rFonts w:ascii="Open Sans" w:hAnsi="Open Sans" w:cs="Open Sans"/>
                <w:sz w:val="20"/>
                <w:szCs w:val="20"/>
              </w:rPr>
              <w:t xml:space="preserve">Organice una sesión de observación para desarrollar su capacidad colectiva de observación. </w:t>
            </w:r>
            <w:r w:rsidRPr="00766764">
              <w:rPr>
                <w:rFonts w:ascii="Open Sans" w:hAnsi="Open Sans" w:cs="Open Sans"/>
                <w:color w:val="000000" w:themeColor="text1"/>
                <w:sz w:val="20"/>
                <w:szCs w:val="20"/>
              </w:rPr>
              <w:t>Empiece con 2-3 actividades bre</w:t>
            </w:r>
            <w:r w:rsidRPr="00766764" w:rsidR="25C48A94">
              <w:rPr>
                <w:rFonts w:ascii="Open Sans" w:hAnsi="Open Sans" w:cs="Open Sans"/>
                <w:color w:val="000000" w:themeColor="text1"/>
                <w:sz w:val="20"/>
                <w:szCs w:val="20"/>
              </w:rPr>
              <w:t xml:space="preserve">ves que utilicen diferentes sentidos para observar el entorno, </w:t>
            </w:r>
            <w:r w:rsidRPr="00766764">
              <w:rPr>
                <w:rFonts w:ascii="Open Sans" w:hAnsi="Open Sans" w:cs="Open Sans"/>
                <w:color w:val="000000" w:themeColor="text1"/>
                <w:sz w:val="20"/>
                <w:szCs w:val="20"/>
              </w:rPr>
              <w:t xml:space="preserve">como por ejemplo Paseo de observación; Bingo de observación; Escucha de 2 minutos; Juego de </w:t>
            </w:r>
            <w:r w:rsidRPr="00766764" w:rsidR="25C48A94">
              <w:rPr>
                <w:rFonts w:ascii="Open Sans" w:hAnsi="Open Sans" w:cs="Open Sans"/>
                <w:color w:val="000000" w:themeColor="text1"/>
                <w:sz w:val="20"/>
                <w:szCs w:val="20"/>
              </w:rPr>
              <w:t xml:space="preserve">memoria; </w:t>
            </w:r>
            <w:r w:rsidRPr="00766764">
              <w:rPr>
                <w:rFonts w:ascii="Open Sans" w:hAnsi="Open Sans" w:cs="Open Sans"/>
                <w:color w:val="000000" w:themeColor="text1"/>
                <w:sz w:val="20"/>
                <w:szCs w:val="20"/>
              </w:rPr>
              <w:t xml:space="preserve">Paseo de empatía. </w:t>
            </w:r>
            <w:r w:rsidRPr="00766764" w:rsidR="25C48A94">
              <w:rPr>
                <w:rFonts w:ascii="Open Sans" w:hAnsi="Open Sans" w:cs="Open Sans"/>
                <w:color w:val="000000" w:themeColor="text1"/>
                <w:sz w:val="20"/>
                <w:szCs w:val="20"/>
              </w:rPr>
              <w:t xml:space="preserve">A continuación, discute </w:t>
            </w:r>
            <w:r w:rsidRPr="00766764">
              <w:rPr>
                <w:rFonts w:ascii="Open Sans" w:hAnsi="Open Sans" w:cs="Open Sans"/>
                <w:color w:val="000000" w:themeColor="text1"/>
                <w:sz w:val="20"/>
                <w:szCs w:val="20"/>
              </w:rPr>
              <w:t xml:space="preserve">cómo puedes aplicar habilidades de observación más profundas para reforzar tu capacidad </w:t>
            </w:r>
            <w:r w:rsidRPr="00766764" w:rsidR="25C48A94">
              <w:rPr>
                <w:rFonts w:ascii="Open Sans" w:hAnsi="Open Sans" w:cs="Open Sans"/>
                <w:color w:val="000000" w:themeColor="text1"/>
                <w:sz w:val="20"/>
                <w:szCs w:val="20"/>
              </w:rPr>
              <w:t xml:space="preserve">de apoyo </w:t>
            </w:r>
            <w:r w:rsidRPr="00766764">
              <w:rPr>
                <w:rFonts w:ascii="Open Sans" w:hAnsi="Open Sans" w:cs="Open Sans"/>
                <w:color w:val="000000" w:themeColor="text1"/>
                <w:sz w:val="20"/>
                <w:szCs w:val="20"/>
              </w:rPr>
              <w:t>como equipo.</w:t>
            </w:r>
          </w:p>
        </w:tc>
      </w:tr>
    </w:tbl>
    <w:p w:rsidRPr="00766764" w:rsidR="00786826" w:rsidP="00025A44" w:rsidRDefault="00786826" w14:paraId="3144680C" w14:textId="77777777">
      <w:pPr>
        <w:pStyle w:val="paragraph"/>
        <w:tabs>
          <w:tab w:val="right" w:pos="9632"/>
        </w:tabs>
        <w:spacing w:before="0" w:beforeAutospacing="0" w:after="0" w:afterAutospacing="0"/>
        <w:contextualSpacing/>
        <w:textAlignment w:val="baseline"/>
        <w:rPr>
          <w:rStyle w:val="normaltextrun"/>
          <w:rFonts w:ascii="Open Sans" w:hAnsi="Open Sans" w:cs="Open Sans"/>
          <w:sz w:val="20"/>
          <w:szCs w:val="20"/>
        </w:rPr>
      </w:pPr>
    </w:p>
    <w:p w:rsidRPr="00766764" w:rsidR="00D2577B" w:rsidP="00025A44" w:rsidRDefault="00D2577B" w14:paraId="28584F1B" w14:textId="77777777">
      <w:pPr>
        <w:pStyle w:val="paragraph"/>
        <w:tabs>
          <w:tab w:val="right" w:pos="9632"/>
        </w:tabs>
        <w:spacing w:before="0" w:beforeAutospacing="0" w:after="0" w:afterAutospacing="0"/>
        <w:contextualSpacing/>
        <w:textAlignment w:val="baseline"/>
        <w:rPr>
          <w:rStyle w:val="normaltextrun"/>
          <w:rFonts w:ascii="Open Sans" w:hAnsi="Open Sans" w:cs="Open Sans"/>
          <w:sz w:val="20"/>
          <w:szCs w:val="20"/>
        </w:rPr>
      </w:pPr>
    </w:p>
    <w:p w:rsidRPr="00766764" w:rsidR="00D2577B" w:rsidP="00025A44" w:rsidRDefault="00D2577B" w14:paraId="5EDF81DE" w14:textId="77777777">
      <w:pPr>
        <w:pStyle w:val="paragraph"/>
        <w:tabs>
          <w:tab w:val="right" w:pos="9632"/>
        </w:tabs>
        <w:spacing w:before="0" w:beforeAutospacing="0" w:after="0" w:afterAutospacing="0"/>
        <w:contextualSpacing/>
        <w:textAlignment w:val="baseline"/>
        <w:rPr>
          <w:rStyle w:val="normaltextrun"/>
          <w:rFonts w:ascii="Open Sans" w:hAnsi="Open Sans" w:cs="Open Sans"/>
          <w:sz w:val="20"/>
          <w:szCs w:val="20"/>
        </w:rPr>
      </w:pPr>
    </w:p>
    <w:p w:rsidRPr="00766764" w:rsidR="00D2577B" w:rsidP="00025A44" w:rsidRDefault="00D2577B" w14:paraId="3F86114B" w14:textId="77777777">
      <w:pPr>
        <w:pStyle w:val="paragraph"/>
        <w:tabs>
          <w:tab w:val="right" w:pos="9632"/>
        </w:tabs>
        <w:spacing w:before="0" w:beforeAutospacing="0" w:after="0" w:afterAutospacing="0"/>
        <w:contextualSpacing/>
        <w:textAlignment w:val="baseline"/>
        <w:rPr>
          <w:rStyle w:val="normaltextrun"/>
          <w:rFonts w:ascii="Open Sans" w:hAnsi="Open Sans" w:cs="Open Sans"/>
          <w:sz w:val="20"/>
          <w:szCs w:val="20"/>
        </w:rPr>
      </w:pPr>
    </w:p>
    <w:p w:rsidRPr="00766764" w:rsidR="00D2577B" w:rsidP="00025A44" w:rsidRDefault="00D2577B" w14:paraId="15523673" w14:textId="77777777">
      <w:pPr>
        <w:pStyle w:val="paragraph"/>
        <w:tabs>
          <w:tab w:val="right" w:pos="9632"/>
        </w:tabs>
        <w:spacing w:before="0" w:beforeAutospacing="0" w:after="0" w:afterAutospacing="0"/>
        <w:contextualSpacing/>
        <w:textAlignment w:val="baseline"/>
        <w:rPr>
          <w:rStyle w:val="normaltextrun"/>
          <w:rFonts w:ascii="Open Sans" w:hAnsi="Open Sans" w:cs="Open Sans"/>
          <w:sz w:val="20"/>
          <w:szCs w:val="20"/>
        </w:rPr>
      </w:pPr>
    </w:p>
    <w:tbl>
      <w:tblPr>
        <w:tblStyle w:val="TableGrid"/>
        <w:tblW w:w="9790"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shd w:val="clear" w:color="auto" w:fill="E7E6E6" w:themeFill="background2"/>
        <w:tblLook w:val="04A0" w:firstRow="1" w:lastRow="0" w:firstColumn="1" w:lastColumn="0" w:noHBand="0" w:noVBand="1"/>
      </w:tblPr>
      <w:tblGrid>
        <w:gridCol w:w="9790"/>
      </w:tblGrid>
      <w:tr w:rsidRPr="00766764" w:rsidR="00E77C52" w:rsidTr="00D2577B" w14:paraId="7EDAF248" w14:textId="77777777">
        <w:trPr>
          <w:trHeight w:val="2264"/>
        </w:trPr>
        <w:tc>
          <w:tcPr>
            <w:tcW w:w="9790" w:type="dxa"/>
            <w:shd w:val="clear" w:color="auto" w:fill="E7E6E6" w:themeFill="background2"/>
          </w:tcPr>
          <w:p w:rsidR="006320EF" w:rsidRDefault="00000000" w14:paraId="0DFFA934" w14:textId="77777777">
            <w:pPr>
              <w:tabs>
                <w:tab w:val="right" w:pos="9632"/>
              </w:tabs>
              <w:contextualSpacing/>
              <w:rPr>
                <w:rFonts w:ascii="Montserrat SemiBold" w:hAnsi="Montserrat SemiBold" w:cs="Open Sans"/>
                <w:b/>
                <w:bCs/>
                <w:sz w:val="20"/>
                <w:szCs w:val="20"/>
              </w:rPr>
            </w:pPr>
            <w:r w:rsidRPr="004A29C3">
              <w:rPr>
                <w:rFonts w:ascii="Montserrat SemiBold" w:hAnsi="Montserrat SemiBold" w:cs="Open Sans"/>
                <w:b/>
                <w:bCs/>
                <w:noProof/>
                <w:sz w:val="20"/>
                <w:szCs w:val="20"/>
              </w:rPr>
              <w:drawing>
                <wp:anchor distT="0" distB="0" distL="114300" distR="114300" simplePos="0" relativeHeight="251658240" behindDoc="1" locked="0" layoutInCell="1" allowOverlap="1" wp14:anchorId="45FD9BF8" wp14:editId="2D5558B4">
                  <wp:simplePos x="0" y="0"/>
                  <wp:positionH relativeFrom="column">
                    <wp:posOffset>8255</wp:posOffset>
                  </wp:positionH>
                  <wp:positionV relativeFrom="paragraph">
                    <wp:posOffset>109855</wp:posOffset>
                  </wp:positionV>
                  <wp:extent cx="359410" cy="347345"/>
                  <wp:effectExtent l="0" t="0" r="2540" b="0"/>
                  <wp:wrapSquare wrapText="bothSides"/>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19">
                            <a:extLst>
                              <a:ext uri="{28A0092B-C50C-407E-A947-70E740481C1C}">
                                <a14:useLocalDpi xmlns:a14="http://schemas.microsoft.com/office/drawing/2010/main" val="0"/>
                              </a:ext>
                            </a:extLst>
                          </a:blip>
                          <a:stretch>
                            <a:fillRect/>
                          </a:stretch>
                        </pic:blipFill>
                        <pic:spPr>
                          <a:xfrm>
                            <a:off x="0" y="0"/>
                            <a:ext cx="359410" cy="347345"/>
                          </a:xfrm>
                          <a:prstGeom prst="rect">
                            <a:avLst/>
                          </a:prstGeom>
                        </pic:spPr>
                      </pic:pic>
                    </a:graphicData>
                  </a:graphic>
                  <wp14:sizeRelH relativeFrom="page">
                    <wp14:pctWidth>0</wp14:pctWidth>
                  </wp14:sizeRelH>
                  <wp14:sizeRelV relativeFrom="page">
                    <wp14:pctHeight>0</wp14:pctHeight>
                  </wp14:sizeRelV>
                </wp:anchor>
              </w:drawing>
            </w:r>
            <w:r w:rsidRPr="004A29C3">
              <w:rPr>
                <w:rFonts w:ascii="Montserrat SemiBold" w:hAnsi="Montserrat SemiBold" w:cs="Open Sans"/>
                <w:b/>
                <w:bCs/>
                <w:sz w:val="20"/>
                <w:szCs w:val="20"/>
              </w:rPr>
              <w:t>GRUPOS DE IGUALES</w:t>
            </w:r>
          </w:p>
          <w:p w:rsidR="006320EF" w:rsidRDefault="00000000" w14:paraId="240AF80C" w14:textId="77777777">
            <w:pPr>
              <w:pStyle w:val="paragraph"/>
              <w:numPr>
                <w:ilvl w:val="0"/>
                <w:numId w:val="32"/>
              </w:numPr>
              <w:tabs>
                <w:tab w:val="right" w:pos="9632"/>
              </w:tabs>
              <w:spacing w:before="0" w:beforeAutospacing="0" w:after="0" w:afterAutospacing="0"/>
              <w:ind w:left="1311" w:hanging="425"/>
              <w:contextualSpacing/>
              <w:textAlignment w:val="baseline"/>
              <w:rPr>
                <w:rStyle w:val="normaltextrun"/>
                <w:rFonts w:ascii="Open Sans" w:hAnsi="Open Sans" w:cs="Open Sans"/>
                <w:sz w:val="20"/>
                <w:szCs w:val="20"/>
              </w:rPr>
            </w:pPr>
            <w:r w:rsidRPr="00766764">
              <w:rPr>
                <w:rStyle w:val="normaltextrun"/>
                <w:rFonts w:ascii="Open Sans" w:hAnsi="Open Sans" w:cs="Open Sans"/>
                <w:sz w:val="20"/>
                <w:szCs w:val="20"/>
              </w:rPr>
              <w:t xml:space="preserve">Reserva una fecha y hora para reunirte con tu grupo de compañeros, en la que realizarás una actividad para ampliar lo aprendido en el Módulo </w:t>
            </w:r>
            <w:r w:rsidRPr="00766764" w:rsidR="00CF2D93">
              <w:rPr>
                <w:rStyle w:val="normaltextrun"/>
                <w:rFonts w:ascii="Open Sans" w:hAnsi="Open Sans" w:cs="Open Sans"/>
                <w:sz w:val="20"/>
                <w:szCs w:val="20"/>
              </w:rPr>
              <w:t>2.</w:t>
            </w:r>
          </w:p>
          <w:p w:rsidR="006320EF" w:rsidRDefault="00000000" w14:paraId="53DABB20" w14:textId="77777777">
            <w:pPr>
              <w:pStyle w:val="paragraph"/>
              <w:numPr>
                <w:ilvl w:val="0"/>
                <w:numId w:val="32"/>
              </w:numPr>
              <w:tabs>
                <w:tab w:val="right" w:pos="9632"/>
              </w:tabs>
              <w:spacing w:before="0" w:beforeAutospacing="0" w:after="0" w:afterAutospacing="0"/>
              <w:ind w:left="1311" w:hanging="425"/>
              <w:contextualSpacing/>
              <w:textAlignment w:val="baseline"/>
              <w:rPr>
                <w:rFonts w:ascii="Open Sans" w:hAnsi="Open Sans" w:cs="Open Sans"/>
                <w:sz w:val="20"/>
                <w:szCs w:val="20"/>
              </w:rPr>
            </w:pPr>
            <w:r w:rsidRPr="00766764">
              <w:rPr>
                <w:rStyle w:val="normaltextrun"/>
                <w:rFonts w:ascii="Open Sans" w:hAnsi="Open Sans" w:cs="Open Sans"/>
                <w:sz w:val="20"/>
                <w:szCs w:val="20"/>
              </w:rPr>
              <w:t xml:space="preserve">En el módulo </w:t>
            </w:r>
            <w:r w:rsidRPr="00766764" w:rsidR="00CF2D93">
              <w:rPr>
                <w:rFonts w:ascii="Open Sans" w:hAnsi="Open Sans" w:cs="Open Sans"/>
                <w:sz w:val="20"/>
                <w:szCs w:val="20"/>
              </w:rPr>
              <w:t xml:space="preserve">2 </w:t>
            </w:r>
            <w:r w:rsidRPr="00766764">
              <w:rPr>
                <w:rFonts w:ascii="Open Sans" w:hAnsi="Open Sans" w:cs="Open Sans"/>
                <w:sz w:val="20"/>
                <w:szCs w:val="20"/>
              </w:rPr>
              <w:t>se sugieren actividades de grupo entre iguales:</w:t>
            </w:r>
          </w:p>
          <w:p w:rsidR="006320EF" w:rsidRDefault="00000000" w14:paraId="0949A181" w14:textId="77777777">
            <w:pPr>
              <w:pStyle w:val="paragraph"/>
              <w:numPr>
                <w:ilvl w:val="0"/>
                <w:numId w:val="25"/>
              </w:numPr>
              <w:tabs>
                <w:tab w:val="right" w:pos="9632"/>
              </w:tabs>
              <w:spacing w:before="0" w:beforeAutospacing="0" w:after="0" w:afterAutospacing="0"/>
              <w:contextualSpacing/>
              <w:textAlignment w:val="baseline"/>
              <w:rPr>
                <w:rFonts w:ascii="Open Sans" w:hAnsi="Open Sans" w:cs="Open Sans"/>
                <w:sz w:val="20"/>
                <w:szCs w:val="20"/>
              </w:rPr>
            </w:pPr>
            <w:r w:rsidRPr="00766764">
              <w:rPr>
                <w:rFonts w:ascii="Open Sans" w:hAnsi="Open Sans" w:cs="Open Sans"/>
                <w:sz w:val="20"/>
                <w:szCs w:val="20"/>
              </w:rPr>
              <w:t xml:space="preserve">Prepárate utilizando las </w:t>
            </w:r>
            <w:r w:rsidRPr="00766764" w:rsidR="00997083">
              <w:rPr>
                <w:rFonts w:ascii="Open Sans" w:hAnsi="Open Sans" w:cs="Open Sans"/>
                <w:sz w:val="20"/>
                <w:szCs w:val="20"/>
              </w:rPr>
              <w:t xml:space="preserve">columnas </w:t>
            </w:r>
            <w:r w:rsidRPr="00766764">
              <w:rPr>
                <w:rFonts w:ascii="Open Sans" w:hAnsi="Open Sans" w:cs="Open Sans"/>
                <w:b/>
                <w:bCs/>
                <w:sz w:val="20"/>
                <w:szCs w:val="20"/>
              </w:rPr>
              <w:t xml:space="preserve">SIMILAR y DIFERENTE </w:t>
            </w:r>
            <w:r w:rsidRPr="00766764">
              <w:rPr>
                <w:rFonts w:ascii="Open Sans" w:hAnsi="Open Sans" w:cs="Open Sans"/>
                <w:sz w:val="20"/>
                <w:szCs w:val="20"/>
              </w:rPr>
              <w:t>para anotar algunas similitudes y diferencias entre tú y otras personas en tu trabajo o en tu vida. En la reunión, discute cómo estas similitudes y diferencias pueden enriquecer tu trabajo como agente de cambio.</w:t>
            </w:r>
          </w:p>
          <w:p w:rsidR="006320EF" w:rsidRDefault="00000000" w14:paraId="68C59466" w14:textId="77777777">
            <w:pPr>
              <w:pStyle w:val="paragraph"/>
              <w:numPr>
                <w:ilvl w:val="0"/>
                <w:numId w:val="25"/>
              </w:numPr>
              <w:tabs>
                <w:tab w:val="right" w:pos="9632"/>
              </w:tabs>
              <w:spacing w:before="0" w:beforeAutospacing="0" w:after="0" w:afterAutospacing="0"/>
              <w:contextualSpacing/>
              <w:textAlignment w:val="baseline"/>
              <w:rPr>
                <w:rFonts w:ascii="Open Sans" w:hAnsi="Open Sans" w:cs="Open Sans"/>
                <w:sz w:val="20"/>
                <w:szCs w:val="20"/>
              </w:rPr>
            </w:pPr>
            <w:r w:rsidRPr="00766764">
              <w:rPr>
                <w:rFonts w:ascii="Open Sans" w:hAnsi="Open Sans" w:cs="Open Sans"/>
                <w:sz w:val="20"/>
                <w:szCs w:val="20"/>
              </w:rPr>
              <w:t>Divídanse en parejas para practicar los 4 niveles del ejercicio de comprensión oral.</w:t>
            </w:r>
          </w:p>
        </w:tc>
      </w:tr>
    </w:tbl>
    <w:p w:rsidR="006320EF" w:rsidRDefault="00000000" w14:paraId="308D9D35" w14:textId="77777777">
      <w:pPr>
        <w:tabs>
          <w:tab w:val="right" w:pos="9632"/>
        </w:tabs>
        <w:contextualSpacing/>
        <w:rPr>
          <w:rFonts w:ascii="Open Sans" w:hAnsi="Open Sans" w:cs="Open Sans"/>
          <w:b/>
          <w:bCs/>
          <w:sz w:val="20"/>
          <w:szCs w:val="20"/>
        </w:rPr>
      </w:pPr>
      <w:r w:rsidRPr="00766764">
        <w:rPr>
          <w:rFonts w:ascii="Open Sans" w:hAnsi="Open Sans" w:cs="Open Sans"/>
          <w:b/>
          <w:bCs/>
          <w:noProof/>
          <w:sz w:val="20"/>
          <w:szCs w:val="20"/>
        </w:rPr>
        <w:drawing>
          <wp:anchor distT="0" distB="0" distL="114300" distR="114300" simplePos="0" relativeHeight="251668495" behindDoc="0" locked="0" layoutInCell="1" allowOverlap="1" wp14:anchorId="3E38C28A" wp14:editId="228BF71C">
            <wp:simplePos x="0" y="0"/>
            <wp:positionH relativeFrom="page">
              <wp:posOffset>-299085</wp:posOffset>
            </wp:positionH>
            <wp:positionV relativeFrom="topMargin">
              <wp:align>bottom</wp:align>
            </wp:positionV>
            <wp:extent cx="8063172" cy="7334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317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0EF" w:rsidRDefault="00000000" w14:paraId="43D4C735" w14:textId="77777777">
      <w:pPr>
        <w:tabs>
          <w:tab w:val="right" w:pos="9632"/>
        </w:tabs>
        <w:contextualSpacing/>
        <w:rPr>
          <w:rFonts w:ascii="Montserrat SemiBold" w:hAnsi="Montserrat SemiBold" w:cs="Open Sans"/>
          <w:b/>
          <w:bCs/>
          <w:sz w:val="20"/>
          <w:szCs w:val="20"/>
        </w:rPr>
      </w:pPr>
      <w:r w:rsidRPr="004A29C3">
        <w:rPr>
          <w:rFonts w:ascii="Montserrat SemiBold" w:hAnsi="Montserrat SemiBold" w:cs="Open Sans"/>
          <w:b/>
          <w:bCs/>
          <w:sz w:val="20"/>
          <w:szCs w:val="20"/>
        </w:rPr>
        <w:t>TIEMPO DE SALIDA</w:t>
      </w:r>
      <w:r w:rsidRPr="004A29C3">
        <w:rPr>
          <w:rFonts w:ascii="Montserrat SemiBold" w:hAnsi="Montserrat SemiBold" w:cs="Open Sans"/>
          <w:b/>
          <w:bCs/>
          <w:sz w:val="20"/>
          <w:szCs w:val="20"/>
        </w:rPr>
        <w:tab/>
      </w:r>
      <w:r w:rsidRPr="004A29C3">
        <w:rPr>
          <w:rFonts w:ascii="Montserrat SemiBold" w:hAnsi="Montserrat SemiBold" w:cs="Open Sans"/>
          <w:b/>
          <w:bCs/>
          <w:sz w:val="20"/>
          <w:szCs w:val="20"/>
        </w:rPr>
        <w:t>: 5 minutos</w:t>
      </w:r>
    </w:p>
    <w:p w:rsidR="006320EF" w:rsidRDefault="00000000" w14:paraId="54EB04A2" w14:textId="77777777">
      <w:pPr>
        <w:contextualSpacing/>
        <w:rPr>
          <w:rFonts w:ascii="Open Sans" w:hAnsi="Open Sans" w:cs="Open Sans"/>
          <w:color w:val="FF0000"/>
          <w:sz w:val="20"/>
          <w:szCs w:val="20"/>
        </w:rPr>
      </w:pPr>
      <w:r w:rsidRPr="00766764">
        <w:rPr>
          <w:rFonts w:ascii="Open Sans" w:hAnsi="Open Sans" w:cs="Open Sans"/>
          <w:sz w:val="20"/>
          <w:szCs w:val="20"/>
        </w:rPr>
        <w:t xml:space="preserve">Comparta </w:t>
      </w:r>
      <w:r w:rsidRPr="00766764" w:rsidR="0078027A">
        <w:rPr>
          <w:rFonts w:ascii="Open Sans" w:hAnsi="Open Sans" w:cs="Open Sans"/>
          <w:color w:val="000000" w:themeColor="text1"/>
          <w:sz w:val="20"/>
          <w:szCs w:val="20"/>
        </w:rPr>
        <w:t>algo que podría hacer de forma diferente para permitir una mayor diversidad o diferencia en su forma de trabajar.</w:t>
      </w:r>
    </w:p>
    <w:p w:rsidR="006320EF" w:rsidRDefault="00000000" w14:paraId="571DA686" w14:textId="77777777">
      <w:pPr>
        <w:tabs>
          <w:tab w:val="right" w:pos="9632"/>
        </w:tabs>
        <w:contextualSpacing/>
        <w:rPr>
          <w:rFonts w:ascii="Open Sans" w:hAnsi="Open Sans" w:cs="Open Sans"/>
          <w:sz w:val="20"/>
          <w:szCs w:val="20"/>
        </w:rPr>
      </w:pPr>
      <w:r w:rsidRPr="00766764">
        <w:rPr>
          <w:rFonts w:ascii="Open Sans" w:hAnsi="Open Sans" w:cs="Open Sans"/>
          <w:noProof/>
          <w:sz w:val="20"/>
          <w:szCs w:val="20"/>
        </w:rPr>
        <w:drawing>
          <wp:anchor distT="0" distB="0" distL="114300" distR="114300" simplePos="0" relativeHeight="251658254" behindDoc="1" locked="0" layoutInCell="1" allowOverlap="1" wp14:anchorId="6E93B1E1" wp14:editId="331BF43C">
            <wp:simplePos x="0" y="0"/>
            <wp:positionH relativeFrom="column">
              <wp:posOffset>28575</wp:posOffset>
            </wp:positionH>
            <wp:positionV relativeFrom="paragraph">
              <wp:posOffset>167640</wp:posOffset>
            </wp:positionV>
            <wp:extent cx="309880" cy="359410"/>
            <wp:effectExtent l="0" t="0" r="0" b="2540"/>
            <wp:wrapTight wrapText="bothSides">
              <wp:wrapPolygon edited="0">
                <wp:start x="2656" y="0"/>
                <wp:lineTo x="0" y="1145"/>
                <wp:lineTo x="0" y="19463"/>
                <wp:lineTo x="2656" y="20608"/>
                <wp:lineTo x="17262" y="20608"/>
                <wp:lineTo x="19918" y="19463"/>
                <wp:lineTo x="19918" y="1145"/>
                <wp:lineTo x="18590" y="0"/>
                <wp:lineTo x="2656" y="0"/>
              </wp:wrapPolygon>
            </wp:wrapTight>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pic:cNvPicPr/>
                  </pic:nvPicPr>
                  <pic:blipFill>
                    <a:blip r:embed="rId16">
                      <a:extLst>
                        <a:ext uri="{28A0092B-C50C-407E-A947-70E740481C1C}">
                          <a14:useLocalDpi xmlns:a14="http://schemas.microsoft.com/office/drawing/2010/main" val="0"/>
                        </a:ext>
                      </a:extLst>
                    </a:blip>
                    <a:stretch>
                      <a:fillRect/>
                    </a:stretch>
                  </pic:blipFill>
                  <pic:spPr>
                    <a:xfrm>
                      <a:off x="0" y="0"/>
                      <a:ext cx="309880" cy="359410"/>
                    </a:xfrm>
                    <a:prstGeom prst="rect">
                      <a:avLst/>
                    </a:prstGeom>
                  </pic:spPr>
                </pic:pic>
              </a:graphicData>
            </a:graphic>
            <wp14:sizeRelH relativeFrom="page">
              <wp14:pctWidth>0</wp14:pctWidth>
            </wp14:sizeRelH>
            <wp14:sizeRelV relativeFrom="page">
              <wp14:pctHeight>0</wp14:pctHeight>
            </wp14:sizeRelV>
          </wp:anchor>
        </w:drawing>
      </w:r>
    </w:p>
    <w:p w:rsidR="006320EF" w:rsidRDefault="00000000" w14:paraId="278A3D32" w14:textId="77777777">
      <w:pPr>
        <w:pStyle w:val="NormalWeb"/>
        <w:tabs>
          <w:tab w:val="right" w:pos="9632"/>
        </w:tabs>
        <w:spacing w:before="0" w:beforeAutospacing="0" w:after="0" w:afterAutospacing="0"/>
        <w:contextualSpacing/>
        <w:rPr>
          <w:rFonts w:ascii="Montserrat SemiBold" w:hAnsi="Montserrat SemiBold" w:cs="Open Sans"/>
          <w:b/>
          <w:bCs/>
          <w:sz w:val="20"/>
          <w:szCs w:val="20"/>
        </w:rPr>
      </w:pPr>
      <w:r w:rsidRPr="004A29C3">
        <w:rPr>
          <w:rFonts w:ascii="Montserrat SemiBold" w:hAnsi="Montserrat SemiBold" w:cs="Open Sans"/>
          <w:b/>
          <w:bCs/>
          <w:sz w:val="20"/>
          <w:szCs w:val="20"/>
        </w:rPr>
        <w:t xml:space="preserve">Pida al grupo que haga una puesta en común en sesión plenaria: </w:t>
      </w:r>
    </w:p>
    <w:p w:rsidRPr="00766764" w:rsidR="001E001A" w:rsidP="00025A44" w:rsidRDefault="001E001A" w14:paraId="7D5A6AD2" w14:textId="77777777">
      <w:pPr>
        <w:tabs>
          <w:tab w:val="right" w:pos="9632"/>
        </w:tabs>
        <w:contextualSpacing/>
        <w:rPr>
          <w:rFonts w:ascii="Open Sans" w:hAnsi="Open Sans" w:cs="Open Sans"/>
          <w:sz w:val="20"/>
          <w:szCs w:val="20"/>
        </w:rPr>
      </w:pPr>
    </w:p>
    <w:p w:rsidR="006320EF" w:rsidRDefault="00000000" w14:paraId="10C0FB52" w14:textId="77777777">
      <w:pPr>
        <w:pStyle w:val="ListParagraph"/>
        <w:numPr>
          <w:ilvl w:val="0"/>
          <w:numId w:val="26"/>
        </w:numPr>
        <w:tabs>
          <w:tab w:val="right" w:pos="9632"/>
        </w:tabs>
        <w:rPr>
          <w:rFonts w:ascii="Open Sans" w:hAnsi="Open Sans" w:cs="Open Sans"/>
          <w:sz w:val="20"/>
          <w:szCs w:val="20"/>
          <w:lang w:val="en-GB"/>
        </w:rPr>
      </w:pPr>
      <w:r w:rsidRPr="00766764">
        <w:rPr>
          <w:rFonts w:ascii="Open Sans" w:hAnsi="Open Sans" w:cs="Open Sans"/>
          <w:sz w:val="20"/>
          <w:szCs w:val="20"/>
          <w:lang w:val="en-GB"/>
        </w:rPr>
        <w:t xml:space="preserve">¿Cuál es </w:t>
      </w:r>
      <w:r w:rsidRPr="00766764" w:rsidR="0078027A">
        <w:rPr>
          <w:rFonts w:ascii="Open Sans" w:hAnsi="Open Sans" w:cs="Open Sans"/>
          <w:sz w:val="20"/>
          <w:szCs w:val="20"/>
          <w:lang w:val="en-GB"/>
        </w:rPr>
        <w:t>su "única cosa" para enriquecer su trabajo con una mayor diversidad y diferencia?</w:t>
      </w:r>
    </w:p>
    <w:p w:rsidR="006320EF" w:rsidRDefault="00000000" w14:paraId="5676242C" w14:textId="77777777">
      <w:pPr>
        <w:tabs>
          <w:tab w:val="right" w:pos="9632"/>
        </w:tabs>
        <w:contextualSpacing/>
        <w:rPr>
          <w:rFonts w:ascii="Open Sans" w:hAnsi="Open Sans" w:cs="Open Sans"/>
          <w:sz w:val="20"/>
          <w:szCs w:val="20"/>
        </w:rPr>
      </w:pPr>
      <w:r w:rsidRPr="00766764">
        <w:rPr>
          <w:rFonts w:ascii="Open Sans" w:hAnsi="Open Sans" w:cs="Open Sans"/>
          <w:noProof/>
          <w:sz w:val="20"/>
          <w:szCs w:val="20"/>
        </w:rPr>
        <w:drawing>
          <wp:anchor distT="0" distB="0" distL="114300" distR="114300" simplePos="0" relativeHeight="251658255" behindDoc="1" locked="0" layoutInCell="1" allowOverlap="1" wp14:anchorId="52756010" wp14:editId="7BF31D7A">
            <wp:simplePos x="0" y="0"/>
            <wp:positionH relativeFrom="column">
              <wp:posOffset>38100</wp:posOffset>
            </wp:positionH>
            <wp:positionV relativeFrom="paragraph">
              <wp:posOffset>171450</wp:posOffset>
            </wp:positionV>
            <wp:extent cx="290195" cy="359410"/>
            <wp:effectExtent l="0" t="0" r="0" b="2540"/>
            <wp:wrapTight wrapText="bothSides">
              <wp:wrapPolygon edited="0">
                <wp:start x="2836" y="0"/>
                <wp:lineTo x="0" y="2290"/>
                <wp:lineTo x="0" y="20608"/>
                <wp:lineTo x="15597" y="20608"/>
                <wp:lineTo x="19851" y="13739"/>
                <wp:lineTo x="19851" y="2290"/>
                <wp:lineTo x="17015" y="0"/>
                <wp:lineTo x="2836" y="0"/>
              </wp:wrapPolygon>
            </wp:wrapTight>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r:embed="rId15">
                      <a:extLst>
                        <a:ext uri="{28A0092B-C50C-407E-A947-70E740481C1C}">
                          <a14:useLocalDpi xmlns:a14="http://schemas.microsoft.com/office/drawing/2010/main" val="0"/>
                        </a:ext>
                      </a:extLst>
                    </a:blip>
                    <a:stretch>
                      <a:fillRect/>
                    </a:stretch>
                  </pic:blipFill>
                  <pic:spPr>
                    <a:xfrm>
                      <a:off x="0" y="0"/>
                      <a:ext cx="290195" cy="359410"/>
                    </a:xfrm>
                    <a:prstGeom prst="rect">
                      <a:avLst/>
                    </a:prstGeom>
                  </pic:spPr>
                </pic:pic>
              </a:graphicData>
            </a:graphic>
            <wp14:sizeRelH relativeFrom="page">
              <wp14:pctWidth>0</wp14:pctWidth>
            </wp14:sizeRelH>
            <wp14:sizeRelV relativeFrom="page">
              <wp14:pctHeight>0</wp14:pctHeight>
            </wp14:sizeRelV>
          </wp:anchor>
        </w:drawing>
      </w:r>
    </w:p>
    <w:p w:rsidR="006320EF" w:rsidRDefault="00000000" w14:paraId="0D568C58" w14:textId="77777777">
      <w:pPr>
        <w:tabs>
          <w:tab w:val="right" w:pos="9632"/>
        </w:tabs>
        <w:contextualSpacing/>
        <w:rPr>
          <w:rFonts w:ascii="Montserrat SemiBold" w:hAnsi="Montserrat SemiBold" w:cs="Open Sans"/>
          <w:b/>
          <w:bCs/>
          <w:sz w:val="20"/>
          <w:szCs w:val="20"/>
        </w:rPr>
      </w:pPr>
      <w:r w:rsidRPr="004A29C3">
        <w:rPr>
          <w:rFonts w:ascii="Montserrat SemiBold" w:hAnsi="Montserrat SemiBold" w:cs="Open Sans"/>
          <w:b/>
          <w:bCs/>
          <w:sz w:val="20"/>
          <w:szCs w:val="20"/>
        </w:rPr>
        <w:t xml:space="preserve">Exponga las </w:t>
      </w:r>
      <w:r w:rsidRPr="004A29C3" w:rsidR="0078027A">
        <w:rPr>
          <w:rFonts w:ascii="Montserrat SemiBold" w:hAnsi="Montserrat SemiBold" w:cs="Open Sans"/>
          <w:b/>
          <w:bCs/>
          <w:sz w:val="20"/>
          <w:szCs w:val="20"/>
        </w:rPr>
        <w:t xml:space="preserve">respuestas </w:t>
      </w:r>
      <w:r w:rsidRPr="004A29C3">
        <w:rPr>
          <w:rFonts w:ascii="Montserrat SemiBold" w:hAnsi="Montserrat SemiBold" w:cs="Open Sans"/>
          <w:b/>
          <w:bCs/>
          <w:sz w:val="20"/>
          <w:szCs w:val="20"/>
        </w:rPr>
        <w:t xml:space="preserve">en una </w:t>
      </w:r>
      <w:r w:rsidRPr="004A29C3">
        <w:rPr>
          <w:rFonts w:ascii="Montserrat SemiBold" w:hAnsi="Montserrat SemiBold" w:cs="Open Sans"/>
          <w:b/>
          <w:bCs/>
          <w:color w:val="000000" w:themeColor="text1"/>
          <w:sz w:val="20"/>
          <w:szCs w:val="20"/>
        </w:rPr>
        <w:t>pizarra/cartel</w:t>
      </w:r>
      <w:r w:rsidRPr="004A29C3">
        <w:rPr>
          <w:rFonts w:ascii="Montserrat SemiBold" w:hAnsi="Montserrat SemiBold" w:cs="Open Sans"/>
          <w:b/>
          <w:bCs/>
          <w:sz w:val="20"/>
          <w:szCs w:val="20"/>
        </w:rPr>
        <w:t>:</w:t>
      </w:r>
    </w:p>
    <w:p w:rsidR="006320EF" w:rsidRDefault="00000000" w14:paraId="4C52D613" w14:textId="77777777">
      <w:pPr>
        <w:tabs>
          <w:tab w:val="right" w:pos="9632"/>
        </w:tabs>
        <w:contextualSpacing/>
        <w:rPr>
          <w:rFonts w:ascii="Open Sans" w:hAnsi="Open Sans" w:cs="Open Sans"/>
          <w:sz w:val="20"/>
          <w:szCs w:val="20"/>
        </w:rPr>
      </w:pPr>
      <w:r w:rsidRPr="00766764">
        <w:rPr>
          <w:rFonts w:ascii="Open Sans" w:hAnsi="Open Sans" w:cs="Open Sans"/>
          <w:sz w:val="20"/>
          <w:szCs w:val="20"/>
        </w:rPr>
        <w:t xml:space="preserve">Añade tu </w:t>
      </w:r>
      <w:r w:rsidRPr="00766764" w:rsidR="0078027A">
        <w:rPr>
          <w:rFonts w:ascii="Open Sans" w:hAnsi="Open Sans" w:cs="Open Sans"/>
          <w:sz w:val="20"/>
          <w:szCs w:val="20"/>
        </w:rPr>
        <w:t xml:space="preserve">respuesta </w:t>
      </w:r>
      <w:r w:rsidRPr="00766764">
        <w:rPr>
          <w:rFonts w:ascii="Open Sans" w:hAnsi="Open Sans" w:cs="Open Sans"/>
          <w:sz w:val="20"/>
          <w:szCs w:val="20"/>
        </w:rPr>
        <w:t xml:space="preserve">a la salida compartida como un registro. </w:t>
      </w:r>
    </w:p>
    <w:p w:rsidRPr="00766764" w:rsidR="001E001A" w:rsidP="00025A44" w:rsidRDefault="001E001A" w14:paraId="20EB6308" w14:textId="77777777">
      <w:pPr>
        <w:tabs>
          <w:tab w:val="right" w:pos="9632"/>
        </w:tabs>
        <w:contextualSpacing/>
        <w:rPr>
          <w:rFonts w:ascii="Open Sans" w:hAnsi="Open Sans" w:cs="Open Sans"/>
          <w:sz w:val="20"/>
          <w:szCs w:val="20"/>
        </w:rPr>
      </w:pPr>
    </w:p>
    <w:p w:rsidRPr="00766764" w:rsidR="00CF2D93" w:rsidP="00025A44" w:rsidRDefault="00CF2D93" w14:paraId="0142F25E" w14:textId="77777777">
      <w:pPr>
        <w:tabs>
          <w:tab w:val="right" w:pos="9632"/>
        </w:tabs>
        <w:contextualSpacing/>
        <w:rPr>
          <w:rFonts w:ascii="Open Sans" w:hAnsi="Open Sans" w:cs="Open Sans"/>
          <w:sz w:val="20"/>
          <w:szCs w:val="20"/>
        </w:rPr>
      </w:pPr>
    </w:p>
    <w:p w:rsidR="006320EF" w:rsidRDefault="00000000" w14:paraId="0058A611" w14:textId="77777777">
      <w:pPr>
        <w:pStyle w:val="NormalWeb"/>
        <w:shd w:val="clear" w:color="auto" w:fill="FBE4D5" w:themeFill="accent2" w:themeFillTint="33"/>
        <w:tabs>
          <w:tab w:val="right" w:pos="9632"/>
        </w:tabs>
        <w:spacing w:before="0" w:beforeAutospacing="0" w:after="0" w:afterAutospacing="0" w:line="259" w:lineRule="auto"/>
        <w:contextualSpacing/>
        <w:rPr>
          <w:rFonts w:ascii="Montserrat SemiBold" w:hAnsi="Montserrat SemiBold" w:eastAsia="Calibri" w:cs="Open Sans"/>
          <w:b/>
          <w:bCs/>
          <w:color w:val="000000" w:themeColor="text1"/>
          <w:sz w:val="20"/>
          <w:szCs w:val="20"/>
        </w:rPr>
      </w:pPr>
      <w:r w:rsidRPr="004A29C3">
        <w:rPr>
          <w:rFonts w:ascii="Montserrat SemiBold" w:hAnsi="Montserrat SemiBold" w:eastAsia="Calibri" w:cs="Open Sans"/>
          <w:b/>
          <w:bCs/>
          <w:color w:val="000000" w:themeColor="text1"/>
          <w:sz w:val="20"/>
          <w:szCs w:val="20"/>
        </w:rPr>
        <w:t>MÁS HERRAMIENTAS</w:t>
      </w:r>
    </w:p>
    <w:p w:rsidR="006320EF" w:rsidRDefault="00000000" w14:paraId="63E78A34" w14:textId="77777777">
      <w:pPr>
        <w:pStyle w:val="NormalWeb"/>
        <w:shd w:val="clear" w:color="auto" w:fill="FBE4D5" w:themeFill="accent2" w:themeFillTint="33"/>
        <w:tabs>
          <w:tab w:val="right" w:pos="9632"/>
        </w:tabs>
        <w:spacing w:before="0" w:beforeAutospacing="0" w:after="0" w:afterAutospacing="0"/>
        <w:contextualSpacing/>
        <w:rPr>
          <w:rFonts w:ascii="Open Sans" w:hAnsi="Open Sans" w:eastAsia="Calibri" w:cs="Open Sans"/>
          <w:color w:val="000000" w:themeColor="text1"/>
          <w:sz w:val="20"/>
          <w:szCs w:val="20"/>
        </w:rPr>
      </w:pPr>
      <w:r w:rsidRPr="00766764">
        <w:rPr>
          <w:rFonts w:ascii="Open Sans" w:hAnsi="Open Sans" w:eastAsia="Calibri" w:cs="Open Sans"/>
          <w:color w:val="000000" w:themeColor="text1"/>
          <w:sz w:val="20"/>
          <w:szCs w:val="20"/>
        </w:rPr>
        <w:t xml:space="preserve">Las herramientas LtC pueden utilizarse de varias maneras: durante la sesión del itinerario de aprendizaje como ejercicios, como herramientas para llevar entre sesiones, y/o herramientas para apoyar los hábitos de aprendizaje y la práctica continuada del liderazgo después del itinerario de aprendizaje. Como facilitador, también puedes elegir tus herramientas favoritas para sustituir los ejercicios sugeridos anteriormente en el módulo principal. Las herramientas LtC adicionales asociadas a este módulo </w:t>
      </w:r>
      <w:r w:rsidRPr="00766764" w:rsidR="004E2226">
        <w:rPr>
          <w:rFonts w:ascii="Open Sans" w:hAnsi="Open Sans" w:eastAsia="Calibri" w:cs="Open Sans"/>
          <w:color w:val="000000" w:themeColor="text1"/>
          <w:sz w:val="20"/>
          <w:szCs w:val="20"/>
        </w:rPr>
        <w:t>son</w:t>
      </w:r>
      <w:r w:rsidRPr="00766764">
        <w:rPr>
          <w:rFonts w:ascii="Open Sans" w:hAnsi="Open Sans" w:eastAsia="Calibri" w:cs="Open Sans"/>
          <w:color w:val="000000" w:themeColor="text1"/>
          <w:sz w:val="20"/>
          <w:szCs w:val="20"/>
        </w:rPr>
        <w:t>:</w:t>
      </w:r>
    </w:p>
    <w:p w:rsidRPr="00766764" w:rsidR="000E1099" w:rsidP="004643BD" w:rsidRDefault="000E1099" w14:paraId="44ADE2CA" w14:textId="77777777">
      <w:pPr>
        <w:pStyle w:val="NormalWeb"/>
        <w:shd w:val="clear" w:color="auto" w:fill="FBE4D5" w:themeFill="accent2" w:themeFillTint="33"/>
        <w:tabs>
          <w:tab w:val="right" w:pos="9632"/>
        </w:tabs>
        <w:spacing w:before="0" w:beforeAutospacing="0" w:after="0" w:afterAutospacing="0"/>
        <w:contextualSpacing/>
        <w:rPr>
          <w:rFonts w:ascii="Open Sans" w:hAnsi="Open Sans" w:eastAsia="Calibri" w:cs="Open Sans"/>
          <w:color w:val="000000" w:themeColor="text1"/>
          <w:sz w:val="20"/>
          <w:szCs w:val="20"/>
        </w:rPr>
      </w:pPr>
    </w:p>
    <w:tbl>
      <w:tblPr>
        <w:tblW w:w="9720" w:type="dxa"/>
        <w:shd w:val="clear" w:color="auto" w:fill="FBE4D5" w:themeFill="accent2" w:themeFillTint="33"/>
        <w:tblLook w:val="04A0" w:firstRow="1" w:lastRow="0" w:firstColumn="1" w:lastColumn="0" w:noHBand="0" w:noVBand="1"/>
      </w:tblPr>
      <w:tblGrid>
        <w:gridCol w:w="9720"/>
      </w:tblGrid>
      <w:tr w:rsidRPr="00766764" w:rsidR="00CF1898" w:rsidTr="56954A40" w14:paraId="4980BF7A" w14:textId="77777777">
        <w:trPr>
          <w:trHeight w:val="300"/>
        </w:trPr>
        <w:tc>
          <w:tcPr>
            <w:tcW w:w="9720" w:type="dxa"/>
            <w:tcBorders>
              <w:top w:val="nil"/>
              <w:left w:val="nil"/>
              <w:bottom w:val="nil"/>
              <w:right w:val="nil"/>
            </w:tcBorders>
            <w:shd w:val="clear" w:color="auto" w:fill="FBE4D5" w:themeFill="accent2" w:themeFillTint="33"/>
            <w:noWrap/>
            <w:vAlign w:val="bottom"/>
            <w:hideMark/>
          </w:tcPr>
          <w:p w:rsidR="006320EF" w:rsidRDefault="00000000" w14:paraId="5DE2310E" w14:textId="77777777">
            <w:pPr>
              <w:pStyle w:val="ListParagraph"/>
              <w:numPr>
                <w:ilvl w:val="0"/>
                <w:numId w:val="33"/>
              </w:numPr>
              <w:shd w:val="clear" w:color="auto" w:fill="FBE4D5" w:themeFill="accent2" w:themeFillTint="33"/>
              <w:rPr>
                <w:rFonts w:ascii="Open Sans" w:hAnsi="Open Sans" w:cs="Open Sans"/>
                <w:color w:val="000000"/>
                <w:sz w:val="20"/>
                <w:szCs w:val="20"/>
                <w:lang w:val="en-US"/>
              </w:rPr>
            </w:pPr>
            <w:r w:rsidRPr="00766764">
              <w:rPr>
                <w:rFonts w:ascii="Open Sans" w:hAnsi="Open Sans" w:cs="Open Sans"/>
                <w:color w:val="000000"/>
                <w:sz w:val="20"/>
                <w:szCs w:val="20"/>
                <w:lang w:val="en-US"/>
              </w:rPr>
              <w:t>Observa el mundo (Serie El mundo que te rodea)</w:t>
            </w:r>
          </w:p>
        </w:tc>
      </w:tr>
      <w:tr w:rsidRPr="00766764" w:rsidR="00CF1898" w:rsidTr="56954A40" w14:paraId="56C9BB9C" w14:textId="77777777">
        <w:trPr>
          <w:trHeight w:val="300"/>
        </w:trPr>
        <w:tc>
          <w:tcPr>
            <w:tcW w:w="9720" w:type="dxa"/>
            <w:tcBorders>
              <w:top w:val="nil"/>
              <w:left w:val="nil"/>
              <w:bottom w:val="nil"/>
              <w:right w:val="nil"/>
            </w:tcBorders>
            <w:shd w:val="clear" w:color="auto" w:fill="FBE4D5" w:themeFill="accent2" w:themeFillTint="33"/>
            <w:noWrap/>
            <w:vAlign w:val="bottom"/>
            <w:hideMark/>
          </w:tcPr>
          <w:p w:rsidR="006320EF" w:rsidRDefault="00000000" w14:paraId="6B3E798B" w14:textId="77777777">
            <w:pPr>
              <w:pStyle w:val="ListParagraph"/>
              <w:numPr>
                <w:ilvl w:val="0"/>
                <w:numId w:val="33"/>
              </w:numPr>
              <w:shd w:val="clear" w:color="auto" w:fill="FBE4D5" w:themeFill="accent2" w:themeFillTint="33"/>
              <w:rPr>
                <w:rFonts w:ascii="Open Sans" w:hAnsi="Open Sans" w:cs="Open Sans"/>
                <w:color w:val="000000"/>
                <w:sz w:val="20"/>
                <w:szCs w:val="20"/>
                <w:lang w:val="en-US"/>
              </w:rPr>
            </w:pPr>
            <w:r w:rsidRPr="00766764">
              <w:rPr>
                <w:rFonts w:ascii="Open Sans" w:hAnsi="Open Sans" w:cs="Open Sans"/>
                <w:color w:val="000000" w:themeColor="text1"/>
                <w:sz w:val="20"/>
                <w:szCs w:val="20"/>
                <w:lang w:val="en-US"/>
              </w:rPr>
              <w:t>Prácticas de comprensión oral y parafraseo</w:t>
            </w:r>
          </w:p>
        </w:tc>
      </w:tr>
      <w:tr w:rsidRPr="00766764" w:rsidR="004643BD" w:rsidTr="56954A40" w14:paraId="74072DD7" w14:textId="77777777">
        <w:trPr>
          <w:trHeight w:val="300"/>
        </w:trPr>
        <w:tc>
          <w:tcPr>
            <w:tcW w:w="9720" w:type="dxa"/>
            <w:tcBorders>
              <w:top w:val="nil"/>
              <w:left w:val="nil"/>
              <w:bottom w:val="nil"/>
              <w:right w:val="nil"/>
            </w:tcBorders>
            <w:shd w:val="clear" w:color="auto" w:fill="FBE4D5" w:themeFill="accent2" w:themeFillTint="33"/>
            <w:noWrap/>
            <w:vAlign w:val="bottom"/>
          </w:tcPr>
          <w:p w:rsidR="006320EF" w:rsidRDefault="00000000" w14:paraId="142F4217" w14:textId="77777777">
            <w:pPr>
              <w:pStyle w:val="ListParagraph"/>
              <w:numPr>
                <w:ilvl w:val="0"/>
                <w:numId w:val="33"/>
              </w:numPr>
              <w:shd w:val="clear" w:color="auto" w:fill="FBE4D5" w:themeFill="accent2" w:themeFillTint="33"/>
              <w:rPr>
                <w:rFonts w:ascii="Open Sans" w:hAnsi="Open Sans" w:cs="Open Sans"/>
                <w:color w:val="000000"/>
                <w:sz w:val="20"/>
                <w:szCs w:val="20"/>
                <w:lang w:val="en-US"/>
              </w:rPr>
            </w:pPr>
            <w:r w:rsidRPr="00766764">
              <w:rPr>
                <w:rFonts w:ascii="Open Sans" w:hAnsi="Open Sans" w:cs="Open Sans"/>
                <w:color w:val="000000" w:themeColor="text1"/>
                <w:sz w:val="20"/>
                <w:szCs w:val="20"/>
                <w:lang w:val="en-US"/>
              </w:rPr>
              <w:t xml:space="preserve">Trabajar </w:t>
            </w:r>
            <w:r w:rsidRPr="00766764" w:rsidR="7FF64E3C">
              <w:rPr>
                <w:rFonts w:ascii="Open Sans" w:hAnsi="Open Sans" w:cs="Open Sans"/>
                <w:color w:val="000000" w:themeColor="text1"/>
                <w:sz w:val="20"/>
                <w:szCs w:val="20"/>
                <w:lang w:val="en-US"/>
              </w:rPr>
              <w:t>conmigo</w:t>
            </w:r>
          </w:p>
        </w:tc>
      </w:tr>
    </w:tbl>
    <w:p w:rsidRPr="00766764" w:rsidR="00CF1898" w:rsidP="004643BD" w:rsidRDefault="004643BD" w14:paraId="527687DE" w14:textId="77777777">
      <w:pPr>
        <w:shd w:val="clear" w:color="auto" w:fill="FFFFFF" w:themeFill="background1"/>
        <w:tabs>
          <w:tab w:val="left" w:pos="1395"/>
        </w:tabs>
        <w:contextualSpacing/>
        <w:rPr>
          <w:rFonts w:ascii="Open Sans" w:hAnsi="Open Sans" w:cs="Open Sans"/>
          <w:sz w:val="20"/>
          <w:szCs w:val="20"/>
        </w:rPr>
      </w:pPr>
      <w:r w:rsidRPr="00766764">
        <w:rPr>
          <w:rFonts w:ascii="Open Sans" w:hAnsi="Open Sans" w:cs="Open Sans"/>
          <w:sz w:val="20"/>
          <w:szCs w:val="20"/>
        </w:rPr>
        <w:tab/>
      </w:r>
    </w:p>
    <w:p w:rsidRPr="00766764" w:rsidR="004643BD" w:rsidP="004643BD" w:rsidRDefault="004643BD" w14:paraId="284725BE" w14:textId="77777777">
      <w:pPr>
        <w:shd w:val="clear" w:color="auto" w:fill="FFFFFF" w:themeFill="background1"/>
        <w:tabs>
          <w:tab w:val="left" w:pos="1395"/>
        </w:tabs>
        <w:contextualSpacing/>
        <w:rPr>
          <w:rFonts w:ascii="Open Sans" w:hAnsi="Open Sans" w:cs="Open Sans"/>
          <w:sz w:val="20"/>
          <w:szCs w:val="20"/>
        </w:rPr>
      </w:pPr>
    </w:p>
    <w:p w:rsidR="006320EF" w:rsidRDefault="00000000" w14:paraId="4C7FB88C" w14:textId="77777777">
      <w:pPr>
        <w:pStyle w:val="NormalWeb"/>
        <w:shd w:val="clear" w:color="auto" w:fill="C5E0B3" w:themeFill="accent6" w:themeFillTint="66"/>
        <w:tabs>
          <w:tab w:val="right" w:pos="9632"/>
        </w:tabs>
        <w:spacing w:before="0" w:beforeAutospacing="0" w:after="0" w:afterAutospacing="0"/>
        <w:contextualSpacing/>
        <w:rPr>
          <w:rFonts w:ascii="Montserrat SemiBold" w:hAnsi="Montserrat SemiBold" w:cs="Open Sans"/>
          <w:b/>
          <w:bCs/>
          <w:sz w:val="20"/>
          <w:szCs w:val="20"/>
        </w:rPr>
      </w:pPr>
      <w:r w:rsidRPr="004A29C3">
        <w:rPr>
          <w:rFonts w:ascii="Montserrat SemiBold" w:hAnsi="Montserrat SemiBold" w:cs="Open Sans"/>
          <w:b/>
          <w:bCs/>
          <w:sz w:val="20"/>
          <w:szCs w:val="20"/>
        </w:rPr>
        <w:t>OTROS RECURSOS</w:t>
      </w:r>
    </w:p>
    <w:p w:rsidR="006320EF" w:rsidRDefault="00000000" w14:paraId="5AD7BA7C" w14:textId="77777777">
      <w:pPr>
        <w:pStyle w:val="NormalWeb"/>
        <w:shd w:val="clear" w:color="auto" w:fill="C5E0B3" w:themeFill="accent6" w:themeFillTint="66"/>
        <w:tabs>
          <w:tab w:val="right" w:pos="9632"/>
        </w:tabs>
        <w:spacing w:before="0" w:beforeAutospacing="0" w:after="0" w:afterAutospacing="0"/>
        <w:contextualSpacing/>
        <w:rPr>
          <w:rFonts w:ascii="Open Sans" w:hAnsi="Open Sans" w:cs="Open Sans"/>
          <w:sz w:val="20"/>
          <w:szCs w:val="20"/>
        </w:rPr>
      </w:pPr>
      <w:r w:rsidRPr="00766764">
        <w:rPr>
          <w:rFonts w:ascii="Open Sans" w:hAnsi="Open Sans" w:cs="Open Sans"/>
          <w:sz w:val="20"/>
          <w:szCs w:val="20"/>
        </w:rPr>
        <w:t>Estos recursos profundizan en los temas de este módulo. Si lo desea, puede repasarlos como lectura de referencia para preparar la sesión y compartir algunos o todos ellos con los participantes.</w:t>
      </w:r>
    </w:p>
    <w:p w:rsidRPr="00766764" w:rsidR="00496B5D" w:rsidP="004B1E40" w:rsidRDefault="00496B5D" w14:paraId="211A08E8" w14:textId="77777777">
      <w:pPr>
        <w:pStyle w:val="NormalWeb"/>
        <w:shd w:val="clear" w:color="auto" w:fill="C5E0B3" w:themeFill="accent6" w:themeFillTint="66"/>
        <w:tabs>
          <w:tab w:val="right" w:pos="9632"/>
        </w:tabs>
        <w:spacing w:before="0" w:beforeAutospacing="0" w:after="0" w:afterAutospacing="0"/>
        <w:contextualSpacing/>
        <w:rPr>
          <w:rFonts w:ascii="Open Sans" w:hAnsi="Open Sans" w:cs="Open Sans"/>
          <w:sz w:val="20"/>
          <w:szCs w:val="20"/>
        </w:rPr>
      </w:pPr>
    </w:p>
    <w:p w:rsidR="006320EF" w:rsidRDefault="00000000" w14:paraId="7ED4684C" w14:textId="77777777">
      <w:pPr>
        <w:pStyle w:val="NormalWeb"/>
        <w:shd w:val="clear" w:color="auto" w:fill="C5E0B3" w:themeFill="accent6" w:themeFillTint="66"/>
        <w:tabs>
          <w:tab w:val="right" w:pos="9632"/>
        </w:tabs>
        <w:spacing w:before="0" w:beforeAutospacing="0" w:after="0" w:afterAutospacing="0"/>
        <w:contextualSpacing/>
        <w:rPr>
          <w:rFonts w:ascii="Open Sans" w:hAnsi="Open Sans" w:cs="Open Sans"/>
          <w:sz w:val="20"/>
          <w:szCs w:val="20"/>
        </w:rPr>
      </w:pPr>
      <w:r w:rsidRPr="00766764">
        <w:rPr>
          <w:rFonts w:ascii="Open Sans" w:hAnsi="Open Sans" w:cs="Open Sans"/>
          <w:sz w:val="20"/>
          <w:szCs w:val="20"/>
        </w:rPr>
        <w:t>Estos recursos versan sobre los temas de la escucha y la inclusión.</w:t>
      </w:r>
    </w:p>
    <w:p w:rsidR="006320EF" w:rsidRDefault="00000000" w14:paraId="35B21868" w14:textId="77777777">
      <w:pPr>
        <w:shd w:val="clear" w:color="auto" w:fill="C5E0B3" w:themeFill="accent6" w:themeFillTint="66"/>
        <w:tabs>
          <w:tab w:val="right" w:pos="9632"/>
        </w:tabs>
        <w:contextualSpacing/>
        <w:rPr>
          <w:rStyle w:val="Hyperlink"/>
          <w:rFonts w:ascii="Open Sans" w:hAnsi="Open Sans" w:cs="Open Sans"/>
          <w:sz w:val="20"/>
          <w:szCs w:val="20"/>
        </w:rPr>
      </w:pPr>
      <w:hyperlink r:id="rId20">
        <w:r w:rsidRPr="00766764" w:rsidR="00437733">
          <w:rPr>
            <w:rStyle w:val="Hyperlink"/>
            <w:rFonts w:ascii="Open Sans" w:hAnsi="Open Sans" w:cs="Open Sans"/>
            <w:sz w:val="20"/>
            <w:szCs w:val="20"/>
          </w:rPr>
          <w:t>https://teambuilding.com/blog/diversity-and-inclusion-activities</w:t>
        </w:r>
      </w:hyperlink>
    </w:p>
    <w:p w:rsidRPr="00766764" w:rsidR="00055E81" w:rsidP="004B1E40" w:rsidRDefault="00055E81" w14:paraId="0C5F1DBC" w14:textId="77777777">
      <w:pPr>
        <w:shd w:val="clear" w:color="auto" w:fill="C5E0B3" w:themeFill="accent6" w:themeFillTint="66"/>
        <w:tabs>
          <w:tab w:val="right" w:pos="9632"/>
        </w:tabs>
        <w:contextualSpacing/>
        <w:rPr>
          <w:rFonts w:ascii="Open Sans" w:hAnsi="Open Sans" w:cs="Open Sans"/>
          <w:sz w:val="20"/>
          <w:szCs w:val="20"/>
        </w:rPr>
      </w:pPr>
    </w:p>
    <w:p w:rsidR="006320EF" w:rsidRDefault="00000000" w14:paraId="38046181" w14:textId="77777777">
      <w:pPr>
        <w:shd w:val="clear" w:color="auto" w:fill="C5E0B3" w:themeFill="accent6" w:themeFillTint="66"/>
        <w:tabs>
          <w:tab w:val="right" w:pos="9632"/>
        </w:tabs>
        <w:contextualSpacing/>
        <w:rPr>
          <w:rFonts w:ascii="Open Sans" w:hAnsi="Open Sans" w:cs="Open Sans"/>
          <w:sz w:val="20"/>
          <w:szCs w:val="20"/>
        </w:rPr>
      </w:pPr>
      <w:r w:rsidRPr="00766764">
        <w:rPr>
          <w:rFonts w:ascii="Open Sans" w:hAnsi="Open Sans" w:cs="Open Sans"/>
          <w:sz w:val="20"/>
          <w:szCs w:val="20"/>
        </w:rPr>
        <w:t xml:space="preserve">(Vea la </w:t>
      </w:r>
      <w:r w:rsidRPr="00766764" w:rsidR="00FD24CC">
        <w:rPr>
          <w:rFonts w:ascii="Open Sans" w:hAnsi="Open Sans" w:cs="Open Sans"/>
          <w:sz w:val="20"/>
          <w:szCs w:val="20"/>
        </w:rPr>
        <w:t xml:space="preserve">charla </w:t>
      </w:r>
      <w:r w:rsidRPr="00766764">
        <w:rPr>
          <w:rFonts w:ascii="Open Sans" w:hAnsi="Open Sans" w:cs="Open Sans"/>
          <w:sz w:val="20"/>
          <w:szCs w:val="20"/>
        </w:rPr>
        <w:t xml:space="preserve">en vídeo </w:t>
      </w:r>
      <w:r w:rsidRPr="00766764" w:rsidR="00A741A3">
        <w:rPr>
          <w:rFonts w:ascii="Open Sans" w:hAnsi="Open Sans" w:cs="Open Sans"/>
          <w:sz w:val="20"/>
          <w:szCs w:val="20"/>
        </w:rPr>
        <w:t xml:space="preserve">sobre los niveles de escucha </w:t>
      </w:r>
      <w:r w:rsidRPr="00766764" w:rsidR="00FD24CC">
        <w:rPr>
          <w:rFonts w:ascii="Open Sans" w:hAnsi="Open Sans" w:cs="Open Sans"/>
          <w:sz w:val="20"/>
          <w:szCs w:val="20"/>
        </w:rPr>
        <w:t xml:space="preserve">de Otto Sharmer, del Presencing Institute, </w:t>
      </w:r>
      <w:r w:rsidRPr="00766764">
        <w:rPr>
          <w:rFonts w:ascii="Open Sans" w:hAnsi="Open Sans" w:cs="Open Sans"/>
          <w:sz w:val="20"/>
          <w:szCs w:val="20"/>
        </w:rPr>
        <w:t xml:space="preserve">sobre los 4 niveles de escucha: </w:t>
      </w:r>
      <w:r w:rsidRPr="00766764" w:rsidR="00055E81">
        <w:rPr>
          <w:rFonts w:ascii="Open Sans" w:hAnsi="Open Sans" w:cs="Open Sans"/>
          <w:sz w:val="20"/>
          <w:szCs w:val="20"/>
        </w:rPr>
        <w:t>seleccione la configuración y la traducción automática para subtítulos CC en varios idiomas</w:t>
      </w:r>
      <w:r w:rsidRPr="00766764">
        <w:rPr>
          <w:rFonts w:ascii="Open Sans" w:hAnsi="Open Sans" w:cs="Open Sans"/>
          <w:sz w:val="20"/>
          <w:szCs w:val="20"/>
        </w:rPr>
        <w:t>)</w:t>
      </w:r>
      <w:r w:rsidRPr="00766764" w:rsidR="005F38E3">
        <w:rPr>
          <w:rFonts w:ascii="Open Sans" w:hAnsi="Open Sans" w:cs="Open Sans"/>
          <w:sz w:val="20"/>
          <w:szCs w:val="20"/>
        </w:rPr>
        <w:t>.</w:t>
      </w:r>
    </w:p>
    <w:p w:rsidR="006320EF" w:rsidRDefault="00000000" w14:paraId="1B1D7226" w14:textId="77777777">
      <w:pPr>
        <w:shd w:val="clear" w:color="auto" w:fill="C5E0B3" w:themeFill="accent6" w:themeFillTint="66"/>
        <w:tabs>
          <w:tab w:val="right" w:pos="9632"/>
        </w:tabs>
        <w:contextualSpacing/>
        <w:rPr>
          <w:rFonts w:ascii="Open Sans" w:hAnsi="Open Sans" w:cs="Open Sans"/>
          <w:sz w:val="20"/>
          <w:szCs w:val="20"/>
        </w:rPr>
      </w:pPr>
      <w:hyperlink w:history="1" r:id="rId21">
        <w:r w:rsidRPr="00766764" w:rsidR="00A741A3">
          <w:rPr>
            <w:rStyle w:val="Hyperlink"/>
            <w:rFonts w:ascii="Open Sans" w:hAnsi="Open Sans" w:cs="Open Sans"/>
            <w:sz w:val="20"/>
            <w:szCs w:val="20"/>
          </w:rPr>
          <w:t xml:space="preserve">https://www.youtube.com/watch?v=eLfXpRkVZaI </w:t>
        </w:r>
      </w:hyperlink>
    </w:p>
    <w:p w:rsidRPr="00766764" w:rsidR="008A0FE2" w:rsidP="004B1E40" w:rsidRDefault="008A0FE2" w14:paraId="53B0DEF1" w14:textId="77777777">
      <w:pPr>
        <w:shd w:val="clear" w:color="auto" w:fill="C5E0B3" w:themeFill="accent6" w:themeFillTint="66"/>
        <w:tabs>
          <w:tab w:val="right" w:pos="9632"/>
        </w:tabs>
        <w:contextualSpacing/>
        <w:rPr>
          <w:rFonts w:ascii="Open Sans" w:hAnsi="Open Sans" w:cs="Open Sans"/>
          <w:sz w:val="20"/>
          <w:szCs w:val="20"/>
        </w:rPr>
      </w:pPr>
    </w:p>
    <w:p w:rsidR="006320EF" w:rsidRDefault="00000000" w14:paraId="436593CD" w14:textId="77777777">
      <w:pPr>
        <w:shd w:val="clear" w:color="auto" w:fill="C5E0B3" w:themeFill="accent6" w:themeFillTint="66"/>
        <w:tabs>
          <w:tab w:val="right" w:pos="9632"/>
        </w:tabs>
        <w:contextualSpacing/>
        <w:rPr>
          <w:rFonts w:ascii="Open Sans" w:hAnsi="Open Sans" w:cs="Open Sans"/>
          <w:sz w:val="20"/>
          <w:szCs w:val="20"/>
        </w:rPr>
      </w:pPr>
      <w:r w:rsidRPr="00766764">
        <w:rPr>
          <w:rFonts w:ascii="Open Sans" w:hAnsi="Open Sans" w:cs="Open Sans"/>
          <w:sz w:val="20"/>
          <w:szCs w:val="20"/>
        </w:rPr>
        <w:t xml:space="preserve">Otro recurso es la </w:t>
      </w:r>
      <w:r w:rsidRPr="00766764" w:rsidR="00A0176D">
        <w:rPr>
          <w:rFonts w:ascii="Open Sans" w:hAnsi="Open Sans" w:cs="Open Sans"/>
          <w:sz w:val="20"/>
          <w:szCs w:val="20"/>
        </w:rPr>
        <w:t xml:space="preserve">evaluación organizativa de </w:t>
      </w:r>
      <w:r w:rsidRPr="00766764" w:rsidR="00001882">
        <w:rPr>
          <w:rFonts w:ascii="Open Sans" w:hAnsi="Open Sans" w:cs="Open Sans"/>
          <w:sz w:val="20"/>
          <w:szCs w:val="20"/>
        </w:rPr>
        <w:t xml:space="preserve">Protección, Género e Inclusión (PGI) de </w:t>
      </w:r>
      <w:r w:rsidRPr="00766764" w:rsidR="00A0176D">
        <w:rPr>
          <w:rFonts w:ascii="Open Sans" w:hAnsi="Open Sans" w:cs="Open Sans"/>
          <w:sz w:val="20"/>
          <w:szCs w:val="20"/>
        </w:rPr>
        <w:t xml:space="preserve">la FICR. El </w:t>
      </w:r>
      <w:r w:rsidRPr="00766764" w:rsidR="00D2506D">
        <w:rPr>
          <w:rFonts w:ascii="Open Sans" w:hAnsi="Open Sans" w:cs="Open Sans"/>
          <w:sz w:val="20"/>
          <w:szCs w:val="20"/>
        </w:rPr>
        <w:t>conjunto de herramientas es una guía para evaluar las capacidades organizativas con el fin de ayudar a construir instituciones más seguras e inclusivas</w:t>
      </w:r>
      <w:r w:rsidRPr="00766764" w:rsidR="008A0FE2">
        <w:rPr>
          <w:rFonts w:ascii="Open Sans" w:hAnsi="Open Sans" w:cs="Open Sans"/>
          <w:sz w:val="20"/>
          <w:szCs w:val="20"/>
        </w:rPr>
        <w:t xml:space="preserve">, lo que resulta esencial para crear culturas positivas. </w:t>
      </w:r>
    </w:p>
    <w:p w:rsidRPr="00766764" w:rsidR="003B6E3C" w:rsidP="004B1E40" w:rsidRDefault="003B6E3C" w14:paraId="2AE3E78E" w14:textId="77777777">
      <w:pPr>
        <w:shd w:val="clear" w:color="auto" w:fill="C5E0B3" w:themeFill="accent6" w:themeFillTint="66"/>
        <w:tabs>
          <w:tab w:val="right" w:pos="9632"/>
        </w:tabs>
        <w:contextualSpacing/>
        <w:rPr>
          <w:rFonts w:ascii="Open Sans" w:hAnsi="Open Sans" w:cs="Open Sans"/>
          <w:sz w:val="20"/>
          <w:szCs w:val="20"/>
        </w:rPr>
      </w:pPr>
    </w:p>
    <w:p w:rsidR="006320EF" w:rsidRDefault="00000000" w14:paraId="04370263" w14:textId="77777777">
      <w:pPr>
        <w:shd w:val="clear" w:color="auto" w:fill="C5E0B3" w:themeFill="accent6" w:themeFillTint="66"/>
        <w:autoSpaceDE w:val="0"/>
        <w:autoSpaceDN w:val="0"/>
        <w:adjustRightInd w:val="0"/>
        <w:rPr>
          <w:rFonts w:ascii="Open Sans" w:hAnsi="Open Sans" w:cs="Open Sans" w:eastAsiaTheme="minorHAnsi"/>
          <w:color w:val="000000"/>
          <w:sz w:val="20"/>
          <w:szCs w:val="20"/>
          <w:lang w:val="en-US" w:eastAsia="en-US"/>
        </w:rPr>
      </w:pPr>
      <w:r w:rsidRPr="00766764">
        <w:rPr>
          <w:rFonts w:ascii="Open Sans" w:hAnsi="Open Sans" w:cs="Open Sans" w:eastAsiaTheme="minorHAnsi"/>
          <w:color w:val="000000"/>
          <w:sz w:val="20"/>
          <w:szCs w:val="20"/>
          <w:lang w:val="en-US" w:eastAsia="en-US"/>
        </w:rPr>
        <w:t>https://pgi.ifrc.org/resources/pgi-organisational-assessment-toolkit-oat</w:t>
      </w:r>
    </w:p>
    <w:p w:rsidR="003B6E3C" w:rsidP="004B1E40" w:rsidRDefault="003B6E3C" w14:paraId="4D635499" w14:textId="77777777">
      <w:pPr>
        <w:shd w:val="clear" w:color="auto" w:fill="C5E0B3" w:themeFill="accent6" w:themeFillTint="66"/>
        <w:tabs>
          <w:tab w:val="right" w:pos="9632"/>
        </w:tabs>
        <w:contextualSpacing/>
        <w:rPr>
          <w:rFonts w:asciiTheme="minorHAnsi" w:hAnsiTheme="minorHAnsi" w:cstheme="minorBidi"/>
          <w:sz w:val="22"/>
          <w:szCs w:val="22"/>
        </w:rPr>
      </w:pPr>
    </w:p>
    <w:p w:rsidRPr="00C27650" w:rsidR="00437733" w:rsidP="00025A44" w:rsidRDefault="00437733" w14:paraId="76B15A1B" w14:textId="77777777">
      <w:pPr>
        <w:tabs>
          <w:tab w:val="right" w:pos="9632"/>
        </w:tabs>
        <w:contextualSpacing/>
        <w:rPr>
          <w:rFonts w:asciiTheme="minorHAnsi" w:hAnsiTheme="minorHAnsi" w:cstheme="minorHAnsi"/>
          <w:sz w:val="22"/>
          <w:szCs w:val="22"/>
        </w:rPr>
      </w:pPr>
    </w:p>
    <w:sectPr w:rsidRPr="00C27650" w:rsidR="00437733" w:rsidSect="00891A7F">
      <w:footerReference w:type="even" r:id="rId22"/>
      <w:footerReference w:type="default" r:id="rId23"/>
      <w:footerReference w:type="first" r:id="rId24"/>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A09" w:rsidP="00814CF8" w:rsidRDefault="005D5A09" w14:paraId="0ECE5BC2" w14:textId="77777777">
      <w:r>
        <w:separator/>
      </w:r>
    </w:p>
  </w:endnote>
  <w:endnote w:type="continuationSeparator" w:id="0">
    <w:p w:rsidR="005D5A09" w:rsidP="00814CF8" w:rsidRDefault="005D5A09" w14:paraId="0E5F9D52" w14:textId="77777777">
      <w:r>
        <w:continuationSeparator/>
      </w:r>
    </w:p>
  </w:endnote>
  <w:endnote w:type="continuationNotice" w:id="1">
    <w:p w:rsidR="005D5A09" w:rsidRDefault="005D5A09" w14:paraId="2B5554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Montserrat SemiBold">
    <w:panose1 w:val="00000700000000000000"/>
    <w:charset w:val="4D"/>
    <w:family w:val="auto"/>
    <w:pitch w:val="variable"/>
    <w:sig w:usb0="20000007" w:usb1="00000001" w:usb2="00000000" w:usb3="00000000" w:csb0="00000193"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320EF" w:rsidRDefault="00000000" w14:paraId="3CE40331" w14:textId="77777777">
    <w:pPr>
      <w:pStyle w:val="Footer"/>
    </w:pPr>
    <w:r>
      <w:rPr>
        <w:noProof/>
      </w:rPr>
      <mc:AlternateContent>
        <mc:Choice Requires="wps">
          <w:drawing>
            <wp:anchor distT="0" distB="0" distL="0" distR="0" simplePos="0" relativeHeight="251658241" behindDoc="0" locked="0" layoutInCell="1" allowOverlap="1" wp14:anchorId="1D1307C8" wp14:editId="7E1E3807">
              <wp:simplePos x="635" y="635"/>
              <wp:positionH relativeFrom="page">
                <wp:align>left</wp:align>
              </wp:positionH>
              <wp:positionV relativeFrom="page">
                <wp:align>bottom</wp:align>
              </wp:positionV>
              <wp:extent cx="443865" cy="443865"/>
              <wp:effectExtent l="0" t="0" r="6350"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6320EF" w:rsidRDefault="00000000" w14:paraId="5651BAC3" w14:textId="77777777">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17C2A8C">
            <v:shapetype id="_x0000_t202" coordsize="21600,21600" o:spt="202" path="m,l,21600r21600,l21600,xe" w14:anchorId="3099FE8B">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xmlns:wp14="http://schemas.microsoft.com/office/word/2010/wordml" w14:paraId="622C5F8F" wp14:textId="77777777">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 xml:space="preserve">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320EF" w:rsidRDefault="00000000" w14:paraId="513581D0" w14:textId="77777777">
    <w:pPr>
      <w:pStyle w:val="Footer"/>
    </w:pPr>
    <w:r>
      <w:rPr>
        <w:noProof/>
      </w:rPr>
      <mc:AlternateContent>
        <mc:Choice Requires="wps">
          <w:drawing>
            <wp:anchor distT="0" distB="0" distL="0" distR="0" simplePos="0" relativeHeight="251658242" behindDoc="0" locked="0" layoutInCell="1" allowOverlap="1" wp14:anchorId="68586378" wp14:editId="21ECE769">
              <wp:simplePos x="635" y="635"/>
              <wp:positionH relativeFrom="page">
                <wp:align>left</wp:align>
              </wp:positionH>
              <wp:positionV relativeFrom="page">
                <wp:align>bottom</wp:align>
              </wp:positionV>
              <wp:extent cx="443865" cy="443865"/>
              <wp:effectExtent l="0" t="0" r="6350"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6320EF" w:rsidRDefault="00000000" w14:paraId="1DF6D216" w14:textId="77777777">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43910AD">
            <v:shapetype id="_x0000_t202" coordsize="21600,21600" o:spt="202" path="m,l,21600r21600,l21600,xe" w14:anchorId="01E1944D">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xmlns:wp14="http://schemas.microsoft.com/office/word/2010/wordml" w14:paraId="395BBA51" wp14:textId="77777777">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 xml:space="preserve">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320EF" w:rsidRDefault="00000000" w14:paraId="057BF691" w14:textId="77777777">
    <w:pPr>
      <w:pStyle w:val="Footer"/>
    </w:pPr>
    <w:r>
      <w:rPr>
        <w:noProof/>
      </w:rPr>
      <mc:AlternateContent>
        <mc:Choice Requires="wps">
          <w:drawing>
            <wp:anchor distT="0" distB="0" distL="0" distR="0" simplePos="0" relativeHeight="251658240" behindDoc="0" locked="0" layoutInCell="1" allowOverlap="1" wp14:anchorId="18766171" wp14:editId="1084EBAB">
              <wp:simplePos x="635" y="635"/>
              <wp:positionH relativeFrom="page">
                <wp:align>left</wp:align>
              </wp:positionH>
              <wp:positionV relativeFrom="page">
                <wp:align>bottom</wp:align>
              </wp:positionV>
              <wp:extent cx="443865" cy="443865"/>
              <wp:effectExtent l="0" t="0" r="6350" b="0"/>
              <wp:wrapNone/>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6320EF" w:rsidRDefault="00000000" w14:paraId="41FE5FD4" w14:textId="77777777">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589EAEC">
            <v:shapetype id="_x0000_t202" coordsize="21600,21600" o:spt="202" path="m,l,21600r21600,l21600,xe" w14:anchorId="60D78810">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xmlns:wp14="http://schemas.microsoft.com/office/word/2010/wordml" w14:paraId="71532EB9" wp14:textId="77777777">
                    <w:pPr>
                      <w:rPr>
                        <w:rFonts w:ascii="Calibri" w:hAnsi="Calibri" w:eastAsia="Calibri" w:cs="Calibri"/>
                        <w:noProof/>
                        <w:color w:val="000000"/>
                        <w:sz w:val="20"/>
                        <w:szCs w:val="20"/>
                      </w:rPr>
                    </w:pPr>
                    <w:r w:rsidRPr="00814CF8">
                      <w:rPr>
                        <w:rFonts w:ascii="Calibri" w:hAnsi="Calibri" w:eastAsia="Calibri" w:cs="Calibri"/>
                        <w:noProof/>
                        <w:color w:val="000000"/>
                        <w:sz w:val="20"/>
                        <w:szCs w:val="20"/>
                      </w:rPr>
                      <w:t xml:space="preserve">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A09" w:rsidP="00814CF8" w:rsidRDefault="005D5A09" w14:paraId="57FDAA09" w14:textId="77777777">
      <w:r>
        <w:separator/>
      </w:r>
    </w:p>
  </w:footnote>
  <w:footnote w:type="continuationSeparator" w:id="0">
    <w:p w:rsidR="005D5A09" w:rsidP="00814CF8" w:rsidRDefault="005D5A09" w14:paraId="3CA62E49" w14:textId="77777777">
      <w:r>
        <w:continuationSeparator/>
      </w:r>
    </w:p>
  </w:footnote>
  <w:footnote w:type="continuationNotice" w:id="1">
    <w:p w:rsidR="005D5A09" w:rsidRDefault="005D5A09" w14:paraId="1A31065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3CA"/>
    <w:multiLevelType w:val="hybridMultilevel"/>
    <w:tmpl w:val="5E08D202"/>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12882A3B"/>
    <w:multiLevelType w:val="hybridMultilevel"/>
    <w:tmpl w:val="9A621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C0108A"/>
    <w:multiLevelType w:val="hybridMultilevel"/>
    <w:tmpl w:val="638693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B8322FE"/>
    <w:multiLevelType w:val="hybridMultilevel"/>
    <w:tmpl w:val="5FA8423A"/>
    <w:lvl w:ilvl="0" w:tplc="460C9D36">
      <w:start w:val="1"/>
      <w:numFmt w:val="bullet"/>
      <w:lvlText w:val=""/>
      <w:lvlJc w:val="left"/>
      <w:pPr>
        <w:ind w:left="360" w:hanging="360"/>
      </w:pPr>
      <w:rPr>
        <w:rFonts w:hint="default" w:ascii="Symbol" w:hAnsi="Symbol"/>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E6D6A93"/>
    <w:multiLevelType w:val="hybridMultilevel"/>
    <w:tmpl w:val="5C7C5EE4"/>
    <w:lvl w:ilvl="0" w:tplc="08090005">
      <w:start w:val="1"/>
      <w:numFmt w:val="bullet"/>
      <w:lvlText w:val=""/>
      <w:lvlJc w:val="left"/>
      <w:pPr>
        <w:ind w:left="360" w:hanging="360"/>
      </w:pPr>
      <w:rPr>
        <w:rFonts w:hint="default" w:ascii="Wingdings" w:hAnsi="Wingdings"/>
        <w:color w:val="FF020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265535BF"/>
    <w:multiLevelType w:val="hybridMultilevel"/>
    <w:tmpl w:val="0930C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5675AC"/>
    <w:multiLevelType w:val="hybridMultilevel"/>
    <w:tmpl w:val="47E6B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2548CC"/>
    <w:multiLevelType w:val="hybridMultilevel"/>
    <w:tmpl w:val="D96CA86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1583874"/>
    <w:multiLevelType w:val="hybridMultilevel"/>
    <w:tmpl w:val="D59A10CE"/>
    <w:lvl w:ilvl="0" w:tplc="08090005">
      <w:start w:val="1"/>
      <w:numFmt w:val="bullet"/>
      <w:lvlText w:val=""/>
      <w:lvlJc w:val="left"/>
      <w:pPr>
        <w:ind w:left="360" w:hanging="360"/>
      </w:pPr>
      <w:rPr>
        <w:rFonts w:hint="default" w:ascii="Wingdings" w:hAnsi="Wingdings"/>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49C062B"/>
    <w:multiLevelType w:val="hybridMultilevel"/>
    <w:tmpl w:val="7C24FAB8"/>
    <w:lvl w:ilvl="0" w:tplc="F0AED888">
      <w:start w:val="1"/>
      <w:numFmt w:val="bullet"/>
      <w:lvlText w:val="•"/>
      <w:lvlJc w:val="left"/>
      <w:pPr>
        <w:tabs>
          <w:tab w:val="num" w:pos="720"/>
        </w:tabs>
        <w:ind w:left="720" w:hanging="360"/>
      </w:pPr>
      <w:rPr>
        <w:rFonts w:hint="default" w:ascii="Times New Roman" w:hAnsi="Times New Roman"/>
      </w:rPr>
    </w:lvl>
    <w:lvl w:ilvl="1" w:tplc="679E7108" w:tentative="1">
      <w:start w:val="1"/>
      <w:numFmt w:val="bullet"/>
      <w:lvlText w:val="•"/>
      <w:lvlJc w:val="left"/>
      <w:pPr>
        <w:tabs>
          <w:tab w:val="num" w:pos="1440"/>
        </w:tabs>
        <w:ind w:left="1440" w:hanging="360"/>
      </w:pPr>
      <w:rPr>
        <w:rFonts w:hint="default" w:ascii="Times New Roman" w:hAnsi="Times New Roman"/>
      </w:rPr>
    </w:lvl>
    <w:lvl w:ilvl="2" w:tplc="B43AC324" w:tentative="1">
      <w:start w:val="1"/>
      <w:numFmt w:val="bullet"/>
      <w:lvlText w:val="•"/>
      <w:lvlJc w:val="left"/>
      <w:pPr>
        <w:tabs>
          <w:tab w:val="num" w:pos="2160"/>
        </w:tabs>
        <w:ind w:left="2160" w:hanging="360"/>
      </w:pPr>
      <w:rPr>
        <w:rFonts w:hint="default" w:ascii="Times New Roman" w:hAnsi="Times New Roman"/>
      </w:rPr>
    </w:lvl>
    <w:lvl w:ilvl="3" w:tplc="BC00FA64" w:tentative="1">
      <w:start w:val="1"/>
      <w:numFmt w:val="bullet"/>
      <w:lvlText w:val="•"/>
      <w:lvlJc w:val="left"/>
      <w:pPr>
        <w:tabs>
          <w:tab w:val="num" w:pos="2880"/>
        </w:tabs>
        <w:ind w:left="2880" w:hanging="360"/>
      </w:pPr>
      <w:rPr>
        <w:rFonts w:hint="default" w:ascii="Times New Roman" w:hAnsi="Times New Roman"/>
      </w:rPr>
    </w:lvl>
    <w:lvl w:ilvl="4" w:tplc="7F545EB8" w:tentative="1">
      <w:start w:val="1"/>
      <w:numFmt w:val="bullet"/>
      <w:lvlText w:val="•"/>
      <w:lvlJc w:val="left"/>
      <w:pPr>
        <w:tabs>
          <w:tab w:val="num" w:pos="3600"/>
        </w:tabs>
        <w:ind w:left="3600" w:hanging="360"/>
      </w:pPr>
      <w:rPr>
        <w:rFonts w:hint="default" w:ascii="Times New Roman" w:hAnsi="Times New Roman"/>
      </w:rPr>
    </w:lvl>
    <w:lvl w:ilvl="5" w:tplc="30A20094" w:tentative="1">
      <w:start w:val="1"/>
      <w:numFmt w:val="bullet"/>
      <w:lvlText w:val="•"/>
      <w:lvlJc w:val="left"/>
      <w:pPr>
        <w:tabs>
          <w:tab w:val="num" w:pos="4320"/>
        </w:tabs>
        <w:ind w:left="4320" w:hanging="360"/>
      </w:pPr>
      <w:rPr>
        <w:rFonts w:hint="default" w:ascii="Times New Roman" w:hAnsi="Times New Roman"/>
      </w:rPr>
    </w:lvl>
    <w:lvl w:ilvl="6" w:tplc="6DAA9122" w:tentative="1">
      <w:start w:val="1"/>
      <w:numFmt w:val="bullet"/>
      <w:lvlText w:val="•"/>
      <w:lvlJc w:val="left"/>
      <w:pPr>
        <w:tabs>
          <w:tab w:val="num" w:pos="5040"/>
        </w:tabs>
        <w:ind w:left="5040" w:hanging="360"/>
      </w:pPr>
      <w:rPr>
        <w:rFonts w:hint="default" w:ascii="Times New Roman" w:hAnsi="Times New Roman"/>
      </w:rPr>
    </w:lvl>
    <w:lvl w:ilvl="7" w:tplc="6BC02482" w:tentative="1">
      <w:start w:val="1"/>
      <w:numFmt w:val="bullet"/>
      <w:lvlText w:val="•"/>
      <w:lvlJc w:val="left"/>
      <w:pPr>
        <w:tabs>
          <w:tab w:val="num" w:pos="5760"/>
        </w:tabs>
        <w:ind w:left="5760" w:hanging="360"/>
      </w:pPr>
      <w:rPr>
        <w:rFonts w:hint="default" w:ascii="Times New Roman" w:hAnsi="Times New Roman"/>
      </w:rPr>
    </w:lvl>
    <w:lvl w:ilvl="8" w:tplc="1B921ED4" w:tentative="1">
      <w:start w:val="1"/>
      <w:numFmt w:val="bullet"/>
      <w:lvlText w:val="•"/>
      <w:lvlJc w:val="left"/>
      <w:pPr>
        <w:tabs>
          <w:tab w:val="num" w:pos="6480"/>
        </w:tabs>
        <w:ind w:left="6480" w:hanging="360"/>
      </w:pPr>
      <w:rPr>
        <w:rFonts w:hint="default" w:ascii="Times New Roman" w:hAnsi="Times New Roman"/>
      </w:rPr>
    </w:lvl>
  </w:abstractNum>
  <w:abstractNum w:abstractNumId="10" w15:restartNumberingAfterBreak="0">
    <w:nsid w:val="3759150F"/>
    <w:multiLevelType w:val="hybridMultilevel"/>
    <w:tmpl w:val="33A229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E82FE4"/>
    <w:multiLevelType w:val="hybridMultilevel"/>
    <w:tmpl w:val="067E8F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8A119A0"/>
    <w:multiLevelType w:val="hybridMultilevel"/>
    <w:tmpl w:val="7B4A50D0"/>
    <w:lvl w:ilvl="0" w:tplc="95A2F9BC">
      <w:start w:val="1"/>
      <w:numFmt w:val="bullet"/>
      <w:lvlText w:val="•"/>
      <w:lvlJc w:val="left"/>
      <w:pPr>
        <w:tabs>
          <w:tab w:val="num" w:pos="720"/>
        </w:tabs>
        <w:ind w:left="720" w:hanging="360"/>
      </w:pPr>
      <w:rPr>
        <w:rFonts w:hint="default" w:ascii="Times New Roman" w:hAnsi="Times New Roman"/>
      </w:rPr>
    </w:lvl>
    <w:lvl w:ilvl="1" w:tplc="6C465106" w:tentative="1">
      <w:start w:val="1"/>
      <w:numFmt w:val="bullet"/>
      <w:lvlText w:val="•"/>
      <w:lvlJc w:val="left"/>
      <w:pPr>
        <w:tabs>
          <w:tab w:val="num" w:pos="1440"/>
        </w:tabs>
        <w:ind w:left="1440" w:hanging="360"/>
      </w:pPr>
      <w:rPr>
        <w:rFonts w:hint="default" w:ascii="Times New Roman" w:hAnsi="Times New Roman"/>
      </w:rPr>
    </w:lvl>
    <w:lvl w:ilvl="2" w:tplc="ADFC4CBE" w:tentative="1">
      <w:start w:val="1"/>
      <w:numFmt w:val="bullet"/>
      <w:lvlText w:val="•"/>
      <w:lvlJc w:val="left"/>
      <w:pPr>
        <w:tabs>
          <w:tab w:val="num" w:pos="2160"/>
        </w:tabs>
        <w:ind w:left="2160" w:hanging="360"/>
      </w:pPr>
      <w:rPr>
        <w:rFonts w:hint="default" w:ascii="Times New Roman" w:hAnsi="Times New Roman"/>
      </w:rPr>
    </w:lvl>
    <w:lvl w:ilvl="3" w:tplc="AC3022CC" w:tentative="1">
      <w:start w:val="1"/>
      <w:numFmt w:val="bullet"/>
      <w:lvlText w:val="•"/>
      <w:lvlJc w:val="left"/>
      <w:pPr>
        <w:tabs>
          <w:tab w:val="num" w:pos="2880"/>
        </w:tabs>
        <w:ind w:left="2880" w:hanging="360"/>
      </w:pPr>
      <w:rPr>
        <w:rFonts w:hint="default" w:ascii="Times New Roman" w:hAnsi="Times New Roman"/>
      </w:rPr>
    </w:lvl>
    <w:lvl w:ilvl="4" w:tplc="3926D394" w:tentative="1">
      <w:start w:val="1"/>
      <w:numFmt w:val="bullet"/>
      <w:lvlText w:val="•"/>
      <w:lvlJc w:val="left"/>
      <w:pPr>
        <w:tabs>
          <w:tab w:val="num" w:pos="3600"/>
        </w:tabs>
        <w:ind w:left="3600" w:hanging="360"/>
      </w:pPr>
      <w:rPr>
        <w:rFonts w:hint="default" w:ascii="Times New Roman" w:hAnsi="Times New Roman"/>
      </w:rPr>
    </w:lvl>
    <w:lvl w:ilvl="5" w:tplc="7CD6B654" w:tentative="1">
      <w:start w:val="1"/>
      <w:numFmt w:val="bullet"/>
      <w:lvlText w:val="•"/>
      <w:lvlJc w:val="left"/>
      <w:pPr>
        <w:tabs>
          <w:tab w:val="num" w:pos="4320"/>
        </w:tabs>
        <w:ind w:left="4320" w:hanging="360"/>
      </w:pPr>
      <w:rPr>
        <w:rFonts w:hint="default" w:ascii="Times New Roman" w:hAnsi="Times New Roman"/>
      </w:rPr>
    </w:lvl>
    <w:lvl w:ilvl="6" w:tplc="33B4E25A" w:tentative="1">
      <w:start w:val="1"/>
      <w:numFmt w:val="bullet"/>
      <w:lvlText w:val="•"/>
      <w:lvlJc w:val="left"/>
      <w:pPr>
        <w:tabs>
          <w:tab w:val="num" w:pos="5040"/>
        </w:tabs>
        <w:ind w:left="5040" w:hanging="360"/>
      </w:pPr>
      <w:rPr>
        <w:rFonts w:hint="default" w:ascii="Times New Roman" w:hAnsi="Times New Roman"/>
      </w:rPr>
    </w:lvl>
    <w:lvl w:ilvl="7" w:tplc="1E8060A2" w:tentative="1">
      <w:start w:val="1"/>
      <w:numFmt w:val="bullet"/>
      <w:lvlText w:val="•"/>
      <w:lvlJc w:val="left"/>
      <w:pPr>
        <w:tabs>
          <w:tab w:val="num" w:pos="5760"/>
        </w:tabs>
        <w:ind w:left="5760" w:hanging="360"/>
      </w:pPr>
      <w:rPr>
        <w:rFonts w:hint="default" w:ascii="Times New Roman" w:hAnsi="Times New Roman"/>
      </w:rPr>
    </w:lvl>
    <w:lvl w:ilvl="8" w:tplc="85DA9C9E"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4A4F0275"/>
    <w:multiLevelType w:val="hybridMultilevel"/>
    <w:tmpl w:val="DF8223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BEA1072"/>
    <w:multiLevelType w:val="hybridMultilevel"/>
    <w:tmpl w:val="4F6AF8AE"/>
    <w:lvl w:ilvl="0" w:tplc="9D8203C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B017CA"/>
    <w:multiLevelType w:val="hybridMultilevel"/>
    <w:tmpl w:val="8886E9E6"/>
    <w:lvl w:ilvl="0" w:tplc="C59C7E74">
      <w:start w:val="1"/>
      <w:numFmt w:val="bullet"/>
      <w:lvlText w:val="•"/>
      <w:lvlJc w:val="left"/>
      <w:pPr>
        <w:tabs>
          <w:tab w:val="num" w:pos="720"/>
        </w:tabs>
        <w:ind w:left="720" w:hanging="360"/>
      </w:pPr>
      <w:rPr>
        <w:rFonts w:hint="default" w:ascii="Arial" w:hAnsi="Arial"/>
      </w:rPr>
    </w:lvl>
    <w:lvl w:ilvl="1" w:tplc="AA727F18" w:tentative="1">
      <w:start w:val="1"/>
      <w:numFmt w:val="bullet"/>
      <w:lvlText w:val="•"/>
      <w:lvlJc w:val="left"/>
      <w:pPr>
        <w:tabs>
          <w:tab w:val="num" w:pos="1440"/>
        </w:tabs>
        <w:ind w:left="1440" w:hanging="360"/>
      </w:pPr>
      <w:rPr>
        <w:rFonts w:hint="default" w:ascii="Arial" w:hAnsi="Arial"/>
      </w:rPr>
    </w:lvl>
    <w:lvl w:ilvl="2" w:tplc="3112FC38" w:tentative="1">
      <w:start w:val="1"/>
      <w:numFmt w:val="bullet"/>
      <w:lvlText w:val="•"/>
      <w:lvlJc w:val="left"/>
      <w:pPr>
        <w:tabs>
          <w:tab w:val="num" w:pos="2160"/>
        </w:tabs>
        <w:ind w:left="2160" w:hanging="360"/>
      </w:pPr>
      <w:rPr>
        <w:rFonts w:hint="default" w:ascii="Arial" w:hAnsi="Arial"/>
      </w:rPr>
    </w:lvl>
    <w:lvl w:ilvl="3" w:tplc="85BAA62A" w:tentative="1">
      <w:start w:val="1"/>
      <w:numFmt w:val="bullet"/>
      <w:lvlText w:val="•"/>
      <w:lvlJc w:val="left"/>
      <w:pPr>
        <w:tabs>
          <w:tab w:val="num" w:pos="2880"/>
        </w:tabs>
        <w:ind w:left="2880" w:hanging="360"/>
      </w:pPr>
      <w:rPr>
        <w:rFonts w:hint="default" w:ascii="Arial" w:hAnsi="Arial"/>
      </w:rPr>
    </w:lvl>
    <w:lvl w:ilvl="4" w:tplc="47E48ADC" w:tentative="1">
      <w:start w:val="1"/>
      <w:numFmt w:val="bullet"/>
      <w:lvlText w:val="•"/>
      <w:lvlJc w:val="left"/>
      <w:pPr>
        <w:tabs>
          <w:tab w:val="num" w:pos="3600"/>
        </w:tabs>
        <w:ind w:left="3600" w:hanging="360"/>
      </w:pPr>
      <w:rPr>
        <w:rFonts w:hint="default" w:ascii="Arial" w:hAnsi="Arial"/>
      </w:rPr>
    </w:lvl>
    <w:lvl w:ilvl="5" w:tplc="98A43454" w:tentative="1">
      <w:start w:val="1"/>
      <w:numFmt w:val="bullet"/>
      <w:lvlText w:val="•"/>
      <w:lvlJc w:val="left"/>
      <w:pPr>
        <w:tabs>
          <w:tab w:val="num" w:pos="4320"/>
        </w:tabs>
        <w:ind w:left="4320" w:hanging="360"/>
      </w:pPr>
      <w:rPr>
        <w:rFonts w:hint="default" w:ascii="Arial" w:hAnsi="Arial"/>
      </w:rPr>
    </w:lvl>
    <w:lvl w:ilvl="6" w:tplc="C1A46198" w:tentative="1">
      <w:start w:val="1"/>
      <w:numFmt w:val="bullet"/>
      <w:lvlText w:val="•"/>
      <w:lvlJc w:val="left"/>
      <w:pPr>
        <w:tabs>
          <w:tab w:val="num" w:pos="5040"/>
        </w:tabs>
        <w:ind w:left="5040" w:hanging="360"/>
      </w:pPr>
      <w:rPr>
        <w:rFonts w:hint="default" w:ascii="Arial" w:hAnsi="Arial"/>
      </w:rPr>
    </w:lvl>
    <w:lvl w:ilvl="7" w:tplc="62E6B06C" w:tentative="1">
      <w:start w:val="1"/>
      <w:numFmt w:val="bullet"/>
      <w:lvlText w:val="•"/>
      <w:lvlJc w:val="left"/>
      <w:pPr>
        <w:tabs>
          <w:tab w:val="num" w:pos="5760"/>
        </w:tabs>
        <w:ind w:left="5760" w:hanging="360"/>
      </w:pPr>
      <w:rPr>
        <w:rFonts w:hint="default" w:ascii="Arial" w:hAnsi="Arial"/>
      </w:rPr>
    </w:lvl>
    <w:lvl w:ilvl="8" w:tplc="93942070"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56E852CB"/>
    <w:multiLevelType w:val="hybridMultilevel"/>
    <w:tmpl w:val="0A28FFF4"/>
    <w:lvl w:ilvl="0" w:tplc="08090005">
      <w:start w:val="1"/>
      <w:numFmt w:val="bullet"/>
      <w:lvlText w:val=""/>
      <w:lvlJc w:val="left"/>
      <w:pPr>
        <w:ind w:left="1080" w:hanging="360"/>
      </w:pPr>
      <w:rPr>
        <w:rFonts w:hint="default" w:ascii="Wingdings" w:hAnsi="Wingdings"/>
        <w:color w:val="FF020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5A20418B"/>
    <w:multiLevelType w:val="hybridMultilevel"/>
    <w:tmpl w:val="36222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D97ADA"/>
    <w:multiLevelType w:val="hybridMultilevel"/>
    <w:tmpl w:val="0C1CE83E"/>
    <w:lvl w:ilvl="0" w:tplc="08090005">
      <w:start w:val="1"/>
      <w:numFmt w:val="bullet"/>
      <w:lvlText w:val=""/>
      <w:lvlJc w:val="left"/>
      <w:pPr>
        <w:ind w:left="360" w:hanging="360"/>
      </w:pPr>
      <w:rPr>
        <w:rFonts w:hint="default" w:ascii="Wingdings" w:hAnsi="Wingdings"/>
        <w:color w:val="FF0208"/>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9" w15:restartNumberingAfterBreak="0">
    <w:nsid w:val="5C2E0A83"/>
    <w:multiLevelType w:val="hybridMultilevel"/>
    <w:tmpl w:val="CE4E2606"/>
    <w:lvl w:ilvl="0" w:tplc="08090005">
      <w:start w:val="1"/>
      <w:numFmt w:val="bullet"/>
      <w:lvlText w:val=""/>
      <w:lvlJc w:val="left"/>
      <w:pPr>
        <w:ind w:left="360" w:hanging="360"/>
      </w:pPr>
      <w:rPr>
        <w:rFonts w:hint="default" w:ascii="Wingdings" w:hAnsi="Wingdings"/>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E1E6152"/>
    <w:multiLevelType w:val="hybridMultilevel"/>
    <w:tmpl w:val="CA523164"/>
    <w:lvl w:ilvl="0" w:tplc="08090005">
      <w:start w:val="1"/>
      <w:numFmt w:val="bullet"/>
      <w:lvlText w:val=""/>
      <w:lvlJc w:val="left"/>
      <w:pPr>
        <w:ind w:left="360" w:hanging="360"/>
      </w:pPr>
      <w:rPr>
        <w:rFonts w:hint="default" w:ascii="Wingdings" w:hAnsi="Wingdings"/>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3D65EF1"/>
    <w:multiLevelType w:val="hybridMultilevel"/>
    <w:tmpl w:val="0C185F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81B21A5"/>
    <w:multiLevelType w:val="hybridMultilevel"/>
    <w:tmpl w:val="BC161390"/>
    <w:lvl w:ilvl="0" w:tplc="D632E430">
      <w:start w:val="1"/>
      <w:numFmt w:val="bullet"/>
      <w:lvlText w:val="•"/>
      <w:lvlJc w:val="left"/>
      <w:pPr>
        <w:tabs>
          <w:tab w:val="num" w:pos="720"/>
        </w:tabs>
        <w:ind w:left="720" w:hanging="360"/>
      </w:pPr>
      <w:rPr>
        <w:rFonts w:hint="default" w:ascii="Arial" w:hAnsi="Arial"/>
      </w:rPr>
    </w:lvl>
    <w:lvl w:ilvl="1" w:tplc="83967026" w:tentative="1">
      <w:start w:val="1"/>
      <w:numFmt w:val="bullet"/>
      <w:lvlText w:val="•"/>
      <w:lvlJc w:val="left"/>
      <w:pPr>
        <w:tabs>
          <w:tab w:val="num" w:pos="1440"/>
        </w:tabs>
        <w:ind w:left="1440" w:hanging="360"/>
      </w:pPr>
      <w:rPr>
        <w:rFonts w:hint="default" w:ascii="Arial" w:hAnsi="Arial"/>
      </w:rPr>
    </w:lvl>
    <w:lvl w:ilvl="2" w:tplc="EA24F330" w:tentative="1">
      <w:start w:val="1"/>
      <w:numFmt w:val="bullet"/>
      <w:lvlText w:val="•"/>
      <w:lvlJc w:val="left"/>
      <w:pPr>
        <w:tabs>
          <w:tab w:val="num" w:pos="2160"/>
        </w:tabs>
        <w:ind w:left="2160" w:hanging="360"/>
      </w:pPr>
      <w:rPr>
        <w:rFonts w:hint="default" w:ascii="Arial" w:hAnsi="Arial"/>
      </w:rPr>
    </w:lvl>
    <w:lvl w:ilvl="3" w:tplc="1FCC24C0" w:tentative="1">
      <w:start w:val="1"/>
      <w:numFmt w:val="bullet"/>
      <w:lvlText w:val="•"/>
      <w:lvlJc w:val="left"/>
      <w:pPr>
        <w:tabs>
          <w:tab w:val="num" w:pos="2880"/>
        </w:tabs>
        <w:ind w:left="2880" w:hanging="360"/>
      </w:pPr>
      <w:rPr>
        <w:rFonts w:hint="default" w:ascii="Arial" w:hAnsi="Arial"/>
      </w:rPr>
    </w:lvl>
    <w:lvl w:ilvl="4" w:tplc="38DA926C" w:tentative="1">
      <w:start w:val="1"/>
      <w:numFmt w:val="bullet"/>
      <w:lvlText w:val="•"/>
      <w:lvlJc w:val="left"/>
      <w:pPr>
        <w:tabs>
          <w:tab w:val="num" w:pos="3600"/>
        </w:tabs>
        <w:ind w:left="3600" w:hanging="360"/>
      </w:pPr>
      <w:rPr>
        <w:rFonts w:hint="default" w:ascii="Arial" w:hAnsi="Arial"/>
      </w:rPr>
    </w:lvl>
    <w:lvl w:ilvl="5" w:tplc="B8F06936" w:tentative="1">
      <w:start w:val="1"/>
      <w:numFmt w:val="bullet"/>
      <w:lvlText w:val="•"/>
      <w:lvlJc w:val="left"/>
      <w:pPr>
        <w:tabs>
          <w:tab w:val="num" w:pos="4320"/>
        </w:tabs>
        <w:ind w:left="4320" w:hanging="360"/>
      </w:pPr>
      <w:rPr>
        <w:rFonts w:hint="default" w:ascii="Arial" w:hAnsi="Arial"/>
      </w:rPr>
    </w:lvl>
    <w:lvl w:ilvl="6" w:tplc="B6DA4082" w:tentative="1">
      <w:start w:val="1"/>
      <w:numFmt w:val="bullet"/>
      <w:lvlText w:val="•"/>
      <w:lvlJc w:val="left"/>
      <w:pPr>
        <w:tabs>
          <w:tab w:val="num" w:pos="5040"/>
        </w:tabs>
        <w:ind w:left="5040" w:hanging="360"/>
      </w:pPr>
      <w:rPr>
        <w:rFonts w:hint="default" w:ascii="Arial" w:hAnsi="Arial"/>
      </w:rPr>
    </w:lvl>
    <w:lvl w:ilvl="7" w:tplc="20909D9C" w:tentative="1">
      <w:start w:val="1"/>
      <w:numFmt w:val="bullet"/>
      <w:lvlText w:val="•"/>
      <w:lvlJc w:val="left"/>
      <w:pPr>
        <w:tabs>
          <w:tab w:val="num" w:pos="5760"/>
        </w:tabs>
        <w:ind w:left="5760" w:hanging="360"/>
      </w:pPr>
      <w:rPr>
        <w:rFonts w:hint="default" w:ascii="Arial" w:hAnsi="Arial"/>
      </w:rPr>
    </w:lvl>
    <w:lvl w:ilvl="8" w:tplc="D6E252C2"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69DB3FA3"/>
    <w:multiLevelType w:val="hybridMultilevel"/>
    <w:tmpl w:val="F8B6004E"/>
    <w:lvl w:ilvl="0" w:tplc="08090005">
      <w:start w:val="1"/>
      <w:numFmt w:val="bullet"/>
      <w:lvlText w:val=""/>
      <w:lvlJc w:val="left"/>
      <w:pPr>
        <w:ind w:left="360" w:hanging="360"/>
      </w:pPr>
      <w:rPr>
        <w:rFonts w:hint="default" w:ascii="Wingdings" w:hAnsi="Wingdings"/>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CD16049"/>
    <w:multiLevelType w:val="hybridMultilevel"/>
    <w:tmpl w:val="127469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D5B7D31"/>
    <w:multiLevelType w:val="hybridMultilevel"/>
    <w:tmpl w:val="0930C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DB7084"/>
    <w:multiLevelType w:val="hybridMultilevel"/>
    <w:tmpl w:val="EFF667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307C58"/>
    <w:multiLevelType w:val="hybridMultilevel"/>
    <w:tmpl w:val="38C43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6057116"/>
    <w:multiLevelType w:val="hybridMultilevel"/>
    <w:tmpl w:val="582055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6B4636"/>
    <w:multiLevelType w:val="hybridMultilevel"/>
    <w:tmpl w:val="B6D46828"/>
    <w:lvl w:ilvl="0" w:tplc="08090005">
      <w:start w:val="1"/>
      <w:numFmt w:val="bullet"/>
      <w:lvlText w:val=""/>
      <w:lvlJc w:val="left"/>
      <w:pPr>
        <w:ind w:left="360" w:hanging="360"/>
      </w:pPr>
      <w:rPr>
        <w:rFonts w:hint="default" w:ascii="Wingdings" w:hAnsi="Wingdings"/>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A0908ED"/>
    <w:multiLevelType w:val="hybridMultilevel"/>
    <w:tmpl w:val="5B08A36E"/>
    <w:lvl w:ilvl="0" w:tplc="553A25F8">
      <w:start w:val="1"/>
      <w:numFmt w:val="bullet"/>
      <w:lvlText w:val="•"/>
      <w:lvlJc w:val="left"/>
      <w:pPr>
        <w:tabs>
          <w:tab w:val="num" w:pos="720"/>
        </w:tabs>
        <w:ind w:left="720" w:hanging="360"/>
      </w:pPr>
      <w:rPr>
        <w:rFonts w:hint="default" w:ascii="Arial" w:hAnsi="Arial"/>
      </w:rPr>
    </w:lvl>
    <w:lvl w:ilvl="1" w:tplc="EBDC06DE" w:tentative="1">
      <w:start w:val="1"/>
      <w:numFmt w:val="bullet"/>
      <w:lvlText w:val="•"/>
      <w:lvlJc w:val="left"/>
      <w:pPr>
        <w:tabs>
          <w:tab w:val="num" w:pos="1440"/>
        </w:tabs>
        <w:ind w:left="1440" w:hanging="360"/>
      </w:pPr>
      <w:rPr>
        <w:rFonts w:hint="default" w:ascii="Arial" w:hAnsi="Arial"/>
      </w:rPr>
    </w:lvl>
    <w:lvl w:ilvl="2" w:tplc="AC92087A" w:tentative="1">
      <w:start w:val="1"/>
      <w:numFmt w:val="bullet"/>
      <w:lvlText w:val="•"/>
      <w:lvlJc w:val="left"/>
      <w:pPr>
        <w:tabs>
          <w:tab w:val="num" w:pos="2160"/>
        </w:tabs>
        <w:ind w:left="2160" w:hanging="360"/>
      </w:pPr>
      <w:rPr>
        <w:rFonts w:hint="default" w:ascii="Arial" w:hAnsi="Arial"/>
      </w:rPr>
    </w:lvl>
    <w:lvl w:ilvl="3" w:tplc="89D41D88" w:tentative="1">
      <w:start w:val="1"/>
      <w:numFmt w:val="bullet"/>
      <w:lvlText w:val="•"/>
      <w:lvlJc w:val="left"/>
      <w:pPr>
        <w:tabs>
          <w:tab w:val="num" w:pos="2880"/>
        </w:tabs>
        <w:ind w:left="2880" w:hanging="360"/>
      </w:pPr>
      <w:rPr>
        <w:rFonts w:hint="default" w:ascii="Arial" w:hAnsi="Arial"/>
      </w:rPr>
    </w:lvl>
    <w:lvl w:ilvl="4" w:tplc="4AC01C1C" w:tentative="1">
      <w:start w:val="1"/>
      <w:numFmt w:val="bullet"/>
      <w:lvlText w:val="•"/>
      <w:lvlJc w:val="left"/>
      <w:pPr>
        <w:tabs>
          <w:tab w:val="num" w:pos="3600"/>
        </w:tabs>
        <w:ind w:left="3600" w:hanging="360"/>
      </w:pPr>
      <w:rPr>
        <w:rFonts w:hint="default" w:ascii="Arial" w:hAnsi="Arial"/>
      </w:rPr>
    </w:lvl>
    <w:lvl w:ilvl="5" w:tplc="CE3C7B3A" w:tentative="1">
      <w:start w:val="1"/>
      <w:numFmt w:val="bullet"/>
      <w:lvlText w:val="•"/>
      <w:lvlJc w:val="left"/>
      <w:pPr>
        <w:tabs>
          <w:tab w:val="num" w:pos="4320"/>
        </w:tabs>
        <w:ind w:left="4320" w:hanging="360"/>
      </w:pPr>
      <w:rPr>
        <w:rFonts w:hint="default" w:ascii="Arial" w:hAnsi="Arial"/>
      </w:rPr>
    </w:lvl>
    <w:lvl w:ilvl="6" w:tplc="C85AD34E" w:tentative="1">
      <w:start w:val="1"/>
      <w:numFmt w:val="bullet"/>
      <w:lvlText w:val="•"/>
      <w:lvlJc w:val="left"/>
      <w:pPr>
        <w:tabs>
          <w:tab w:val="num" w:pos="5040"/>
        </w:tabs>
        <w:ind w:left="5040" w:hanging="360"/>
      </w:pPr>
      <w:rPr>
        <w:rFonts w:hint="default" w:ascii="Arial" w:hAnsi="Arial"/>
      </w:rPr>
    </w:lvl>
    <w:lvl w:ilvl="7" w:tplc="F3C67284" w:tentative="1">
      <w:start w:val="1"/>
      <w:numFmt w:val="bullet"/>
      <w:lvlText w:val="•"/>
      <w:lvlJc w:val="left"/>
      <w:pPr>
        <w:tabs>
          <w:tab w:val="num" w:pos="5760"/>
        </w:tabs>
        <w:ind w:left="5760" w:hanging="360"/>
      </w:pPr>
      <w:rPr>
        <w:rFonts w:hint="default" w:ascii="Arial" w:hAnsi="Arial"/>
      </w:rPr>
    </w:lvl>
    <w:lvl w:ilvl="8" w:tplc="D33AF6E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7B122C1C"/>
    <w:multiLevelType w:val="hybridMultilevel"/>
    <w:tmpl w:val="E41459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E8B5DA4"/>
    <w:multiLevelType w:val="hybridMultilevel"/>
    <w:tmpl w:val="68B0C8BC"/>
    <w:lvl w:ilvl="0" w:tplc="08090005">
      <w:start w:val="1"/>
      <w:numFmt w:val="bullet"/>
      <w:lvlText w:val=""/>
      <w:lvlJc w:val="left"/>
      <w:pPr>
        <w:ind w:left="360" w:hanging="360"/>
      </w:pPr>
      <w:rPr>
        <w:rFonts w:hint="default" w:ascii="Wingdings" w:hAnsi="Wingdings"/>
        <w:color w:val="FF020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86611722">
    <w:abstractNumId w:val="17"/>
  </w:num>
  <w:num w:numId="2" w16cid:durableId="354118004">
    <w:abstractNumId w:val="2"/>
  </w:num>
  <w:num w:numId="3" w16cid:durableId="417943588">
    <w:abstractNumId w:val="21"/>
  </w:num>
  <w:num w:numId="4" w16cid:durableId="2082093431">
    <w:abstractNumId w:val="1"/>
  </w:num>
  <w:num w:numId="5" w16cid:durableId="886986674">
    <w:abstractNumId w:val="23"/>
  </w:num>
  <w:num w:numId="6" w16cid:durableId="157422878">
    <w:abstractNumId w:val="31"/>
  </w:num>
  <w:num w:numId="7" w16cid:durableId="791900369">
    <w:abstractNumId w:val="13"/>
  </w:num>
  <w:num w:numId="8" w16cid:durableId="1104811516">
    <w:abstractNumId w:val="12"/>
  </w:num>
  <w:num w:numId="9" w16cid:durableId="929771614">
    <w:abstractNumId w:val="9"/>
  </w:num>
  <w:num w:numId="10" w16cid:durableId="1846238729">
    <w:abstractNumId w:val="15"/>
  </w:num>
  <w:num w:numId="11" w16cid:durableId="255476743">
    <w:abstractNumId w:val="19"/>
  </w:num>
  <w:num w:numId="12" w16cid:durableId="2051027475">
    <w:abstractNumId w:val="22"/>
  </w:num>
  <w:num w:numId="13" w16cid:durableId="1898779981">
    <w:abstractNumId w:val="6"/>
  </w:num>
  <w:num w:numId="14" w16cid:durableId="325982948">
    <w:abstractNumId w:val="30"/>
  </w:num>
  <w:num w:numId="15" w16cid:durableId="1049063970">
    <w:abstractNumId w:val="18"/>
  </w:num>
  <w:num w:numId="16" w16cid:durableId="673455282">
    <w:abstractNumId w:val="0"/>
  </w:num>
  <w:num w:numId="17" w16cid:durableId="1827479759">
    <w:abstractNumId w:val="26"/>
  </w:num>
  <w:num w:numId="18" w16cid:durableId="1853490225">
    <w:abstractNumId w:val="16"/>
  </w:num>
  <w:num w:numId="19" w16cid:durableId="2143231286">
    <w:abstractNumId w:val="3"/>
  </w:num>
  <w:num w:numId="20" w16cid:durableId="429399472">
    <w:abstractNumId w:val="8"/>
  </w:num>
  <w:num w:numId="21" w16cid:durableId="1490634142">
    <w:abstractNumId w:val="32"/>
  </w:num>
  <w:num w:numId="22" w16cid:durableId="277105599">
    <w:abstractNumId w:val="7"/>
  </w:num>
  <w:num w:numId="23" w16cid:durableId="1543441724">
    <w:abstractNumId w:val="5"/>
  </w:num>
  <w:num w:numId="24" w16cid:durableId="1248542766">
    <w:abstractNumId w:val="14"/>
  </w:num>
  <w:num w:numId="25" w16cid:durableId="508374269">
    <w:abstractNumId w:val="20"/>
  </w:num>
  <w:num w:numId="26" w16cid:durableId="1072627768">
    <w:abstractNumId w:val="29"/>
  </w:num>
  <w:num w:numId="27" w16cid:durableId="254753990">
    <w:abstractNumId w:val="10"/>
  </w:num>
  <w:num w:numId="28" w16cid:durableId="1098870362">
    <w:abstractNumId w:val="11"/>
  </w:num>
  <w:num w:numId="29" w16cid:durableId="608854123">
    <w:abstractNumId w:val="4"/>
  </w:num>
  <w:num w:numId="30" w16cid:durableId="1045570255">
    <w:abstractNumId w:val="27"/>
  </w:num>
  <w:num w:numId="31" w16cid:durableId="1562207935">
    <w:abstractNumId w:val="28"/>
  </w:num>
  <w:num w:numId="32" w16cid:durableId="1948583611">
    <w:abstractNumId w:val="25"/>
  </w:num>
  <w:num w:numId="33" w16cid:durableId="790587599">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7"/>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A6"/>
    <w:rsid w:val="00000000"/>
    <w:rsid w:val="00001882"/>
    <w:rsid w:val="00015D0F"/>
    <w:rsid w:val="00025A44"/>
    <w:rsid w:val="0003099F"/>
    <w:rsid w:val="00032372"/>
    <w:rsid w:val="00046F35"/>
    <w:rsid w:val="00055E81"/>
    <w:rsid w:val="00083F74"/>
    <w:rsid w:val="00084E2F"/>
    <w:rsid w:val="00087328"/>
    <w:rsid w:val="000C0A5E"/>
    <w:rsid w:val="000C1B6D"/>
    <w:rsid w:val="000D51D0"/>
    <w:rsid w:val="000E1099"/>
    <w:rsid w:val="000E3206"/>
    <w:rsid w:val="000E7370"/>
    <w:rsid w:val="000F2837"/>
    <w:rsid w:val="00100713"/>
    <w:rsid w:val="001069A2"/>
    <w:rsid w:val="00130E57"/>
    <w:rsid w:val="0014148A"/>
    <w:rsid w:val="00155A11"/>
    <w:rsid w:val="0015610F"/>
    <w:rsid w:val="00162A58"/>
    <w:rsid w:val="00171239"/>
    <w:rsid w:val="00193994"/>
    <w:rsid w:val="001A2083"/>
    <w:rsid w:val="001A4F3F"/>
    <w:rsid w:val="001B0D7E"/>
    <w:rsid w:val="001B3B07"/>
    <w:rsid w:val="001E001A"/>
    <w:rsid w:val="001E327F"/>
    <w:rsid w:val="001F6A05"/>
    <w:rsid w:val="00203EEB"/>
    <w:rsid w:val="00212552"/>
    <w:rsid w:val="00232199"/>
    <w:rsid w:val="0023333F"/>
    <w:rsid w:val="002566B3"/>
    <w:rsid w:val="002774CA"/>
    <w:rsid w:val="002A21EC"/>
    <w:rsid w:val="002A7639"/>
    <w:rsid w:val="002B6BB6"/>
    <w:rsid w:val="00300E88"/>
    <w:rsid w:val="00312446"/>
    <w:rsid w:val="00332495"/>
    <w:rsid w:val="00334FDB"/>
    <w:rsid w:val="00340DD4"/>
    <w:rsid w:val="0035370E"/>
    <w:rsid w:val="00356E02"/>
    <w:rsid w:val="00390EDA"/>
    <w:rsid w:val="003976BE"/>
    <w:rsid w:val="003A26B5"/>
    <w:rsid w:val="003B6089"/>
    <w:rsid w:val="003B6E3C"/>
    <w:rsid w:val="003D46AE"/>
    <w:rsid w:val="004044A6"/>
    <w:rsid w:val="0043005D"/>
    <w:rsid w:val="004329B7"/>
    <w:rsid w:val="004356EE"/>
    <w:rsid w:val="00437733"/>
    <w:rsid w:val="00446BDA"/>
    <w:rsid w:val="00451C4A"/>
    <w:rsid w:val="004643BD"/>
    <w:rsid w:val="00465691"/>
    <w:rsid w:val="004878A3"/>
    <w:rsid w:val="004919C5"/>
    <w:rsid w:val="00496B5D"/>
    <w:rsid w:val="004A29C3"/>
    <w:rsid w:val="004B1E40"/>
    <w:rsid w:val="004C7565"/>
    <w:rsid w:val="004D06BD"/>
    <w:rsid w:val="004D3F1D"/>
    <w:rsid w:val="004E2226"/>
    <w:rsid w:val="005173A3"/>
    <w:rsid w:val="00517DF7"/>
    <w:rsid w:val="00532BCE"/>
    <w:rsid w:val="005633C0"/>
    <w:rsid w:val="005743AC"/>
    <w:rsid w:val="00576A97"/>
    <w:rsid w:val="005A2879"/>
    <w:rsid w:val="005A36E7"/>
    <w:rsid w:val="005B581D"/>
    <w:rsid w:val="005C2241"/>
    <w:rsid w:val="005C61C4"/>
    <w:rsid w:val="005D3464"/>
    <w:rsid w:val="005D5A09"/>
    <w:rsid w:val="005F38E3"/>
    <w:rsid w:val="00602FD2"/>
    <w:rsid w:val="0060318E"/>
    <w:rsid w:val="006320EF"/>
    <w:rsid w:val="00635740"/>
    <w:rsid w:val="006709CD"/>
    <w:rsid w:val="006809D4"/>
    <w:rsid w:val="00696747"/>
    <w:rsid w:val="00696FA8"/>
    <w:rsid w:val="006A04C7"/>
    <w:rsid w:val="006B472F"/>
    <w:rsid w:val="006B48B6"/>
    <w:rsid w:val="006D0A55"/>
    <w:rsid w:val="006E7A94"/>
    <w:rsid w:val="0070381A"/>
    <w:rsid w:val="00722A3D"/>
    <w:rsid w:val="007331EE"/>
    <w:rsid w:val="00740E30"/>
    <w:rsid w:val="0075152D"/>
    <w:rsid w:val="00752A7C"/>
    <w:rsid w:val="00766764"/>
    <w:rsid w:val="00773EE5"/>
    <w:rsid w:val="0078027A"/>
    <w:rsid w:val="00786826"/>
    <w:rsid w:val="00793FED"/>
    <w:rsid w:val="00794DD0"/>
    <w:rsid w:val="007B35EA"/>
    <w:rsid w:val="007B758C"/>
    <w:rsid w:val="007E4901"/>
    <w:rsid w:val="007E7159"/>
    <w:rsid w:val="007F6180"/>
    <w:rsid w:val="007F7232"/>
    <w:rsid w:val="00803329"/>
    <w:rsid w:val="00807D52"/>
    <w:rsid w:val="00814CF8"/>
    <w:rsid w:val="008261EA"/>
    <w:rsid w:val="00840815"/>
    <w:rsid w:val="00863E00"/>
    <w:rsid w:val="008664B7"/>
    <w:rsid w:val="00875A4C"/>
    <w:rsid w:val="00876496"/>
    <w:rsid w:val="0088544F"/>
    <w:rsid w:val="008869C5"/>
    <w:rsid w:val="00891A7F"/>
    <w:rsid w:val="00891C51"/>
    <w:rsid w:val="008A0FE2"/>
    <w:rsid w:val="008B798C"/>
    <w:rsid w:val="008E41EF"/>
    <w:rsid w:val="008E7487"/>
    <w:rsid w:val="008F240E"/>
    <w:rsid w:val="00904292"/>
    <w:rsid w:val="00926219"/>
    <w:rsid w:val="009624C9"/>
    <w:rsid w:val="00975331"/>
    <w:rsid w:val="00976528"/>
    <w:rsid w:val="009851EF"/>
    <w:rsid w:val="00997083"/>
    <w:rsid w:val="009A392B"/>
    <w:rsid w:val="009B4888"/>
    <w:rsid w:val="009C20EC"/>
    <w:rsid w:val="00A0176D"/>
    <w:rsid w:val="00A0206E"/>
    <w:rsid w:val="00A06943"/>
    <w:rsid w:val="00A10392"/>
    <w:rsid w:val="00A35E49"/>
    <w:rsid w:val="00A538C8"/>
    <w:rsid w:val="00A7117D"/>
    <w:rsid w:val="00A741A3"/>
    <w:rsid w:val="00A97B56"/>
    <w:rsid w:val="00AA7FF7"/>
    <w:rsid w:val="00AB2165"/>
    <w:rsid w:val="00AF2899"/>
    <w:rsid w:val="00B20A88"/>
    <w:rsid w:val="00B21A4B"/>
    <w:rsid w:val="00B22348"/>
    <w:rsid w:val="00B325F4"/>
    <w:rsid w:val="00B339C9"/>
    <w:rsid w:val="00B35670"/>
    <w:rsid w:val="00B43EC8"/>
    <w:rsid w:val="00B70677"/>
    <w:rsid w:val="00B71B20"/>
    <w:rsid w:val="00B80C0C"/>
    <w:rsid w:val="00B92C05"/>
    <w:rsid w:val="00B9318B"/>
    <w:rsid w:val="00BC6CB6"/>
    <w:rsid w:val="00BE2112"/>
    <w:rsid w:val="00BF3053"/>
    <w:rsid w:val="00C11CBB"/>
    <w:rsid w:val="00C27650"/>
    <w:rsid w:val="00C64665"/>
    <w:rsid w:val="00C725E6"/>
    <w:rsid w:val="00C74DA6"/>
    <w:rsid w:val="00C924B0"/>
    <w:rsid w:val="00CB1ECD"/>
    <w:rsid w:val="00CD5D07"/>
    <w:rsid w:val="00CE279B"/>
    <w:rsid w:val="00CF1898"/>
    <w:rsid w:val="00CF2D93"/>
    <w:rsid w:val="00D21863"/>
    <w:rsid w:val="00D2506D"/>
    <w:rsid w:val="00D2577B"/>
    <w:rsid w:val="00D3283D"/>
    <w:rsid w:val="00D639B5"/>
    <w:rsid w:val="00D71F83"/>
    <w:rsid w:val="00DC7536"/>
    <w:rsid w:val="00DD1557"/>
    <w:rsid w:val="00DD18D1"/>
    <w:rsid w:val="00E22AD4"/>
    <w:rsid w:val="00E548E0"/>
    <w:rsid w:val="00E77C52"/>
    <w:rsid w:val="00EB3422"/>
    <w:rsid w:val="00EF4EED"/>
    <w:rsid w:val="00EF79E4"/>
    <w:rsid w:val="00F312C3"/>
    <w:rsid w:val="00F41275"/>
    <w:rsid w:val="00F531A0"/>
    <w:rsid w:val="00F87341"/>
    <w:rsid w:val="00F94A93"/>
    <w:rsid w:val="00FD24CC"/>
    <w:rsid w:val="00FE429D"/>
    <w:rsid w:val="00FF11A6"/>
    <w:rsid w:val="00FF4ABA"/>
    <w:rsid w:val="01CEEC93"/>
    <w:rsid w:val="023193D3"/>
    <w:rsid w:val="025B853B"/>
    <w:rsid w:val="0282B657"/>
    <w:rsid w:val="03D07E3D"/>
    <w:rsid w:val="03F3B8C8"/>
    <w:rsid w:val="04972371"/>
    <w:rsid w:val="04A980EC"/>
    <w:rsid w:val="04C9A73A"/>
    <w:rsid w:val="05454C9D"/>
    <w:rsid w:val="059325FD"/>
    <w:rsid w:val="0631B19A"/>
    <w:rsid w:val="08212D0C"/>
    <w:rsid w:val="0871848D"/>
    <w:rsid w:val="08FD5462"/>
    <w:rsid w:val="09BC6ACD"/>
    <w:rsid w:val="09EE8F5E"/>
    <w:rsid w:val="0B749551"/>
    <w:rsid w:val="0BC41FE5"/>
    <w:rsid w:val="0C9078AC"/>
    <w:rsid w:val="0CB63E85"/>
    <w:rsid w:val="0D3D6DCC"/>
    <w:rsid w:val="0D588A77"/>
    <w:rsid w:val="0D76D630"/>
    <w:rsid w:val="0DC58012"/>
    <w:rsid w:val="10480674"/>
    <w:rsid w:val="10C83A56"/>
    <w:rsid w:val="12151B9C"/>
    <w:rsid w:val="123AA504"/>
    <w:rsid w:val="127A215F"/>
    <w:rsid w:val="13667ED9"/>
    <w:rsid w:val="13D04348"/>
    <w:rsid w:val="1400CDC3"/>
    <w:rsid w:val="1422F23F"/>
    <w:rsid w:val="151A80E7"/>
    <w:rsid w:val="151B7797"/>
    <w:rsid w:val="16B747F8"/>
    <w:rsid w:val="1785681E"/>
    <w:rsid w:val="181D95D9"/>
    <w:rsid w:val="18DE4019"/>
    <w:rsid w:val="19C752A5"/>
    <w:rsid w:val="19EEE8BA"/>
    <w:rsid w:val="1A029ED9"/>
    <w:rsid w:val="1A32D62A"/>
    <w:rsid w:val="1A6DFB5D"/>
    <w:rsid w:val="1B8AB91B"/>
    <w:rsid w:val="1C9326DC"/>
    <w:rsid w:val="1CB74416"/>
    <w:rsid w:val="1EC259DD"/>
    <w:rsid w:val="1F3CC627"/>
    <w:rsid w:val="1FD60837"/>
    <w:rsid w:val="1FF56383"/>
    <w:rsid w:val="2067A4DD"/>
    <w:rsid w:val="207BA782"/>
    <w:rsid w:val="20B0D02F"/>
    <w:rsid w:val="20BD8C77"/>
    <w:rsid w:val="2147F8E5"/>
    <w:rsid w:val="21ECB044"/>
    <w:rsid w:val="222E8574"/>
    <w:rsid w:val="22AB16D2"/>
    <w:rsid w:val="22D49535"/>
    <w:rsid w:val="22D9B4A1"/>
    <w:rsid w:val="24444BC0"/>
    <w:rsid w:val="247D7FCC"/>
    <w:rsid w:val="248E6269"/>
    <w:rsid w:val="24D91B81"/>
    <w:rsid w:val="2521029A"/>
    <w:rsid w:val="2575B936"/>
    <w:rsid w:val="25C48A94"/>
    <w:rsid w:val="269F37C5"/>
    <w:rsid w:val="27281952"/>
    <w:rsid w:val="280E76D6"/>
    <w:rsid w:val="281CB02B"/>
    <w:rsid w:val="285D20B8"/>
    <w:rsid w:val="2862525F"/>
    <w:rsid w:val="28693C23"/>
    <w:rsid w:val="2AE5B10C"/>
    <w:rsid w:val="2AF85590"/>
    <w:rsid w:val="2B002C2D"/>
    <w:rsid w:val="2BA993B9"/>
    <w:rsid w:val="2C0F054E"/>
    <w:rsid w:val="2C5C7D2F"/>
    <w:rsid w:val="2FC1F62F"/>
    <w:rsid w:val="2FFD7086"/>
    <w:rsid w:val="31943BEB"/>
    <w:rsid w:val="31C1DBF5"/>
    <w:rsid w:val="32160201"/>
    <w:rsid w:val="33ED73FD"/>
    <w:rsid w:val="33F28B8B"/>
    <w:rsid w:val="357CBFE8"/>
    <w:rsid w:val="35BAE432"/>
    <w:rsid w:val="360CDA2F"/>
    <w:rsid w:val="373C120D"/>
    <w:rsid w:val="375825EE"/>
    <w:rsid w:val="38462A35"/>
    <w:rsid w:val="3AAE9BE0"/>
    <w:rsid w:val="3B0193E2"/>
    <w:rsid w:val="3C8E1921"/>
    <w:rsid w:val="3CCBC797"/>
    <w:rsid w:val="3CEFB96D"/>
    <w:rsid w:val="3D4CE060"/>
    <w:rsid w:val="3DC30AAC"/>
    <w:rsid w:val="3E20214B"/>
    <w:rsid w:val="3E64AC22"/>
    <w:rsid w:val="3FD18BDC"/>
    <w:rsid w:val="3FF7F63C"/>
    <w:rsid w:val="400352FD"/>
    <w:rsid w:val="402C4F91"/>
    <w:rsid w:val="40C486A8"/>
    <w:rsid w:val="41081C0C"/>
    <w:rsid w:val="41279B88"/>
    <w:rsid w:val="4245B0F0"/>
    <w:rsid w:val="42F4E19B"/>
    <w:rsid w:val="43A38D62"/>
    <w:rsid w:val="454388B3"/>
    <w:rsid w:val="456B91D4"/>
    <w:rsid w:val="460BA476"/>
    <w:rsid w:val="46A6EAEA"/>
    <w:rsid w:val="4859CEF8"/>
    <w:rsid w:val="48ADF1D2"/>
    <w:rsid w:val="4A16F9D6"/>
    <w:rsid w:val="4A4688DD"/>
    <w:rsid w:val="4AF77F13"/>
    <w:rsid w:val="4C0F2310"/>
    <w:rsid w:val="4C3E1780"/>
    <w:rsid w:val="4D4E9A98"/>
    <w:rsid w:val="4D722F8F"/>
    <w:rsid w:val="4F771229"/>
    <w:rsid w:val="50000C34"/>
    <w:rsid w:val="50A1CA90"/>
    <w:rsid w:val="510CA058"/>
    <w:rsid w:val="5169F55B"/>
    <w:rsid w:val="529F1D5A"/>
    <w:rsid w:val="5312D2AE"/>
    <w:rsid w:val="5405214C"/>
    <w:rsid w:val="54F43C0E"/>
    <w:rsid w:val="56954A40"/>
    <w:rsid w:val="578CB838"/>
    <w:rsid w:val="57C00E82"/>
    <w:rsid w:val="57EB7578"/>
    <w:rsid w:val="582FFAA2"/>
    <w:rsid w:val="586ED359"/>
    <w:rsid w:val="58B6033F"/>
    <w:rsid w:val="58E400B2"/>
    <w:rsid w:val="59750740"/>
    <w:rsid w:val="59D84CA0"/>
    <w:rsid w:val="59F19E99"/>
    <w:rsid w:val="5A5001CA"/>
    <w:rsid w:val="5AA810E6"/>
    <w:rsid w:val="5B6B8531"/>
    <w:rsid w:val="5D1BE9C7"/>
    <w:rsid w:val="5E441A24"/>
    <w:rsid w:val="5E487863"/>
    <w:rsid w:val="5E9DC164"/>
    <w:rsid w:val="5F91BD31"/>
    <w:rsid w:val="5FC9B124"/>
    <w:rsid w:val="5FCB5733"/>
    <w:rsid w:val="5FE448C4"/>
    <w:rsid w:val="600960FF"/>
    <w:rsid w:val="60A28937"/>
    <w:rsid w:val="60EE6D1B"/>
    <w:rsid w:val="61B80D90"/>
    <w:rsid w:val="62053CBB"/>
    <w:rsid w:val="623B7AE0"/>
    <w:rsid w:val="6261A747"/>
    <w:rsid w:val="638D9464"/>
    <w:rsid w:val="63B4814F"/>
    <w:rsid w:val="6469A8FE"/>
    <w:rsid w:val="648A24ED"/>
    <w:rsid w:val="64F37B48"/>
    <w:rsid w:val="66314280"/>
    <w:rsid w:val="665C411C"/>
    <w:rsid w:val="67CD12E1"/>
    <w:rsid w:val="67FB0B87"/>
    <w:rsid w:val="68EB0F96"/>
    <w:rsid w:val="69685EBE"/>
    <w:rsid w:val="69EB57C4"/>
    <w:rsid w:val="6B15C094"/>
    <w:rsid w:val="6BD6D445"/>
    <w:rsid w:val="6C964FC6"/>
    <w:rsid w:val="6CA08404"/>
    <w:rsid w:val="6D1B4E4D"/>
    <w:rsid w:val="6DA7E3D3"/>
    <w:rsid w:val="6FC7C4C4"/>
    <w:rsid w:val="70E34860"/>
    <w:rsid w:val="71DEC6E5"/>
    <w:rsid w:val="740CA7E6"/>
    <w:rsid w:val="75B065CD"/>
    <w:rsid w:val="760325D7"/>
    <w:rsid w:val="7658733B"/>
    <w:rsid w:val="7687701C"/>
    <w:rsid w:val="769D4B74"/>
    <w:rsid w:val="7769C6B5"/>
    <w:rsid w:val="781EE33E"/>
    <w:rsid w:val="78DE689F"/>
    <w:rsid w:val="7922927C"/>
    <w:rsid w:val="793778EF"/>
    <w:rsid w:val="79B82A6B"/>
    <w:rsid w:val="7A10F0F8"/>
    <w:rsid w:val="7A7D8347"/>
    <w:rsid w:val="7CAFBBCC"/>
    <w:rsid w:val="7E22EEE7"/>
    <w:rsid w:val="7E605417"/>
    <w:rsid w:val="7EBFEC4B"/>
    <w:rsid w:val="7F8BCCED"/>
    <w:rsid w:val="7FCE5E91"/>
    <w:rsid w:val="7FF64E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069D"/>
  <w15:chartTrackingRefBased/>
  <w15:docId w15:val="{0A2640BB-5520-4A96-9B49-38F1AC2F73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318B"/>
    <w:rPr>
      <w:rFonts w:ascii="Times New Roman" w:hAnsi="Times New Roman"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4044A6"/>
    <w:pPr>
      <w:ind w:left="720"/>
      <w:contextualSpacing/>
    </w:pPr>
    <w:rPr>
      <w:rFonts w:asciiTheme="minorHAnsi" w:hAnsiTheme="minorHAnsi" w:eastAsiaTheme="minorHAnsi" w:cstheme="minorBidi"/>
      <w:lang w:val="sv-SE" w:eastAsia="en-US"/>
    </w:rPr>
  </w:style>
  <w:style w:type="paragraph" w:styleId="NormalWeb">
    <w:name w:val="Normal (Web)"/>
    <w:basedOn w:val="Normal"/>
    <w:uiPriority w:val="99"/>
    <w:unhideWhenUsed/>
    <w:rsid w:val="00E22AD4"/>
    <w:pPr>
      <w:spacing w:before="100" w:beforeAutospacing="1" w:after="100" w:afterAutospacing="1"/>
    </w:pPr>
  </w:style>
  <w:style w:type="paragraph" w:styleId="paragraph" w:customStyle="1">
    <w:name w:val="paragraph"/>
    <w:basedOn w:val="Normal"/>
    <w:rsid w:val="008E41EF"/>
    <w:pPr>
      <w:spacing w:before="100" w:beforeAutospacing="1" w:after="100" w:afterAutospacing="1"/>
    </w:pPr>
    <w:rPr>
      <w:rFonts w:ascii="Calibri" w:hAnsi="Calibri" w:cs="Calibri" w:eastAsiaTheme="minorHAnsi"/>
      <w:sz w:val="22"/>
      <w:szCs w:val="22"/>
    </w:rPr>
  </w:style>
  <w:style w:type="character" w:styleId="normaltextrun" w:customStyle="1">
    <w:name w:val="normaltextrun"/>
    <w:basedOn w:val="DefaultParagraphFont"/>
    <w:rsid w:val="008E41EF"/>
  </w:style>
  <w:style w:type="character" w:styleId="eop" w:customStyle="1">
    <w:name w:val="eop"/>
    <w:basedOn w:val="DefaultParagraphFont"/>
    <w:rsid w:val="008E41EF"/>
  </w:style>
  <w:style w:type="character" w:styleId="Hyperlink">
    <w:name w:val="Hyperlink"/>
    <w:basedOn w:val="DefaultParagraphFont"/>
    <w:uiPriority w:val="99"/>
    <w:unhideWhenUsed/>
    <w:rsid w:val="0043005D"/>
    <w:rPr>
      <w:color w:val="0563C1" w:themeColor="hyperlink"/>
      <w:u w:val="single"/>
    </w:rPr>
  </w:style>
  <w:style w:type="character" w:styleId="UnresolvedMention">
    <w:name w:val="Unresolved Mention"/>
    <w:basedOn w:val="DefaultParagraphFont"/>
    <w:uiPriority w:val="99"/>
    <w:semiHidden/>
    <w:unhideWhenUsed/>
    <w:rsid w:val="0043005D"/>
    <w:rPr>
      <w:color w:val="605E5C"/>
      <w:shd w:val="clear" w:color="auto" w:fill="E1DFDD"/>
    </w:rPr>
  </w:style>
  <w:style w:type="paragraph" w:styleId="Title">
    <w:name w:val="Title"/>
    <w:basedOn w:val="Normal"/>
    <w:next w:val="Normal"/>
    <w:link w:val="TitleChar"/>
    <w:uiPriority w:val="10"/>
    <w:qFormat/>
    <w:rsid w:val="0043005D"/>
    <w:pPr>
      <w:keepNext/>
      <w:keepLines/>
      <w:spacing w:before="480" w:after="120"/>
    </w:pPr>
    <w:rPr>
      <w:rFonts w:ascii="Calibri" w:hAnsi="Calibri" w:cs="Calibri" w:eastAsiaTheme="minorEastAsia"/>
      <w:b/>
      <w:sz w:val="72"/>
      <w:szCs w:val="72"/>
      <w:lang w:val="en-US"/>
    </w:rPr>
  </w:style>
  <w:style w:type="character" w:styleId="TitleChar" w:customStyle="1">
    <w:name w:val="Title Char"/>
    <w:basedOn w:val="DefaultParagraphFont"/>
    <w:link w:val="Title"/>
    <w:uiPriority w:val="10"/>
    <w:rsid w:val="0043005D"/>
    <w:rPr>
      <w:rFonts w:ascii="Calibri" w:hAnsi="Calibri" w:cs="Calibri" w:eastAsiaTheme="minorEastAsia"/>
      <w:b/>
      <w:sz w:val="72"/>
      <w:szCs w:val="72"/>
      <w:lang w:val="en-US" w:eastAsia="en-GB"/>
    </w:rPr>
  </w:style>
  <w:style w:type="character" w:styleId="ListParagraphChar" w:customStyle="1">
    <w:name w:val="List Paragraph Char"/>
    <w:basedOn w:val="DefaultParagraphFont"/>
    <w:link w:val="ListParagraph"/>
    <w:uiPriority w:val="34"/>
    <w:rsid w:val="0043005D"/>
    <w:rPr>
      <w:lang w:val="sv-SE"/>
    </w:rPr>
  </w:style>
  <w:style w:type="character" w:styleId="CommentReference">
    <w:name w:val="annotation reference"/>
    <w:basedOn w:val="DefaultParagraphFont"/>
    <w:uiPriority w:val="99"/>
    <w:semiHidden/>
    <w:unhideWhenUsed/>
    <w:rsid w:val="00AF2899"/>
    <w:rPr>
      <w:sz w:val="16"/>
      <w:szCs w:val="16"/>
    </w:rPr>
  </w:style>
  <w:style w:type="paragraph" w:styleId="CommentText">
    <w:name w:val="annotation text"/>
    <w:basedOn w:val="Normal"/>
    <w:link w:val="CommentTextChar"/>
    <w:uiPriority w:val="99"/>
    <w:semiHidden/>
    <w:unhideWhenUsed/>
    <w:rsid w:val="00AF2899"/>
    <w:rPr>
      <w:rFonts w:asciiTheme="minorHAnsi" w:hAnsiTheme="minorHAnsi" w:eastAsiaTheme="minorHAnsi" w:cstheme="minorBidi"/>
      <w:sz w:val="20"/>
      <w:szCs w:val="20"/>
      <w:lang w:val="sv-SE" w:eastAsia="en-US"/>
    </w:rPr>
  </w:style>
  <w:style w:type="character" w:styleId="CommentTextChar" w:customStyle="1">
    <w:name w:val="Comment Text Char"/>
    <w:basedOn w:val="DefaultParagraphFont"/>
    <w:link w:val="CommentText"/>
    <w:uiPriority w:val="99"/>
    <w:semiHidden/>
    <w:rsid w:val="00AF2899"/>
    <w:rPr>
      <w:sz w:val="20"/>
      <w:szCs w:val="20"/>
      <w:lang w:val="sv-SE"/>
    </w:rPr>
  </w:style>
  <w:style w:type="paragraph" w:styleId="CommentSubject">
    <w:name w:val="annotation subject"/>
    <w:basedOn w:val="CommentText"/>
    <w:next w:val="CommentText"/>
    <w:link w:val="CommentSubjectChar"/>
    <w:uiPriority w:val="99"/>
    <w:semiHidden/>
    <w:unhideWhenUsed/>
    <w:rsid w:val="00AF2899"/>
    <w:rPr>
      <w:b/>
      <w:bCs/>
    </w:rPr>
  </w:style>
  <w:style w:type="character" w:styleId="CommentSubjectChar" w:customStyle="1">
    <w:name w:val="Comment Subject Char"/>
    <w:basedOn w:val="CommentTextChar"/>
    <w:link w:val="CommentSubject"/>
    <w:uiPriority w:val="99"/>
    <w:semiHidden/>
    <w:rsid w:val="00AF2899"/>
    <w:rPr>
      <w:b/>
      <w:bCs/>
      <w:sz w:val="20"/>
      <w:szCs w:val="20"/>
      <w:lang w:val="sv-SE"/>
    </w:rPr>
  </w:style>
  <w:style w:type="character" w:styleId="FollowedHyperlink">
    <w:name w:val="FollowedHyperlink"/>
    <w:basedOn w:val="DefaultParagraphFont"/>
    <w:uiPriority w:val="99"/>
    <w:semiHidden/>
    <w:unhideWhenUsed/>
    <w:rsid w:val="00340DD4"/>
    <w:rPr>
      <w:color w:val="954F72" w:themeColor="followedHyperlink"/>
      <w:u w:val="single"/>
    </w:rPr>
  </w:style>
  <w:style w:type="paragraph" w:styleId="Footer">
    <w:name w:val="footer"/>
    <w:basedOn w:val="Normal"/>
    <w:link w:val="FooterChar"/>
    <w:uiPriority w:val="99"/>
    <w:unhideWhenUsed/>
    <w:rsid w:val="00814CF8"/>
    <w:pPr>
      <w:tabs>
        <w:tab w:val="center" w:pos="4513"/>
        <w:tab w:val="right" w:pos="9026"/>
      </w:tabs>
    </w:pPr>
  </w:style>
  <w:style w:type="character" w:styleId="FooterChar" w:customStyle="1">
    <w:name w:val="Footer Char"/>
    <w:basedOn w:val="DefaultParagraphFont"/>
    <w:link w:val="Footer"/>
    <w:uiPriority w:val="99"/>
    <w:rsid w:val="00814CF8"/>
    <w:rPr>
      <w:rFonts w:ascii="Times New Roman" w:hAnsi="Times New Roman" w:eastAsia="Times New Roman" w:cs="Times New Roman"/>
      <w:lang w:eastAsia="en-GB"/>
    </w:rPr>
  </w:style>
  <w:style w:type="table" w:styleId="TableGrid">
    <w:name w:val="Table Grid"/>
    <w:basedOn w:val="TableNormal"/>
    <w:uiPriority w:val="39"/>
    <w:rsid w:val="00E77C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93FED"/>
    <w:pPr>
      <w:tabs>
        <w:tab w:val="center" w:pos="4680"/>
        <w:tab w:val="right" w:pos="9360"/>
      </w:tabs>
    </w:pPr>
  </w:style>
  <w:style w:type="character" w:styleId="HeaderChar" w:customStyle="1">
    <w:name w:val="Header Char"/>
    <w:basedOn w:val="DefaultParagraphFont"/>
    <w:link w:val="Header"/>
    <w:uiPriority w:val="99"/>
    <w:rsid w:val="00793FED"/>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01620">
      <w:bodyDiv w:val="1"/>
      <w:marLeft w:val="0"/>
      <w:marRight w:val="0"/>
      <w:marTop w:val="0"/>
      <w:marBottom w:val="0"/>
      <w:divBdr>
        <w:top w:val="none" w:sz="0" w:space="0" w:color="auto"/>
        <w:left w:val="none" w:sz="0" w:space="0" w:color="auto"/>
        <w:bottom w:val="none" w:sz="0" w:space="0" w:color="auto"/>
        <w:right w:val="none" w:sz="0" w:space="0" w:color="auto"/>
      </w:divBdr>
      <w:divsChild>
        <w:div w:id="812714545">
          <w:marLeft w:val="547"/>
          <w:marRight w:val="0"/>
          <w:marTop w:val="0"/>
          <w:marBottom w:val="0"/>
          <w:divBdr>
            <w:top w:val="none" w:sz="0" w:space="0" w:color="auto"/>
            <w:left w:val="none" w:sz="0" w:space="0" w:color="auto"/>
            <w:bottom w:val="none" w:sz="0" w:space="0" w:color="auto"/>
            <w:right w:val="none" w:sz="0" w:space="0" w:color="auto"/>
          </w:divBdr>
        </w:div>
        <w:div w:id="938756595">
          <w:marLeft w:val="547"/>
          <w:marRight w:val="0"/>
          <w:marTop w:val="0"/>
          <w:marBottom w:val="0"/>
          <w:divBdr>
            <w:top w:val="none" w:sz="0" w:space="0" w:color="auto"/>
            <w:left w:val="none" w:sz="0" w:space="0" w:color="auto"/>
            <w:bottom w:val="none" w:sz="0" w:space="0" w:color="auto"/>
            <w:right w:val="none" w:sz="0" w:space="0" w:color="auto"/>
          </w:divBdr>
        </w:div>
        <w:div w:id="1300450926">
          <w:marLeft w:val="547"/>
          <w:marRight w:val="0"/>
          <w:marTop w:val="0"/>
          <w:marBottom w:val="0"/>
          <w:divBdr>
            <w:top w:val="none" w:sz="0" w:space="0" w:color="auto"/>
            <w:left w:val="none" w:sz="0" w:space="0" w:color="auto"/>
            <w:bottom w:val="none" w:sz="0" w:space="0" w:color="auto"/>
            <w:right w:val="none" w:sz="0" w:space="0" w:color="auto"/>
          </w:divBdr>
        </w:div>
        <w:div w:id="1307274592">
          <w:marLeft w:val="547"/>
          <w:marRight w:val="0"/>
          <w:marTop w:val="0"/>
          <w:marBottom w:val="0"/>
          <w:divBdr>
            <w:top w:val="none" w:sz="0" w:space="0" w:color="auto"/>
            <w:left w:val="none" w:sz="0" w:space="0" w:color="auto"/>
            <w:bottom w:val="none" w:sz="0" w:space="0" w:color="auto"/>
            <w:right w:val="none" w:sz="0" w:space="0" w:color="auto"/>
          </w:divBdr>
        </w:div>
      </w:divsChild>
    </w:div>
    <w:div w:id="801457816">
      <w:bodyDiv w:val="1"/>
      <w:marLeft w:val="0"/>
      <w:marRight w:val="0"/>
      <w:marTop w:val="0"/>
      <w:marBottom w:val="0"/>
      <w:divBdr>
        <w:top w:val="none" w:sz="0" w:space="0" w:color="auto"/>
        <w:left w:val="none" w:sz="0" w:space="0" w:color="auto"/>
        <w:bottom w:val="none" w:sz="0" w:space="0" w:color="auto"/>
        <w:right w:val="none" w:sz="0" w:space="0" w:color="auto"/>
      </w:divBdr>
      <w:divsChild>
        <w:div w:id="1090541866">
          <w:marLeft w:val="403"/>
          <w:marRight w:val="0"/>
          <w:marTop w:val="360"/>
          <w:marBottom w:val="360"/>
          <w:divBdr>
            <w:top w:val="none" w:sz="0" w:space="0" w:color="auto"/>
            <w:left w:val="none" w:sz="0" w:space="0" w:color="auto"/>
            <w:bottom w:val="none" w:sz="0" w:space="0" w:color="auto"/>
            <w:right w:val="none" w:sz="0" w:space="0" w:color="auto"/>
          </w:divBdr>
        </w:div>
      </w:divsChild>
    </w:div>
    <w:div w:id="960069631">
      <w:bodyDiv w:val="1"/>
      <w:marLeft w:val="0"/>
      <w:marRight w:val="0"/>
      <w:marTop w:val="0"/>
      <w:marBottom w:val="0"/>
      <w:divBdr>
        <w:top w:val="none" w:sz="0" w:space="0" w:color="auto"/>
        <w:left w:val="none" w:sz="0" w:space="0" w:color="auto"/>
        <w:bottom w:val="none" w:sz="0" w:space="0" w:color="auto"/>
        <w:right w:val="none" w:sz="0" w:space="0" w:color="auto"/>
      </w:divBdr>
    </w:div>
    <w:div w:id="1381634814">
      <w:bodyDiv w:val="1"/>
      <w:marLeft w:val="0"/>
      <w:marRight w:val="0"/>
      <w:marTop w:val="0"/>
      <w:marBottom w:val="0"/>
      <w:divBdr>
        <w:top w:val="none" w:sz="0" w:space="0" w:color="auto"/>
        <w:left w:val="none" w:sz="0" w:space="0" w:color="auto"/>
        <w:bottom w:val="none" w:sz="0" w:space="0" w:color="auto"/>
        <w:right w:val="none" w:sz="0" w:space="0" w:color="auto"/>
      </w:divBdr>
      <w:divsChild>
        <w:div w:id="1916472026">
          <w:marLeft w:val="403"/>
          <w:marRight w:val="0"/>
          <w:marTop w:val="360"/>
          <w:marBottom w:val="360"/>
          <w:divBdr>
            <w:top w:val="none" w:sz="0" w:space="0" w:color="auto"/>
            <w:left w:val="none" w:sz="0" w:space="0" w:color="auto"/>
            <w:bottom w:val="none" w:sz="0" w:space="0" w:color="auto"/>
            <w:right w:val="none" w:sz="0" w:space="0" w:color="auto"/>
          </w:divBdr>
        </w:div>
      </w:divsChild>
    </w:div>
    <w:div w:id="1521242068">
      <w:bodyDiv w:val="1"/>
      <w:marLeft w:val="0"/>
      <w:marRight w:val="0"/>
      <w:marTop w:val="0"/>
      <w:marBottom w:val="0"/>
      <w:divBdr>
        <w:top w:val="none" w:sz="0" w:space="0" w:color="auto"/>
        <w:left w:val="none" w:sz="0" w:space="0" w:color="auto"/>
        <w:bottom w:val="none" w:sz="0" w:space="0" w:color="auto"/>
        <w:right w:val="none" w:sz="0" w:space="0" w:color="auto"/>
      </w:divBdr>
    </w:div>
    <w:div w:id="1584994599">
      <w:bodyDiv w:val="1"/>
      <w:marLeft w:val="0"/>
      <w:marRight w:val="0"/>
      <w:marTop w:val="0"/>
      <w:marBottom w:val="0"/>
      <w:divBdr>
        <w:top w:val="none" w:sz="0" w:space="0" w:color="auto"/>
        <w:left w:val="none" w:sz="0" w:space="0" w:color="auto"/>
        <w:bottom w:val="none" w:sz="0" w:space="0" w:color="auto"/>
        <w:right w:val="none" w:sz="0" w:space="0" w:color="auto"/>
      </w:divBdr>
    </w:div>
    <w:div w:id="1654409739">
      <w:bodyDiv w:val="1"/>
      <w:marLeft w:val="0"/>
      <w:marRight w:val="0"/>
      <w:marTop w:val="0"/>
      <w:marBottom w:val="0"/>
      <w:divBdr>
        <w:top w:val="none" w:sz="0" w:space="0" w:color="auto"/>
        <w:left w:val="none" w:sz="0" w:space="0" w:color="auto"/>
        <w:bottom w:val="none" w:sz="0" w:space="0" w:color="auto"/>
        <w:right w:val="none" w:sz="0" w:space="0" w:color="auto"/>
      </w:divBdr>
    </w:div>
    <w:div w:id="1781218337">
      <w:bodyDiv w:val="1"/>
      <w:marLeft w:val="0"/>
      <w:marRight w:val="0"/>
      <w:marTop w:val="0"/>
      <w:marBottom w:val="0"/>
      <w:divBdr>
        <w:top w:val="none" w:sz="0" w:space="0" w:color="auto"/>
        <w:left w:val="none" w:sz="0" w:space="0" w:color="auto"/>
        <w:bottom w:val="none" w:sz="0" w:space="0" w:color="auto"/>
        <w:right w:val="none" w:sz="0" w:space="0" w:color="auto"/>
      </w:divBdr>
      <w:divsChild>
        <w:div w:id="1972781030">
          <w:marLeft w:val="547"/>
          <w:marRight w:val="0"/>
          <w:marTop w:val="0"/>
          <w:marBottom w:val="0"/>
          <w:divBdr>
            <w:top w:val="none" w:sz="0" w:space="0" w:color="auto"/>
            <w:left w:val="none" w:sz="0" w:space="0" w:color="auto"/>
            <w:bottom w:val="none" w:sz="0" w:space="0" w:color="auto"/>
            <w:right w:val="none" w:sz="0" w:space="0" w:color="auto"/>
          </w:divBdr>
        </w:div>
      </w:divsChild>
    </w:div>
    <w:div w:id="1867132460">
      <w:bodyDiv w:val="1"/>
      <w:marLeft w:val="0"/>
      <w:marRight w:val="0"/>
      <w:marTop w:val="0"/>
      <w:marBottom w:val="0"/>
      <w:divBdr>
        <w:top w:val="none" w:sz="0" w:space="0" w:color="auto"/>
        <w:left w:val="none" w:sz="0" w:space="0" w:color="auto"/>
        <w:bottom w:val="none" w:sz="0" w:space="0" w:color="auto"/>
        <w:right w:val="none" w:sz="0" w:space="0" w:color="auto"/>
      </w:divBdr>
    </w:div>
    <w:div w:id="2034303744">
      <w:bodyDiv w:val="1"/>
      <w:marLeft w:val="0"/>
      <w:marRight w:val="0"/>
      <w:marTop w:val="0"/>
      <w:marBottom w:val="0"/>
      <w:divBdr>
        <w:top w:val="none" w:sz="0" w:space="0" w:color="auto"/>
        <w:left w:val="none" w:sz="0" w:space="0" w:color="auto"/>
        <w:bottom w:val="none" w:sz="0" w:space="0" w:color="auto"/>
        <w:right w:val="none" w:sz="0" w:space="0" w:color="auto"/>
      </w:divBdr>
    </w:div>
    <w:div w:id="20774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youtube.com/watch?v=eLfXpRkVZaI"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yperlink" Target="https://teambuilding.com/blog/diversity-and-inclusion-activiti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700fa5-44b4-4564-873a-0291d241fcdc" xsi:nil="true"/>
    <lcf76f155ced4ddcb4097134ff3c332f xmlns="fe9bdb87-1f0c-4cfa-a0b7-4271d2b5db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5BDBC22CFA5041B3A1DC4974FAAEE8" ma:contentTypeVersion="14" ma:contentTypeDescription="Create a new document." ma:contentTypeScope="" ma:versionID="9c1704495b89dfe34282f0772dcd7105">
  <xsd:schema xmlns:xsd="http://www.w3.org/2001/XMLSchema" xmlns:xs="http://www.w3.org/2001/XMLSchema" xmlns:p="http://schemas.microsoft.com/office/2006/metadata/properties" xmlns:ns2="fe9bdb87-1f0c-4cfa-a0b7-4271d2b5db24" xmlns:ns3="10700fa5-44b4-4564-873a-0291d241fcdc" targetNamespace="http://schemas.microsoft.com/office/2006/metadata/properties" ma:root="true" ma:fieldsID="1ffb5ef5d0ad8dba9fb21a8aba6fa33a" ns2:_="" ns3:_="">
    <xsd:import namespace="fe9bdb87-1f0c-4cfa-a0b7-4271d2b5db24"/>
    <xsd:import namespace="10700fa5-44b4-4564-873a-0291d241f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bdb87-1f0c-4cfa-a0b7-4271d2b5d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00fa5-44b4-4564-873a-0291d241f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2f415b1-1e65-45b9-a26d-d1c51e36499d}" ma:internalName="TaxCatchAll" ma:showField="CatchAllData" ma:web="10700fa5-44b4-4564-873a-0291d241f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CAAE2-AF74-420C-B0C2-F3FE98FF9FF1}">
  <ds:schemaRefs>
    <ds:schemaRef ds:uri="http://schemas.microsoft.com/office/2006/metadata/properties"/>
    <ds:schemaRef ds:uri="http://schemas.microsoft.com/office/infopath/2007/PartnerControls"/>
    <ds:schemaRef ds:uri="10700fa5-44b4-4564-873a-0291d241fcdc"/>
    <ds:schemaRef ds:uri="fe9bdb87-1f0c-4cfa-a0b7-4271d2b5db24"/>
  </ds:schemaRefs>
</ds:datastoreItem>
</file>

<file path=customXml/itemProps2.xml><?xml version="1.0" encoding="utf-8"?>
<ds:datastoreItem xmlns:ds="http://schemas.openxmlformats.org/officeDocument/2006/customXml" ds:itemID="{86022055-F135-438C-A1DF-0EFAEDB84D72}">
  <ds:schemaRefs>
    <ds:schemaRef ds:uri="http://schemas.microsoft.com/sharepoint/v3/contenttype/forms"/>
  </ds:schemaRefs>
</ds:datastoreItem>
</file>

<file path=customXml/itemProps3.xml><?xml version="1.0" encoding="utf-8"?>
<ds:datastoreItem xmlns:ds="http://schemas.openxmlformats.org/officeDocument/2006/customXml" ds:itemID="{66E25305-CF13-6742-8E2C-B508F809BDFD}">
  <ds:schemaRefs>
    <ds:schemaRef ds:uri="http://schemas.openxmlformats.org/officeDocument/2006/bibliography"/>
  </ds:schemaRefs>
</ds:datastoreItem>
</file>

<file path=customXml/itemProps4.xml><?xml version="1.0" encoding="utf-8"?>
<ds:datastoreItem xmlns:ds="http://schemas.openxmlformats.org/officeDocument/2006/customXml" ds:itemID="{9D78946E-117D-4915-9405-B10BCEA8D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bdb87-1f0c-4cfa-a0b7-4271d2b5db24"/>
    <ds:schemaRef ds:uri="10700fa5-44b4-4564-873a-0291d241f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IFRC</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LtC Module 1</dc:title>
  <dc:subject>Launching the Learning Journey</dc:subject>
  <dc:creator>Anna Young, Abi Green</dc:creator>
  <keywords>, docId:F8E5D8B5A3C7AFA71B7E7EA11482C623</keywords>
  <dc:description/>
  <lastModifiedBy>Helz, Kristin</lastModifiedBy>
  <revision>3</revision>
  <dcterms:created xsi:type="dcterms:W3CDTF">2023-02-09T14:18:00.0000000Z</dcterms:created>
  <dcterms:modified xsi:type="dcterms:W3CDTF">2023-02-15T22:28:55.0271620Z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0x010100305BDBC22CFA5041B3A1DC4974FAAEE8</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2022-11-10T11:39:41Z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1adf350e-8822-4150-8637-b927faa2b1f7</vt:lpwstr>
  </property>
  <property fmtid="{D5CDD505-2E9C-101B-9397-08002B2CF9AE}" pid="12" name="MSIP_Label_caf3f7fd-5cd4-4287-9002-aceb9af13c42_ContentBits">
    <vt:lpwstr>2</vt:lpwstr>
  </property>
  <property fmtid="{D5CDD505-2E9C-101B-9397-08002B2CF9AE}" pid="13" name="MediaServiceImageTags">
    <vt:lpwstr/>
  </property>
</Properties>
</file>