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91238B" w:rsidR="00891A7F" w:rsidP="00094128" w:rsidRDefault="00DA5C5A" w14:paraId="6BCBE2C9" w14:textId="0C4E0F02">
      <w:pPr>
        <w:pStyle w:val="NormalWeb"/>
        <w:tabs>
          <w:tab w:val="right" w:pos="9632"/>
        </w:tabs>
        <w:spacing w:before="0" w:beforeAutospacing="0" w:after="0" w:afterAutospacing="0"/>
        <w:contextualSpacing/>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1566" behindDoc="0" locked="0" layoutInCell="1" allowOverlap="1" wp14:anchorId="29A26977" wp14:editId="0E84149B">
            <wp:simplePos x="0" y="0"/>
            <wp:positionH relativeFrom="page">
              <wp:align>right</wp:align>
            </wp:positionH>
            <wp:positionV relativeFrom="page">
              <wp:align>top</wp:align>
            </wp:positionV>
            <wp:extent cx="7547770" cy="10681047"/>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47770" cy="10681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58C" w:rsidP="00094128" w:rsidRDefault="0096658C" w14:paraId="74AF9680" w14:textId="77777777">
      <w:pPr>
        <w:pStyle w:val="NormalWeb"/>
        <w:tabs>
          <w:tab w:val="right" w:pos="9632"/>
        </w:tabs>
        <w:spacing w:before="0" w:beforeAutospacing="0" w:after="0" w:afterAutospacing="0"/>
        <w:contextualSpacing/>
        <w:rPr>
          <w:rFonts w:asciiTheme="minorHAnsi" w:hAnsiTheme="minorHAnsi" w:cstheme="minorHAnsi"/>
          <w:b/>
          <w:bCs/>
          <w:sz w:val="22"/>
          <w:szCs w:val="22"/>
        </w:rPr>
      </w:pPr>
    </w:p>
    <w:p w:rsidRPr="00353DE5" w:rsidR="00DC7536" w:rsidP="00094128" w:rsidRDefault="0096658C" w14:paraId="73334EBD" w14:textId="178F6F5A">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353DE5">
        <w:rPr>
          <w:rFonts w:ascii="Montserrat SemiBold" w:hAnsi="Montserrat SemiBold" w:cs="Open Sans"/>
          <w:b/>
          <w:bCs/>
          <w:noProof/>
          <w:sz w:val="20"/>
          <w:szCs w:val="20"/>
        </w:rPr>
        <w:drawing>
          <wp:anchor distT="0" distB="0" distL="114300" distR="114300" simplePos="0" relativeHeight="251661326" behindDoc="0" locked="0" layoutInCell="1" allowOverlap="1" wp14:anchorId="2FAB8D90" wp14:editId="5A6CB603">
            <wp:simplePos x="0" y="0"/>
            <wp:positionH relativeFrom="page">
              <wp:posOffset>-289313</wp:posOffset>
            </wp:positionH>
            <wp:positionV relativeFrom="page">
              <wp:posOffset>7051</wp:posOffset>
            </wp:positionV>
            <wp:extent cx="8063172" cy="7334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DE5" w:rsidR="00DC7536">
        <w:rPr>
          <w:rFonts w:ascii="Montserrat SemiBold" w:hAnsi="Montserrat SemiBold" w:cs="Open Sans"/>
          <w:b/>
          <w:bCs/>
          <w:sz w:val="20"/>
          <w:szCs w:val="20"/>
        </w:rPr>
        <w:t>EN ESTE MÓDULO</w:t>
      </w:r>
    </w:p>
    <w:p w:rsidRPr="00353DE5" w:rsidR="00A97B56" w:rsidP="28E2432B" w:rsidRDefault="00AF2D5B" w14:paraId="68AD1620" w14:textId="2C6F8F16">
      <w:pPr>
        <w:pStyle w:val="NormalWeb"/>
        <w:tabs>
          <w:tab w:val="right" w:pos="9632"/>
        </w:tabs>
        <w:spacing w:before="0" w:beforeAutospacing="0" w:after="0" w:afterAutospacing="0"/>
        <w:contextualSpacing/>
        <w:rPr>
          <w:rFonts w:ascii="Open Sans" w:hAnsi="Open Sans" w:cs="Open Sans"/>
          <w:sz w:val="20"/>
          <w:szCs w:val="20"/>
        </w:rPr>
      </w:pPr>
      <w:r w:rsidRPr="28E2432B">
        <w:rPr>
          <w:rFonts w:ascii="Open Sans" w:hAnsi="Open Sans" w:cs="Open Sans"/>
          <w:sz w:val="20"/>
          <w:szCs w:val="20"/>
        </w:rPr>
        <w:t>Este es el final de este viaje de aprendizaje, pero el trampolín para seguir aprendiendo y cambiando. Reflexionará y celebrará su aprendizaje y se comprometerá con su yo futuro a continuar con el hábito de aprendizaje como parte de su práctica de liderazgo personal.</w:t>
      </w:r>
    </w:p>
    <w:p w:rsidRPr="00353DE5" w:rsidR="00AF2D5B" w:rsidP="00094128" w:rsidRDefault="00AF2D5B" w14:paraId="2499E6C1" w14:textId="77777777">
      <w:pPr>
        <w:pStyle w:val="NormalWeb"/>
        <w:tabs>
          <w:tab w:val="right" w:pos="9632"/>
        </w:tabs>
        <w:spacing w:before="0" w:beforeAutospacing="0" w:after="0" w:afterAutospacing="0"/>
        <w:contextualSpacing/>
        <w:rPr>
          <w:rFonts w:ascii="Open Sans" w:hAnsi="Open Sans" w:cs="Open Sans"/>
          <w:sz w:val="20"/>
          <w:szCs w:val="20"/>
        </w:rPr>
      </w:pPr>
    </w:p>
    <w:p w:rsidRPr="00353DE5" w:rsidR="00E22AD4" w:rsidP="00094128" w:rsidRDefault="001C0AE0" w14:paraId="281A30F7" w14:textId="6AEEC37A">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353DE5">
        <w:rPr>
          <w:rFonts w:ascii="Montserrat SemiBold" w:hAnsi="Montserrat SemiBold" w:cs="Open Sans"/>
          <w:b/>
          <w:bCs/>
          <w:sz w:val="20"/>
          <w:szCs w:val="20"/>
        </w:rPr>
        <w:t>RESULTADOS DEL VIAJE DE APRENDIZAJE</w:t>
      </w:r>
    </w:p>
    <w:p w:rsidRPr="00353DE5" w:rsidR="001C0AE0" w:rsidRDefault="001C0AE0" w14:paraId="2160E9D1" w14:textId="77777777">
      <w:pPr>
        <w:pStyle w:val="NormalWeb"/>
        <w:numPr>
          <w:ilvl w:val="0"/>
          <w:numId w:val="1"/>
        </w:numPr>
        <w:spacing w:before="0" w:beforeAutospacing="0" w:after="0" w:afterAutospacing="0"/>
        <w:contextualSpacing/>
        <w:rPr>
          <w:rFonts w:ascii="Open Sans" w:hAnsi="Open Sans" w:cs="Open Sans"/>
          <w:color w:val="000000"/>
          <w:sz w:val="20"/>
          <w:szCs w:val="20"/>
        </w:rPr>
      </w:pPr>
      <w:r w:rsidRPr="00353DE5">
        <w:rPr>
          <w:rFonts w:ascii="Open Sans" w:hAnsi="Open Sans" w:cs="Open Sans"/>
          <w:color w:val="000000"/>
          <w:sz w:val="20"/>
          <w:szCs w:val="20"/>
        </w:rPr>
        <w:t>Tendrá conexiones sólidas con colegas en los que confía.</w:t>
      </w:r>
    </w:p>
    <w:p w:rsidRPr="00353DE5" w:rsidR="001C0AE0" w:rsidRDefault="001C0AE0" w14:paraId="1DF6C3E1" w14:textId="03FC0788">
      <w:pPr>
        <w:pStyle w:val="NormalWeb"/>
        <w:numPr>
          <w:ilvl w:val="0"/>
          <w:numId w:val="1"/>
        </w:numPr>
        <w:spacing w:before="0" w:beforeAutospacing="0" w:after="0" w:afterAutospacing="0"/>
        <w:contextualSpacing/>
        <w:rPr>
          <w:rFonts w:ascii="Open Sans" w:hAnsi="Open Sans" w:cs="Open Sans"/>
          <w:color w:val="000000"/>
          <w:sz w:val="20"/>
          <w:szCs w:val="20"/>
        </w:rPr>
      </w:pPr>
      <w:r w:rsidRPr="00353DE5">
        <w:rPr>
          <w:rFonts w:ascii="Open Sans" w:hAnsi="Open Sans" w:cs="Open Sans"/>
          <w:color w:val="000000"/>
          <w:sz w:val="20"/>
          <w:szCs w:val="20"/>
        </w:rPr>
        <w:t>Sabrás crear las condiciones para una mayor seguridad y agilidad en los equipos y grupos de los que formes parte.</w:t>
      </w:r>
    </w:p>
    <w:p w:rsidRPr="00353DE5" w:rsidR="001C0AE0" w:rsidRDefault="001C0AE0" w14:paraId="1EC5571F" w14:textId="7CB63D68">
      <w:pPr>
        <w:pStyle w:val="NormalWeb"/>
        <w:numPr>
          <w:ilvl w:val="0"/>
          <w:numId w:val="1"/>
        </w:numPr>
        <w:spacing w:before="0" w:beforeAutospacing="0" w:after="0" w:afterAutospacing="0"/>
        <w:contextualSpacing/>
        <w:rPr>
          <w:rFonts w:ascii="Open Sans" w:hAnsi="Open Sans" w:cs="Open Sans"/>
          <w:color w:val="000000"/>
          <w:sz w:val="20"/>
          <w:szCs w:val="20"/>
        </w:rPr>
      </w:pPr>
      <w:r w:rsidRPr="3DFC1EC1">
        <w:rPr>
          <w:rFonts w:ascii="Open Sans" w:hAnsi="Open Sans" w:cs="Open Sans"/>
          <w:color w:val="000000" w:themeColor="text1"/>
          <w:sz w:val="20"/>
          <w:szCs w:val="20"/>
        </w:rPr>
        <w:t>Seréis audaces y capaces de ayudaros unos a otros a ser valientes.</w:t>
      </w:r>
    </w:p>
    <w:p w:rsidRPr="00353DE5" w:rsidR="001C0AE0" w:rsidRDefault="001C0AE0" w14:paraId="495E8C8D" w14:textId="77777777">
      <w:pPr>
        <w:pStyle w:val="NormalWeb"/>
        <w:numPr>
          <w:ilvl w:val="0"/>
          <w:numId w:val="1"/>
        </w:numPr>
        <w:spacing w:before="0" w:beforeAutospacing="0" w:after="0" w:afterAutospacing="0"/>
        <w:contextualSpacing/>
        <w:rPr>
          <w:rFonts w:ascii="Open Sans" w:hAnsi="Open Sans" w:cs="Open Sans"/>
          <w:color w:val="000000"/>
          <w:sz w:val="20"/>
          <w:szCs w:val="20"/>
        </w:rPr>
      </w:pPr>
      <w:r w:rsidRPr="3DFC1EC1">
        <w:rPr>
          <w:rFonts w:ascii="Open Sans" w:hAnsi="Open Sans" w:cs="Open Sans"/>
          <w:color w:val="000000" w:themeColor="text1"/>
          <w:sz w:val="20"/>
          <w:szCs w:val="20"/>
        </w:rPr>
        <w:t>Se sentirá seguro como líder de aprendizaje y orgulloso del viaje de aprendizaje en el que ha estado.</w:t>
      </w:r>
    </w:p>
    <w:p w:rsidRPr="00353DE5" w:rsidR="009B4888" w:rsidRDefault="001C0AE0" w14:paraId="4EF4FAFE" w14:textId="098482D0">
      <w:pPr>
        <w:pStyle w:val="NormalWeb"/>
        <w:numPr>
          <w:ilvl w:val="0"/>
          <w:numId w:val="1"/>
        </w:numPr>
        <w:spacing w:before="0" w:beforeAutospacing="0" w:after="0" w:afterAutospacing="0"/>
        <w:contextualSpacing/>
        <w:rPr>
          <w:rFonts w:ascii="Open Sans" w:hAnsi="Open Sans" w:cs="Open Sans"/>
          <w:color w:val="000000"/>
          <w:sz w:val="20"/>
          <w:szCs w:val="20"/>
        </w:rPr>
      </w:pPr>
      <w:r w:rsidRPr="3DFC1EC1">
        <w:rPr>
          <w:rFonts w:ascii="Open Sans" w:hAnsi="Open Sans" w:cs="Open Sans"/>
          <w:color w:val="000000" w:themeColor="text1"/>
          <w:sz w:val="20"/>
          <w:szCs w:val="20"/>
        </w:rPr>
        <w:t xml:space="preserve">Reconocerá el cambio individual que ha tenido lugar en su liderazgo personal y lo celebrará y apreciará con los demás </w:t>
      </w:r>
      <w:r w:rsidRPr="3DFC1EC1" w:rsidR="009B4888">
        <w:rPr>
          <w:rFonts w:ascii="Open Sans" w:hAnsi="Open Sans" w:cs="Open Sans"/>
          <w:sz w:val="20"/>
          <w:szCs w:val="20"/>
        </w:rPr>
        <w:t>.</w:t>
      </w:r>
    </w:p>
    <w:p w:rsidRPr="00353DE5" w:rsidR="00355D09" w:rsidRDefault="00355D09" w14:paraId="05F23FEC" w14:textId="550749F9">
      <w:pPr>
        <w:pStyle w:val="NormalWeb"/>
        <w:numPr>
          <w:ilvl w:val="0"/>
          <w:numId w:val="1"/>
        </w:numPr>
        <w:spacing w:before="0" w:beforeAutospacing="0" w:after="0" w:afterAutospacing="0"/>
        <w:contextualSpacing/>
        <w:rPr>
          <w:rFonts w:ascii="Open Sans" w:hAnsi="Open Sans" w:cs="Open Sans"/>
          <w:color w:val="000000"/>
          <w:sz w:val="20"/>
          <w:szCs w:val="20"/>
        </w:rPr>
      </w:pPr>
      <w:r w:rsidRPr="3DFC1EC1">
        <w:rPr>
          <w:rFonts w:ascii="Open Sans" w:hAnsi="Open Sans" w:cs="Open Sans"/>
          <w:sz w:val="20"/>
          <w:szCs w:val="20"/>
        </w:rPr>
        <w:t xml:space="preserve">Estará comprometido con una práctica continua de liderazgo personal respaldada por los hábitos de aprendizaje que ha desarrollado en este viaje de aprendizaje y reforzada por las </w:t>
      </w:r>
      <w:r w:rsidRPr="3DFC1EC1" w:rsidR="00802145">
        <w:rPr>
          <w:rFonts w:ascii="Open Sans" w:hAnsi="Open Sans" w:cs="Open Sans"/>
          <w:sz w:val="20"/>
          <w:szCs w:val="20"/>
        </w:rPr>
        <w:t xml:space="preserve">herramientas y los compañeros de </w:t>
      </w:r>
      <w:proofErr w:type="spellStart"/>
      <w:r w:rsidRPr="3DFC1EC1" w:rsidR="00802145">
        <w:rPr>
          <w:rFonts w:ascii="Open Sans" w:hAnsi="Open Sans" w:cs="Open Sans"/>
          <w:sz w:val="20"/>
          <w:szCs w:val="20"/>
        </w:rPr>
        <w:t>LtC</w:t>
      </w:r>
      <w:proofErr w:type="spellEnd"/>
      <w:r w:rsidRPr="3DFC1EC1" w:rsidR="00802145">
        <w:rPr>
          <w:rFonts w:ascii="Open Sans" w:hAnsi="Open Sans" w:cs="Open Sans"/>
          <w:sz w:val="20"/>
          <w:szCs w:val="20"/>
        </w:rPr>
        <w:t xml:space="preserve"> .</w:t>
      </w:r>
    </w:p>
    <w:p w:rsidRPr="00353DE5" w:rsidR="00A97B56" w:rsidP="00094128" w:rsidRDefault="00A97B56" w14:paraId="5D740393" w14:textId="77777777">
      <w:pPr>
        <w:pStyle w:val="NormalWeb"/>
        <w:tabs>
          <w:tab w:val="right" w:pos="9632"/>
        </w:tabs>
        <w:spacing w:before="0" w:beforeAutospacing="0" w:after="0" w:afterAutospacing="0"/>
        <w:contextualSpacing/>
        <w:rPr>
          <w:rFonts w:ascii="Open Sans" w:hAnsi="Open Sans" w:cs="Open Sans"/>
          <w:sz w:val="20"/>
          <w:szCs w:val="20"/>
        </w:rPr>
      </w:pPr>
    </w:p>
    <w:p w:rsidRPr="00353DE5" w:rsidR="00DC7536" w:rsidP="00094128" w:rsidRDefault="00DC7536" w14:paraId="4283BBBF" w14:textId="1E206FF6">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353DE5">
        <w:rPr>
          <w:rFonts w:ascii="Montserrat SemiBold" w:hAnsi="Montserrat SemiBold" w:cs="Open Sans"/>
          <w:b/>
          <w:bCs/>
          <w:sz w:val="20"/>
          <w:szCs w:val="20"/>
        </w:rPr>
        <w:t>PREPARACIÓN</w:t>
      </w:r>
    </w:p>
    <w:p w:rsidRPr="00353DE5" w:rsidR="00DD73D9" w:rsidP="2F034D92" w:rsidRDefault="00DD73D9" w14:paraId="52A54B9D" w14:textId="0BDEA527">
      <w:pPr>
        <w:pStyle w:val="NormalWeb"/>
        <w:numPr>
          <w:ilvl w:val="0"/>
          <w:numId w:val="3"/>
        </w:numPr>
        <w:tabs>
          <w:tab w:val="right" w:pos="9632"/>
        </w:tabs>
        <w:spacing w:before="0" w:beforeAutospacing="0" w:after="0" w:afterAutospacing="0"/>
        <w:contextualSpacing/>
        <w:rPr>
          <w:rFonts w:ascii="Open Sans" w:hAnsi="Open Sans" w:cs="Open Sans"/>
          <w:sz w:val="20"/>
          <w:szCs w:val="20"/>
        </w:rPr>
      </w:pPr>
      <w:r w:rsidRPr="00353DE5">
        <w:rPr>
          <w:rFonts w:ascii="Open Sans" w:hAnsi="Open Sans" w:cs="Open Sans"/>
          <w:sz w:val="20"/>
          <w:szCs w:val="20"/>
        </w:rPr>
        <w:t>Asigne previamente a los participantes en grupos según la ubicación, para la discusión al final de la sección HERRAMIENTA. Por ejemplo: Personas que trabajan en el mismo equipo; personas que comparten el mismo lugar en una oficina o trabajan para la misma Sociedad Nacional. Si eso no es posible, agrupe a las personas que trabajan en la misma área técnica o región. (Preparación para uno de los informes grupales de este módulo).</w:t>
      </w:r>
    </w:p>
    <w:p w:rsidRPr="00353DE5" w:rsidR="00084E2F" w:rsidP="2F034D92" w:rsidRDefault="61F0E486" w14:paraId="742271EC" w14:textId="4F5BF364">
      <w:pPr>
        <w:pStyle w:val="NormalWeb"/>
        <w:numPr>
          <w:ilvl w:val="0"/>
          <w:numId w:val="3"/>
        </w:numPr>
        <w:tabs>
          <w:tab w:val="right" w:pos="9632"/>
        </w:tabs>
        <w:spacing w:before="0" w:beforeAutospacing="0" w:after="0" w:afterAutospacing="0"/>
        <w:contextualSpacing/>
        <w:rPr>
          <w:rFonts w:ascii="Open Sans" w:hAnsi="Open Sans" w:eastAsia="Calibri" w:cs="Open Sans"/>
          <w:color w:val="000000" w:themeColor="text1"/>
          <w:sz w:val="20"/>
          <w:szCs w:val="20"/>
        </w:rPr>
      </w:pPr>
      <w:r w:rsidRPr="00353DE5">
        <w:rPr>
          <w:rFonts w:ascii="Open Sans" w:hAnsi="Open Sans" w:eastAsia="Calibri" w:cs="Open Sans"/>
          <w:color w:val="000000" w:themeColor="text1"/>
          <w:sz w:val="20"/>
          <w:szCs w:val="20"/>
        </w:rPr>
        <w:t xml:space="preserve">Tenga lista la </w:t>
      </w:r>
      <w:r w:rsidRPr="00353DE5">
        <w:rPr>
          <w:rFonts w:ascii="Open Sans" w:hAnsi="Open Sans" w:eastAsia="Calibri" w:cs="Open Sans"/>
          <w:b/>
          <w:bCs/>
          <w:color w:val="000000" w:themeColor="text1"/>
          <w:sz w:val="20"/>
          <w:szCs w:val="20"/>
        </w:rPr>
        <w:t>imagen del viaje de aprendizaje</w:t>
      </w:r>
      <w:r w:rsidRPr="00353DE5">
        <w:rPr>
          <w:rFonts w:ascii="Open Sans" w:hAnsi="Open Sans" w:cs="Open Sans"/>
          <w:sz w:val="20"/>
          <w:szCs w:val="20"/>
        </w:rPr>
        <w:t xml:space="preserve"> </w:t>
      </w:r>
    </w:p>
    <w:p w:rsidRPr="00353DE5" w:rsidR="00084E2F" w:rsidP="2F034D92" w:rsidRDefault="61F0E486" w14:paraId="53B037BD" w14:textId="7C97E1AD">
      <w:pPr>
        <w:pStyle w:val="NormalWeb"/>
        <w:numPr>
          <w:ilvl w:val="0"/>
          <w:numId w:val="3"/>
        </w:numPr>
        <w:tabs>
          <w:tab w:val="right" w:pos="9632"/>
        </w:tabs>
        <w:spacing w:before="0" w:beforeAutospacing="0" w:after="0" w:afterAutospacing="0"/>
        <w:contextualSpacing/>
        <w:rPr>
          <w:rFonts w:ascii="Open Sans" w:hAnsi="Open Sans" w:cs="Open Sans"/>
          <w:sz w:val="20"/>
          <w:szCs w:val="20"/>
        </w:rPr>
      </w:pPr>
      <w:r w:rsidRPr="00353DE5">
        <w:rPr>
          <w:rFonts w:ascii="Open Sans" w:hAnsi="Open Sans" w:cs="Open Sans"/>
          <w:sz w:val="20"/>
          <w:szCs w:val="20"/>
        </w:rPr>
        <w:t xml:space="preserve">Adapte la </w:t>
      </w:r>
      <w:r w:rsidRPr="00353DE5">
        <w:rPr>
          <w:rFonts w:ascii="Open Sans" w:hAnsi="Open Sans" w:cs="Open Sans"/>
          <w:b/>
          <w:bCs/>
          <w:sz w:val="20"/>
          <w:szCs w:val="20"/>
        </w:rPr>
        <w:t xml:space="preserve">herramienta de lavado en caliente </w:t>
      </w:r>
      <w:r w:rsidRPr="00353DE5">
        <w:rPr>
          <w:rFonts w:ascii="Open Sans" w:hAnsi="Open Sans" w:cs="Open Sans"/>
          <w:sz w:val="20"/>
          <w:szCs w:val="20"/>
        </w:rPr>
        <w:t>(cambie las preguntas de reflexión de lo que le gustó, lo que le faltó y lo aprendido a Funcionó bien y lo hizo de manera diferente)</w:t>
      </w:r>
    </w:p>
    <w:p w:rsidR="00084E2F" w:rsidP="40D82B66" w:rsidRDefault="00092CD8" w14:paraId="2C55F849" w14:textId="5B5813F2">
      <w:pPr>
        <w:pStyle w:val="NormalWeb"/>
        <w:numPr>
          <w:ilvl w:val="0"/>
          <w:numId w:val="3"/>
        </w:numPr>
        <w:tabs>
          <w:tab w:val="right" w:pos="9632"/>
        </w:tabs>
        <w:spacing w:before="0" w:beforeAutospacing="off" w:after="0" w:afterAutospacing="off"/>
        <w:contextualSpacing/>
        <w:rPr>
          <w:rFonts w:ascii="Open Sans" w:hAnsi="Open Sans" w:cs="Open Sans"/>
          <w:sz w:val="20"/>
          <w:szCs w:val="20"/>
        </w:rPr>
      </w:pPr>
      <w:r w:rsidRPr="40D82B66" w:rsidR="00092CD8">
        <w:rPr>
          <w:rFonts w:ascii="Open Sans" w:hAnsi="Open Sans" w:cs="Open Sans"/>
          <w:sz w:val="20"/>
          <w:szCs w:val="20"/>
        </w:rPr>
        <w:t xml:space="preserve">Tenga lista la </w:t>
      </w:r>
      <w:r w:rsidRPr="40D82B66" w:rsidR="00092CD8">
        <w:rPr>
          <w:rFonts w:ascii="Open Sans" w:hAnsi="Open Sans" w:cs="Open Sans"/>
          <w:b w:val="1"/>
          <w:bCs w:val="1"/>
          <w:sz w:val="20"/>
          <w:szCs w:val="20"/>
        </w:rPr>
        <w:t xml:space="preserve">tarjeta de </w:t>
      </w:r>
      <w:r w:rsidRPr="40D82B66" w:rsidR="51757A87">
        <w:rPr>
          <w:rFonts w:ascii="Open Sans" w:hAnsi="Open Sans" w:cs="Open Sans"/>
          <w:b w:val="1"/>
          <w:bCs w:val="1"/>
          <w:sz w:val="20"/>
          <w:szCs w:val="20"/>
        </w:rPr>
        <w:t>c</w:t>
      </w:r>
      <w:r w:rsidRPr="40D82B66" w:rsidR="00092CD8">
        <w:rPr>
          <w:rFonts w:ascii="Open Sans" w:hAnsi="Open Sans" w:cs="Open Sans"/>
          <w:b w:val="1"/>
          <w:bCs w:val="1"/>
          <w:sz w:val="20"/>
          <w:szCs w:val="20"/>
        </w:rPr>
        <w:t xml:space="preserve">ompromiso </w:t>
      </w:r>
      <w:r w:rsidRPr="40D82B66" w:rsidR="74E4B548">
        <w:rPr>
          <w:rFonts w:ascii="Open Sans" w:hAnsi="Open Sans" w:cs="Open Sans"/>
          <w:sz w:val="20"/>
          <w:szCs w:val="20"/>
        </w:rPr>
        <w:t>imprima una por participante (en persona) o lista para mostrar o compartir como una diapositiva de PowerPoint (en línea)</w:t>
      </w:r>
    </w:p>
    <w:p w:rsidR="00084E2F" w:rsidP="00B03017" w:rsidRDefault="00B66F66" w14:paraId="3733106D" w14:textId="1961053E">
      <w:pPr>
        <w:pStyle w:val="NormalWeb"/>
        <w:numPr>
          <w:ilvl w:val="0"/>
          <w:numId w:val="3"/>
        </w:numPr>
        <w:tabs>
          <w:tab w:val="right" w:pos="9632"/>
        </w:tabs>
        <w:spacing w:before="0" w:beforeAutospacing="0" w:after="0" w:afterAutospacing="0"/>
        <w:contextualSpacing/>
        <w:rPr>
          <w:rFonts w:ascii="Open Sans" w:hAnsi="Open Sans" w:cs="Open Sans"/>
          <w:sz w:val="20"/>
          <w:szCs w:val="20"/>
        </w:rPr>
      </w:pPr>
      <w:r w:rsidRPr="00A41632">
        <w:rPr>
          <w:rFonts w:ascii="Open Sans" w:hAnsi="Open Sans" w:cs="Open Sans"/>
          <w:sz w:val="20"/>
          <w:szCs w:val="20"/>
        </w:rPr>
        <w:t>Para la actividad de apertura, existen múltiples herramientas opcionales. Prepara las herramientas que elijas.</w:t>
      </w:r>
    </w:p>
    <w:p w:rsidRPr="00A41632" w:rsidR="00A41632" w:rsidP="00A41632" w:rsidRDefault="00A41632" w14:paraId="26FA5248" w14:textId="77777777">
      <w:pPr>
        <w:pStyle w:val="NormalWeb"/>
        <w:tabs>
          <w:tab w:val="right" w:pos="9632"/>
        </w:tabs>
        <w:spacing w:before="0" w:beforeAutospacing="0" w:after="0" w:afterAutospacing="0"/>
        <w:ind w:left="360"/>
        <w:contextualSpacing/>
        <w:rPr>
          <w:rFonts w:ascii="Open Sans" w:hAnsi="Open Sans" w:cs="Open Sans"/>
          <w:sz w:val="20"/>
          <w:szCs w:val="20"/>
        </w:rPr>
      </w:pPr>
    </w:p>
    <w:p w:rsidRPr="00353DE5" w:rsidR="00084E2F" w:rsidP="6507C7B9" w:rsidRDefault="5F5E2F58" w14:paraId="77BD5A46" w14:textId="5C63BEB6">
      <w:pPr>
        <w:tabs>
          <w:tab w:val="right" w:pos="9632"/>
        </w:tabs>
        <w:contextualSpacing/>
        <w:rPr>
          <w:rFonts w:ascii="Montserrat SemiBold" w:hAnsi="Montserrat SemiBold" w:cs="Open Sans"/>
          <w:sz w:val="20"/>
          <w:szCs w:val="20"/>
        </w:rPr>
      </w:pPr>
      <w:r w:rsidRPr="00353DE5">
        <w:rPr>
          <w:rFonts w:ascii="Montserrat SemiBold" w:hAnsi="Montserrat SemiBold" w:eastAsia="Calibri" w:cs="Open Sans"/>
          <w:b/>
          <w:bCs/>
          <w:sz w:val="20"/>
          <w:szCs w:val="20"/>
        </w:rPr>
        <w:t>TIEMPO</w:t>
      </w:r>
    </w:p>
    <w:p w:rsidRPr="00353DE5" w:rsidR="00084E2F" w:rsidP="6507C7B9" w:rsidRDefault="5F5E2F58" w14:paraId="0C1D15B8" w14:textId="1DE33B7C">
      <w:pPr>
        <w:tabs>
          <w:tab w:val="right" w:pos="9632"/>
        </w:tabs>
        <w:contextualSpacing/>
        <w:rPr>
          <w:rFonts w:ascii="Open Sans" w:hAnsi="Open Sans" w:cs="Open Sans"/>
          <w:sz w:val="20"/>
          <w:szCs w:val="20"/>
        </w:rPr>
      </w:pPr>
      <w:r w:rsidRPr="00353DE5">
        <w:rPr>
          <w:rFonts w:ascii="Open Sans" w:hAnsi="Open Sans" w:eastAsia="Calibri" w:cs="Open Sans"/>
          <w:sz w:val="20"/>
          <w:szCs w:val="20"/>
        </w:rPr>
        <w:t>1.5 – 2 HORAS</w:t>
      </w:r>
    </w:p>
    <w:p w:rsidRPr="00353DE5" w:rsidR="001C0AE0" w:rsidP="00094128" w:rsidRDefault="001C0AE0" w14:paraId="02EA8A0A" w14:textId="77777777">
      <w:pPr>
        <w:pStyle w:val="NormalWeb"/>
        <w:tabs>
          <w:tab w:val="right" w:pos="9632"/>
        </w:tabs>
        <w:spacing w:before="0" w:beforeAutospacing="0" w:after="0" w:afterAutospacing="0"/>
        <w:contextualSpacing/>
        <w:rPr>
          <w:rFonts w:ascii="Open Sans" w:hAnsi="Open Sans" w:cs="Open Sans"/>
          <w:sz w:val="20"/>
          <w:szCs w:val="20"/>
        </w:rPr>
      </w:pPr>
    </w:p>
    <w:p w:rsidRPr="00353DE5" w:rsidR="00DC7536" w:rsidP="00094128" w:rsidRDefault="00DC7536" w14:paraId="3C024497" w14:textId="3E0E27BA">
      <w:pPr>
        <w:pStyle w:val="NormalWeb"/>
        <w:shd w:val="clear" w:color="auto" w:fill="D0CECE" w:themeFill="background2" w:themeFillShade="E6"/>
        <w:tabs>
          <w:tab w:val="right" w:pos="9632"/>
        </w:tabs>
        <w:spacing w:before="0" w:beforeAutospacing="0" w:after="0" w:afterAutospacing="0"/>
        <w:contextualSpacing/>
        <w:rPr>
          <w:rFonts w:ascii="Open Sans" w:hAnsi="Open Sans" w:cs="Open Sans"/>
          <w:sz w:val="20"/>
          <w:szCs w:val="20"/>
        </w:rPr>
      </w:pPr>
      <w:r w:rsidRPr="00353DE5">
        <w:rPr>
          <w:rFonts w:ascii="Open Sans" w:hAnsi="Open Sans" w:cs="Open Sans"/>
          <w:sz w:val="20"/>
          <w:szCs w:val="20"/>
        </w:rPr>
        <w:t>CÓMO EJECUTAR LA SESIÓN</w:t>
      </w:r>
    </w:p>
    <w:p w:rsidRPr="00353DE5" w:rsidR="007E4901" w:rsidP="00094128" w:rsidRDefault="00E22AD4" w14:paraId="7923D5AA" w14:textId="636B24DA">
      <w:pPr>
        <w:shd w:val="clear" w:color="auto" w:fill="FF0208"/>
        <w:tabs>
          <w:tab w:val="right" w:pos="9632"/>
        </w:tabs>
        <w:contextualSpacing/>
        <w:rPr>
          <w:rFonts w:ascii="Open Sans" w:hAnsi="Open Sans" w:cs="Open Sans"/>
          <w:b/>
          <w:bCs/>
          <w:color w:val="FFFFFF" w:themeColor="background1"/>
          <w:sz w:val="20"/>
          <w:szCs w:val="20"/>
        </w:rPr>
      </w:pPr>
      <w:r w:rsidRPr="00353DE5">
        <w:rPr>
          <w:rFonts w:ascii="Open Sans" w:hAnsi="Open Sans" w:cs="Open Sans"/>
          <w:b/>
          <w:bCs/>
          <w:color w:val="FFFFFF" w:themeColor="background1"/>
          <w:sz w:val="20"/>
          <w:szCs w:val="20"/>
        </w:rPr>
        <w:t xml:space="preserve">DE LANZAMIENTO </w:t>
      </w:r>
      <w:r w:rsidRPr="00353DE5" w:rsidR="007E4901">
        <w:rPr>
          <w:rFonts w:ascii="Open Sans" w:hAnsi="Open Sans" w:cs="Open Sans"/>
          <w:b/>
          <w:bCs/>
          <w:color w:val="FFFFFF" w:themeColor="background1"/>
          <w:sz w:val="20"/>
          <w:szCs w:val="20"/>
        </w:rPr>
        <w:tab/>
      </w:r>
      <w:r w:rsidRPr="00353DE5" w:rsidR="007E4901">
        <w:rPr>
          <w:rFonts w:ascii="Open Sans" w:hAnsi="Open Sans" w:cs="Open Sans"/>
          <w:b/>
          <w:bCs/>
          <w:color w:val="FFFFFF" w:themeColor="background1"/>
          <w:sz w:val="20"/>
          <w:szCs w:val="20"/>
        </w:rPr>
        <w:t xml:space="preserve">: </w:t>
      </w:r>
      <w:r w:rsidRPr="00353DE5" w:rsidR="00885079">
        <w:rPr>
          <w:rFonts w:ascii="Open Sans" w:hAnsi="Open Sans" w:cs="Open Sans"/>
          <w:b/>
          <w:bCs/>
          <w:color w:val="FFFFFF" w:themeColor="background1"/>
          <w:sz w:val="20"/>
          <w:szCs w:val="20"/>
        </w:rPr>
        <w:t>45 minutos</w:t>
      </w:r>
    </w:p>
    <w:p w:rsidRPr="00353DE5" w:rsidR="007E4901" w:rsidP="00094128" w:rsidRDefault="007E4901" w14:paraId="42465989" w14:textId="47A4AED0">
      <w:pPr>
        <w:tabs>
          <w:tab w:val="right" w:pos="9632"/>
        </w:tabs>
        <w:contextualSpacing/>
        <w:rPr>
          <w:rFonts w:ascii="Montserrat SemiBold" w:hAnsi="Montserrat SemiBold" w:cs="Open Sans"/>
          <w:b/>
          <w:bCs/>
          <w:sz w:val="20"/>
          <w:szCs w:val="20"/>
        </w:rPr>
      </w:pPr>
      <w:r w:rsidRPr="00353DE5">
        <w:rPr>
          <w:rFonts w:ascii="Montserrat SemiBold" w:hAnsi="Montserrat SemiBold" w:cs="Open Sans"/>
          <w:b/>
          <w:bCs/>
          <w:sz w:val="20"/>
          <w:szCs w:val="20"/>
        </w:rPr>
        <w:t xml:space="preserve">BIENVENIDA Y PRESENTACIÓN </w:t>
      </w:r>
      <w:r w:rsidRPr="00353DE5">
        <w:rPr>
          <w:rFonts w:ascii="Montserrat SemiBold" w:hAnsi="Montserrat SemiBold" w:cs="Open Sans"/>
          <w:b/>
          <w:bCs/>
          <w:sz w:val="20"/>
          <w:szCs w:val="20"/>
        </w:rPr>
        <w:tab/>
      </w:r>
      <w:r w:rsidRPr="00353DE5">
        <w:rPr>
          <w:rFonts w:ascii="Montserrat SemiBold" w:hAnsi="Montserrat SemiBold" w:cs="Open Sans"/>
          <w:b/>
          <w:bCs/>
          <w:sz w:val="20"/>
          <w:szCs w:val="20"/>
        </w:rPr>
        <w:t xml:space="preserve">tiempo: </w:t>
      </w:r>
      <w:r w:rsidRPr="00353DE5" w:rsidR="00212552">
        <w:rPr>
          <w:rFonts w:ascii="Montserrat SemiBold" w:hAnsi="Montserrat SemiBold" w:cs="Open Sans"/>
          <w:b/>
          <w:bCs/>
          <w:sz w:val="20"/>
          <w:szCs w:val="20"/>
        </w:rPr>
        <w:t>5 minutos</w:t>
      </w:r>
    </w:p>
    <w:p w:rsidRPr="00353DE5" w:rsidR="00300E88" w:rsidP="00094128" w:rsidRDefault="00171239" w14:paraId="23B40CF0" w14:textId="2100D5BD">
      <w:pPr>
        <w:tabs>
          <w:tab w:val="right" w:pos="9632"/>
        </w:tabs>
        <w:contextualSpacing/>
        <w:rPr>
          <w:rFonts w:ascii="Open Sans" w:hAnsi="Open Sans" w:cs="Open Sans"/>
          <w:sz w:val="20"/>
          <w:szCs w:val="20"/>
        </w:rPr>
      </w:pPr>
      <w:r w:rsidRPr="00353DE5">
        <w:rPr>
          <w:rFonts w:ascii="Open Sans" w:hAnsi="Open Sans" w:cs="Open Sans"/>
          <w:sz w:val="20"/>
          <w:szCs w:val="20"/>
        </w:rPr>
        <w:t>Bienvenido al grupo.</w:t>
      </w:r>
    </w:p>
    <w:p w:rsidRPr="00353DE5" w:rsidR="001C0AE0" w:rsidP="00094128" w:rsidRDefault="001C0AE0" w14:paraId="7487B5AC" w14:textId="77777777">
      <w:pPr>
        <w:contextualSpacing/>
        <w:rPr>
          <w:rFonts w:ascii="Open Sans" w:hAnsi="Open Sans" w:cs="Open Sans"/>
          <w:sz w:val="20"/>
          <w:szCs w:val="20"/>
        </w:rPr>
      </w:pPr>
      <w:r w:rsidRPr="00353DE5">
        <w:rPr>
          <w:rFonts w:ascii="Open Sans" w:hAnsi="Open Sans" w:cs="Open Sans"/>
          <w:noProof/>
          <w:sz w:val="20"/>
          <w:szCs w:val="20"/>
        </w:rPr>
        <w:drawing>
          <wp:anchor distT="0" distB="0" distL="114300" distR="114300" simplePos="0" relativeHeight="251658247" behindDoc="1" locked="0" layoutInCell="1" allowOverlap="1" wp14:anchorId="239AE454" wp14:editId="08362A49">
            <wp:simplePos x="0" y="0"/>
            <wp:positionH relativeFrom="column">
              <wp:posOffset>0</wp:posOffset>
            </wp:positionH>
            <wp:positionV relativeFrom="paragraph">
              <wp:posOffset>109643</wp:posOffset>
            </wp:positionV>
            <wp:extent cx="359410" cy="359410"/>
            <wp:effectExtent l="0" t="0" r="0" b="0"/>
            <wp:wrapTight wrapText="bothSides">
              <wp:wrapPolygon edited="0">
                <wp:start x="6869" y="763"/>
                <wp:lineTo x="1527" y="8396"/>
                <wp:lineTo x="1527" y="9922"/>
                <wp:lineTo x="7633" y="14502"/>
                <wp:lineTo x="6869" y="17555"/>
                <wp:lineTo x="9159" y="18318"/>
                <wp:lineTo x="16028" y="19845"/>
                <wp:lineTo x="19845" y="19845"/>
                <wp:lineTo x="19845" y="11449"/>
                <wp:lineTo x="17555" y="7633"/>
                <wp:lineTo x="10686" y="763"/>
                <wp:lineTo x="6869" y="763"/>
              </wp:wrapPolygon>
            </wp:wrapTight>
            <wp:docPr id="7" name="Graphic 7"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in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Pr="00353DE5" w:rsidR="001C0AE0" w:rsidP="00094128" w:rsidRDefault="001C0AE0" w14:paraId="68EA0326" w14:textId="77777777">
      <w:pPr>
        <w:tabs>
          <w:tab w:val="right" w:pos="9632"/>
        </w:tabs>
        <w:contextualSpacing/>
        <w:rPr>
          <w:rFonts w:ascii="Open Sans" w:hAnsi="Open Sans" w:cs="Open Sans"/>
          <w:sz w:val="20"/>
          <w:szCs w:val="20"/>
        </w:rPr>
      </w:pPr>
    </w:p>
    <w:p w:rsidR="00146BCF" w:rsidP="00146BCF" w:rsidRDefault="00146BCF" w14:paraId="019614DE" w14:textId="3AC88DF6">
      <w:pPr>
        <w:contextualSpacing/>
        <w:rPr>
          <w:rFonts w:ascii="Open Sans" w:hAnsi="Open Sans" w:cs="Open Sans"/>
          <w:sz w:val="20"/>
          <w:szCs w:val="20"/>
        </w:rPr>
      </w:pPr>
      <w:r w:rsidRPr="00353DE5">
        <w:rPr>
          <w:rFonts w:ascii="Open Sans" w:hAnsi="Open Sans" w:cs="Open Sans"/>
          <w:sz w:val="20"/>
          <w:szCs w:val="20"/>
        </w:rPr>
        <w:t>A medida que cerramos este viaje de aprendizaje, continuamos asumiendo la responsabilidad de nuestro propio aprendizaje y construyendo conexiones con otros estudiantes. También consideramos cómo hemos progresado hacia el cambio que queríamos hacer en este viaje de aprendizaje y planificamos cómo continuaremos con una práctica de liderazgo personal y un hábito de aprendizaje de por vida.</w:t>
      </w:r>
    </w:p>
    <w:p w:rsidR="00250E4F" w:rsidP="00146BCF" w:rsidRDefault="00250E4F" w14:paraId="52A9B3DB" w14:textId="77777777">
      <w:pPr>
        <w:contextualSpacing/>
        <w:rPr>
          <w:rFonts w:ascii="Open Sans" w:hAnsi="Open Sans" w:cs="Open Sans"/>
          <w:sz w:val="20"/>
          <w:szCs w:val="20"/>
        </w:rPr>
      </w:pPr>
    </w:p>
    <w:p w:rsidRPr="00250E4F" w:rsidR="00250E4F" w:rsidP="00250E4F" w:rsidRDefault="00250E4F" w14:paraId="0114D23D" w14:textId="06B44F9B">
      <w:pPr>
        <w:tabs>
          <w:tab w:val="right" w:pos="9632"/>
        </w:tabs>
        <w:contextualSpacing/>
        <w:rPr>
          <w:rFonts w:ascii="Montserrat SemiBold" w:hAnsi="Montserrat SemiBold" w:cs="Open Sans"/>
          <w:b/>
          <w:bCs/>
          <w:sz w:val="20"/>
          <w:szCs w:val="20"/>
        </w:rPr>
      </w:pPr>
      <w:r>
        <w:rPr>
          <w:rFonts w:ascii="Montserrat SemiBold" w:hAnsi="Montserrat SemiBold" w:cs="Open Sans"/>
          <w:b/>
          <w:bCs/>
          <w:sz w:val="20"/>
          <w:szCs w:val="20"/>
        </w:rPr>
        <w:t>ATERRIZANDO EL VIAJE DE APRENDIZAJE Tiempo: 40 minutos</w:t>
      </w:r>
    </w:p>
    <w:p w:rsidRPr="00353DE5" w:rsidR="00230E91" w:rsidP="00094128" w:rsidRDefault="00230E91" w14:paraId="047089D8" w14:textId="77777777">
      <w:pPr>
        <w:tabs>
          <w:tab w:val="right" w:pos="9632"/>
        </w:tabs>
        <w:contextualSpacing/>
        <w:rPr>
          <w:rFonts w:ascii="Open Sans" w:hAnsi="Open Sans" w:cs="Open Sans"/>
          <w:sz w:val="20"/>
          <w:szCs w:val="20"/>
        </w:rPr>
      </w:pPr>
    </w:p>
    <w:p w:rsidRPr="00353DE5" w:rsidR="00777830" w:rsidP="00777830" w:rsidRDefault="00777830" w14:paraId="64E31F10" w14:textId="77777777">
      <w:pPr>
        <w:shd w:val="clear" w:color="auto" w:fill="D0CECE" w:themeFill="background2" w:themeFillShade="E6"/>
        <w:tabs>
          <w:tab w:val="right" w:pos="9632"/>
        </w:tabs>
        <w:contextualSpacing/>
        <w:rPr>
          <w:rFonts w:ascii="Montserrat SemiBold" w:hAnsi="Montserrat SemiBold" w:cs="Open Sans"/>
          <w:sz w:val="20"/>
          <w:szCs w:val="20"/>
        </w:rPr>
      </w:pPr>
      <w:r w:rsidRPr="00353DE5">
        <w:rPr>
          <w:rFonts w:ascii="Montserrat SemiBold" w:hAnsi="Montserrat SemiBold" w:cs="Open Sans"/>
          <w:b/>
          <w:bCs/>
          <w:sz w:val="20"/>
          <w:szCs w:val="20"/>
        </w:rPr>
        <w:t>Notas del facilitador:</w:t>
      </w:r>
      <w:r w:rsidRPr="00353DE5">
        <w:rPr>
          <w:rFonts w:ascii="Montserrat SemiBold" w:hAnsi="Montserrat SemiBold" w:cs="Open Sans"/>
          <w:sz w:val="20"/>
          <w:szCs w:val="20"/>
        </w:rPr>
        <w:t xml:space="preserve"> </w:t>
      </w:r>
    </w:p>
    <w:p w:rsidR="00723BBA" w:rsidP="2F034D92" w:rsidRDefault="00207045" w14:paraId="366685C4" w14:textId="7CC47CAE">
      <w:pPr>
        <w:shd w:val="clear" w:color="auto" w:fill="D0CECE" w:themeFill="background2" w:themeFillShade="E6"/>
        <w:tabs>
          <w:tab w:val="right" w:pos="9632"/>
        </w:tabs>
        <w:contextualSpacing/>
        <w:rPr>
          <w:rFonts w:ascii="Open Sans" w:hAnsi="Open Sans" w:cs="Open Sans"/>
          <w:sz w:val="20"/>
          <w:szCs w:val="20"/>
        </w:rPr>
      </w:pPr>
      <w:r>
        <w:rPr>
          <w:rFonts w:ascii="Open Sans" w:hAnsi="Open Sans" w:cs="Open Sans"/>
          <w:sz w:val="20"/>
          <w:szCs w:val="20"/>
        </w:rPr>
        <w:t xml:space="preserve">El Módulo 6 comienza con su elección de una actividad. La apertura de la sesión es una oportunidad para apreciarse mutuamente y reflexionar sobre la transformación personal o del equipo; mirar hacia </w:t>
      </w:r>
      <w:r>
        <w:rPr>
          <w:rFonts w:ascii="Open Sans" w:hAnsi="Open Sans" w:cs="Open Sans"/>
          <w:sz w:val="20"/>
          <w:szCs w:val="20"/>
        </w:rPr>
        <w:lastRenderedPageBreak/>
        <w:t>el futuro; o simplemente para celebrar el viaje de aprendizaje. Tú decides. Algunas opciones de actividades son:</w:t>
      </w:r>
    </w:p>
    <w:p w:rsidR="00723BBA" w:rsidP="2F034D92" w:rsidRDefault="00723BBA" w14:paraId="5BED034F" w14:textId="77777777">
      <w:pPr>
        <w:shd w:val="clear" w:color="auto" w:fill="D0CECE" w:themeFill="background2" w:themeFillShade="E6"/>
        <w:tabs>
          <w:tab w:val="right" w:pos="9632"/>
        </w:tabs>
        <w:contextualSpacing/>
        <w:rPr>
          <w:rFonts w:ascii="Open Sans" w:hAnsi="Open Sans" w:cs="Open Sans"/>
          <w:sz w:val="20"/>
          <w:szCs w:val="20"/>
        </w:rPr>
      </w:pPr>
    </w:p>
    <w:p w:rsidRPr="00AE7E24" w:rsidR="00AE7E24" w:rsidP="2F034D92" w:rsidRDefault="00723BBA" w14:paraId="5E6F331E" w14:textId="726855E0">
      <w:pPr>
        <w:shd w:val="clear" w:color="auto" w:fill="D0CECE" w:themeFill="background2" w:themeFillShade="E6"/>
        <w:tabs>
          <w:tab w:val="right" w:pos="9632"/>
        </w:tabs>
        <w:contextualSpacing/>
        <w:rPr>
          <w:rFonts w:ascii="Open Sans" w:hAnsi="Open Sans" w:cs="Open Sans"/>
          <w:b/>
          <w:bCs/>
          <w:sz w:val="20"/>
          <w:szCs w:val="20"/>
        </w:rPr>
      </w:pPr>
      <w:r w:rsidRPr="00AE7E24">
        <w:rPr>
          <w:rFonts w:ascii="Open Sans" w:hAnsi="Open Sans" w:cs="Open Sans"/>
          <w:b/>
          <w:bCs/>
          <w:sz w:val="20"/>
          <w:szCs w:val="20"/>
        </w:rPr>
        <w:t>Opción A: Apreciación y Transformación</w:t>
      </w:r>
    </w:p>
    <w:p w:rsidR="00AE7E24" w:rsidP="40D82B66" w:rsidRDefault="00AE7E24" w14:paraId="029BEE30" w14:textId="4821093E">
      <w:pPr>
        <w:pStyle w:val="Normal"/>
        <w:shd w:val="clear" w:color="auto" w:fill="D0CECE" w:themeFill="background2" w:themeFillShade="E6"/>
        <w:tabs>
          <w:tab w:val="right" w:pos="9632"/>
        </w:tabs>
        <w:spacing/>
        <w:ind w:left="0"/>
        <w:contextualSpacing/>
        <w:rPr>
          <w:rFonts w:ascii="Open Sans" w:hAnsi="Open Sans" w:cs="Open Sans"/>
          <w:sz w:val="20"/>
          <w:szCs w:val="20"/>
        </w:rPr>
      </w:pPr>
      <w:r w:rsidRPr="40D82B66" w:rsidR="00AE7E24">
        <w:rPr>
          <w:rFonts w:ascii="Open Sans" w:hAnsi="Open Sans" w:cs="Open Sans"/>
          <w:sz w:val="20"/>
          <w:szCs w:val="20"/>
        </w:rPr>
        <w:t>Puede usar</w:t>
      </w:r>
      <w:r w:rsidRPr="40D82B66" w:rsidR="4CCDF07B">
        <w:rPr>
          <w:rFonts w:ascii="Open Sans" w:hAnsi="Open Sans" w:cs="Open Sans"/>
          <w:sz w:val="20"/>
          <w:szCs w:val="20"/>
        </w:rPr>
        <w:t xml:space="preserve"> las herramientas</w:t>
      </w:r>
      <w:r w:rsidRPr="40D82B66" w:rsidR="00AE7E24">
        <w:rPr>
          <w:rFonts w:ascii="Open Sans" w:hAnsi="Open Sans" w:cs="Open Sans"/>
          <w:sz w:val="20"/>
          <w:szCs w:val="20"/>
        </w:rPr>
        <w:t xml:space="preserve"> </w:t>
      </w:r>
      <w:r w:rsidRPr="40D82B66" w:rsidR="3D4A8E16">
        <w:rPr>
          <w:rFonts w:ascii="Open Sans" w:hAnsi="Open Sans" w:cs="Open Sans"/>
          <w:b w:val="1"/>
          <w:bCs w:val="1"/>
          <w:sz w:val="20"/>
          <w:szCs w:val="20"/>
        </w:rPr>
        <w:t>Agradecimento Soleado</w:t>
      </w:r>
      <w:r w:rsidRPr="40D82B66" w:rsidR="0CC2A65A">
        <w:rPr>
          <w:rFonts w:ascii="Open Sans" w:hAnsi="Open Sans" w:cs="Open Sans"/>
          <w:b w:val="1"/>
          <w:bCs w:val="1"/>
          <w:sz w:val="20"/>
          <w:szCs w:val="20"/>
        </w:rPr>
        <w:t xml:space="preserve"> </w:t>
      </w:r>
      <w:r w:rsidRPr="40D82B66" w:rsidR="0CC2A65A">
        <w:rPr>
          <w:rFonts w:ascii="Open Sans" w:hAnsi="Open Sans" w:cs="Open Sans"/>
          <w:sz w:val="20"/>
          <w:szCs w:val="20"/>
        </w:rPr>
        <w:t xml:space="preserve">o </w:t>
      </w:r>
      <w:r w:rsidRPr="40D82B66" w:rsidR="4FF9E421">
        <w:rPr>
          <w:rFonts w:ascii="Open Sans" w:hAnsi="Open Sans" w:cs="Open Sans"/>
          <w:b w:val="1"/>
          <w:bCs w:val="1"/>
          <w:sz w:val="20"/>
          <w:szCs w:val="20"/>
        </w:rPr>
        <w:t>Narracion de Cambios Significativos</w:t>
      </w:r>
      <w:r w:rsidRPr="40D82B66" w:rsidR="023EA005">
        <w:rPr>
          <w:rFonts w:ascii="Open Sans" w:hAnsi="Open Sans" w:cs="Open Sans"/>
          <w:b w:val="1"/>
          <w:bCs w:val="1"/>
          <w:sz w:val="20"/>
          <w:szCs w:val="20"/>
        </w:rPr>
        <w:t xml:space="preserve"> </w:t>
      </w:r>
      <w:r w:rsidRPr="40D82B66" w:rsidR="023EA005">
        <w:rPr>
          <w:rFonts w:ascii="Open Sans" w:hAnsi="Open Sans" w:cs="Open Sans"/>
          <w:sz w:val="20"/>
          <w:szCs w:val="20"/>
        </w:rPr>
        <w:t xml:space="preserve">de las herramientas </w:t>
      </w:r>
      <w:r w:rsidRPr="40D82B66" w:rsidR="0CC2A65A">
        <w:rPr>
          <w:rFonts w:ascii="Open Sans" w:hAnsi="Open Sans" w:cs="Open Sans"/>
          <w:sz w:val="20"/>
          <w:szCs w:val="20"/>
        </w:rPr>
        <w:t>LtC</w:t>
      </w:r>
      <w:r w:rsidRPr="40D82B66" w:rsidR="0CC2A65A">
        <w:rPr>
          <w:rFonts w:ascii="Open Sans" w:hAnsi="Open Sans" w:cs="Open Sans"/>
          <w:sz w:val="20"/>
          <w:szCs w:val="20"/>
        </w:rPr>
        <w:t xml:space="preserve"> para diseñar una actividad de celebración y reconocimiento para sus alumnos. Estas herramientas crean un espacio para que los alumnos </w:t>
      </w:r>
      <w:r w:rsidRPr="40D82B66" w:rsidR="00480B7C">
        <w:rPr>
          <w:rFonts w:ascii="Open Sans" w:hAnsi="Open Sans" w:cs="Open Sans"/>
          <w:sz w:val="20"/>
          <w:szCs w:val="20"/>
        </w:rPr>
        <w:t>reconozcan las contribuciones de los demás y el cambio que han experimentado en sus propias vidas o en sus equipos.</w:t>
      </w:r>
    </w:p>
    <w:p w:rsidR="00AE7E24" w:rsidP="2F034D92" w:rsidRDefault="00AE7E24" w14:paraId="20B66815" w14:textId="77777777">
      <w:pPr>
        <w:shd w:val="clear" w:color="auto" w:fill="D0CECE" w:themeFill="background2" w:themeFillShade="E6"/>
        <w:tabs>
          <w:tab w:val="right" w:pos="9632"/>
        </w:tabs>
        <w:contextualSpacing/>
        <w:rPr>
          <w:rFonts w:ascii="Open Sans" w:hAnsi="Open Sans" w:cs="Open Sans"/>
          <w:sz w:val="20"/>
          <w:szCs w:val="20"/>
        </w:rPr>
      </w:pPr>
    </w:p>
    <w:p w:rsidRPr="00AE7E24" w:rsidR="008A31CD" w:rsidP="40D82B66" w:rsidRDefault="008A31CD" w14:paraId="2D03EDED" w14:textId="2339626A">
      <w:pPr>
        <w:shd w:val="clear" w:color="auto" w:fill="D0CECE" w:themeFill="background2" w:themeFillShade="E6"/>
        <w:tabs>
          <w:tab w:val="right" w:pos="9632"/>
        </w:tabs>
        <w:spacing/>
        <w:contextualSpacing/>
        <w:rPr>
          <w:rFonts w:ascii="Open Sans" w:hAnsi="Open Sans" w:cs="Open Sans"/>
          <w:sz w:val="20"/>
          <w:szCs w:val="20"/>
        </w:rPr>
      </w:pPr>
      <w:r w:rsidRPr="40D82B66" w:rsidR="00212F8C">
        <w:rPr>
          <w:rFonts w:ascii="Open Sans" w:hAnsi="Open Sans" w:cs="Open Sans"/>
          <w:b w:val="1"/>
          <w:bCs w:val="1"/>
          <w:sz w:val="20"/>
          <w:szCs w:val="20"/>
        </w:rPr>
        <w:t>Opción B: Imagina el futuro</w:t>
      </w:r>
      <w:proofErr w:type="spellStart"/>
      <w:proofErr w:type="spellEnd"/>
      <w:proofErr w:type="spellStart"/>
      <w:proofErr w:type="spellEnd"/>
      <w:proofErr w:type="spellStart"/>
      <w:proofErr w:type="spellEnd"/>
    </w:p>
    <w:p w:rsidRPr="00AE7E24" w:rsidR="008A31CD" w:rsidP="40D82B66" w:rsidRDefault="008A31CD" w14:paraId="241A3366" w14:textId="2E0FB981">
      <w:pPr>
        <w:pStyle w:val="Normal"/>
        <w:shd w:val="clear" w:color="auto" w:fill="D0CECE" w:themeFill="background2" w:themeFillShade="E6"/>
        <w:tabs>
          <w:tab w:val="right" w:pos="9632"/>
        </w:tabs>
        <w:spacing/>
        <w:contextualSpacing/>
        <w:rPr>
          <w:rFonts w:ascii="Open Sans" w:hAnsi="Open Sans" w:cs="Open Sans"/>
          <w:b w:val="1"/>
          <w:bCs w:val="1"/>
          <w:sz w:val="20"/>
          <w:szCs w:val="20"/>
        </w:rPr>
      </w:pPr>
      <w:r w:rsidRPr="6B85AAB6" w:rsidR="008A31CD">
        <w:rPr>
          <w:rFonts w:ascii="Open Sans" w:hAnsi="Open Sans" w:cs="Open Sans"/>
          <w:sz w:val="20"/>
          <w:szCs w:val="20"/>
        </w:rPr>
        <w:t xml:space="preserve">Puedes usar </w:t>
      </w:r>
      <w:r w:rsidRPr="6B85AAB6" w:rsidR="14816894">
        <w:rPr>
          <w:rFonts w:ascii="Open Sans" w:hAnsi="Open Sans" w:cs="Open Sans"/>
          <w:sz w:val="20"/>
          <w:szCs w:val="20"/>
        </w:rPr>
        <w:t xml:space="preserve">las </w:t>
      </w:r>
      <w:r w:rsidRPr="6B85AAB6" w:rsidR="008A31CD">
        <w:rPr>
          <w:rFonts w:ascii="Open Sans" w:hAnsi="Open Sans" w:cs="Open Sans"/>
          <w:sz w:val="20"/>
          <w:szCs w:val="20"/>
        </w:rPr>
        <w:t xml:space="preserve">Herramientas </w:t>
      </w:r>
      <w:r w:rsidRPr="6B85AAB6" w:rsidR="008A31CD">
        <w:rPr>
          <w:rFonts w:ascii="Open Sans" w:hAnsi="Open Sans" w:cs="Open Sans"/>
          <w:sz w:val="20"/>
          <w:szCs w:val="20"/>
        </w:rPr>
        <w:t>LtC</w:t>
      </w:r>
      <w:r w:rsidRPr="6B85AAB6" w:rsidR="008A31CD">
        <w:rPr>
          <w:rFonts w:ascii="Open Sans" w:hAnsi="Open Sans" w:cs="Open Sans"/>
          <w:sz w:val="20"/>
          <w:szCs w:val="20"/>
        </w:rPr>
        <w:t xml:space="preserve"> </w:t>
      </w:r>
      <w:r w:rsidRPr="6B85AAB6" w:rsidR="343E9F5D">
        <w:rPr>
          <w:rFonts w:ascii="Open Sans" w:hAnsi="Open Sans" w:cs="Open Sans"/>
          <w:b w:val="1"/>
          <w:bCs w:val="1"/>
          <w:sz w:val="20"/>
          <w:szCs w:val="20"/>
        </w:rPr>
        <w:t>Imagina un mundo</w:t>
      </w:r>
      <w:r w:rsidRPr="6B85AAB6" w:rsidR="008A31CD">
        <w:rPr>
          <w:rFonts w:ascii="Open Sans" w:hAnsi="Open Sans" w:cs="Open Sans"/>
          <w:b w:val="1"/>
          <w:bCs w:val="1"/>
          <w:sz w:val="20"/>
          <w:szCs w:val="20"/>
        </w:rPr>
        <w:t xml:space="preserve"> </w:t>
      </w:r>
      <w:r w:rsidRPr="6B85AAB6" w:rsidR="008A31CD">
        <w:rPr>
          <w:rFonts w:ascii="Open Sans" w:hAnsi="Open Sans" w:cs="Open Sans"/>
          <w:sz w:val="20"/>
          <w:szCs w:val="20"/>
        </w:rPr>
        <w:t xml:space="preserve">y </w:t>
      </w:r>
      <w:r w:rsidRPr="6B85AAB6" w:rsidR="28E5FB55">
        <w:rPr>
          <w:rFonts w:ascii="Open Sans" w:hAnsi="Open Sans" w:cs="Open Sans"/>
          <w:b w:val="1"/>
          <w:bCs w:val="1"/>
          <w:sz w:val="20"/>
          <w:szCs w:val="20"/>
        </w:rPr>
        <w:t xml:space="preserve">Carta de mi </w:t>
      </w:r>
      <w:r w:rsidRPr="6B85AAB6" w:rsidR="61A87C44">
        <w:rPr>
          <w:rFonts w:ascii="Open Sans" w:hAnsi="Open Sans" w:cs="Open Sans"/>
          <w:b w:val="1"/>
          <w:bCs w:val="1"/>
          <w:sz w:val="20"/>
          <w:szCs w:val="20"/>
        </w:rPr>
        <w:t xml:space="preserve">yo del </w:t>
      </w:r>
      <w:r w:rsidRPr="6B85AAB6" w:rsidR="28E5FB55">
        <w:rPr>
          <w:rFonts w:ascii="Open Sans" w:hAnsi="Open Sans" w:cs="Open Sans"/>
          <w:b w:val="1"/>
          <w:bCs w:val="1"/>
          <w:sz w:val="20"/>
          <w:szCs w:val="20"/>
        </w:rPr>
        <w:t>futuro</w:t>
      </w:r>
      <w:r w:rsidRPr="6B85AAB6" w:rsidR="0E9F0452">
        <w:rPr>
          <w:rFonts w:ascii="Open Sans" w:hAnsi="Open Sans" w:cs="Open Sans"/>
          <w:b w:val="1"/>
          <w:bCs w:val="1"/>
          <w:sz w:val="20"/>
          <w:szCs w:val="20"/>
        </w:rPr>
        <w:t xml:space="preserve"> </w:t>
      </w:r>
      <w:r w:rsidRPr="6B85AAB6" w:rsidR="008A31CD">
        <w:rPr>
          <w:rFonts w:ascii="Open Sans" w:hAnsi="Open Sans" w:cs="Open Sans"/>
          <w:sz w:val="20"/>
          <w:szCs w:val="20"/>
        </w:rPr>
        <w:t>para diseñar una actividad para que los alumnos miren hacia el futuro. Es posible que tenga tiempo solo para una de estas herramientas o puede ejecutar ambos ejercicios al mismo tiempo y darles a los alumnos la opción si desean unirse a una discusión grupal para discutir una visión para su equipo o para el RCRC en el futuro (</w:t>
      </w:r>
      <w:r w:rsidRPr="6B85AAB6" w:rsidR="09A4E4A9">
        <w:rPr>
          <w:rFonts w:ascii="Open Sans" w:hAnsi="Open Sans" w:cs="Open Sans"/>
          <w:b w:val="1"/>
          <w:bCs w:val="1"/>
          <w:sz w:val="20"/>
          <w:szCs w:val="20"/>
        </w:rPr>
        <w:t>Imagina un mundo</w:t>
      </w:r>
      <w:r w:rsidRPr="6B85AAB6" w:rsidR="008A31CD">
        <w:rPr>
          <w:rFonts w:ascii="Open Sans" w:hAnsi="Open Sans" w:cs="Open Sans"/>
          <w:sz w:val="20"/>
          <w:szCs w:val="20"/>
        </w:rPr>
        <w:t xml:space="preserve">), o si prefieren el trabajo individual de tomarse el tiempo de la sesión para escribirse una carta a ellos mismos (herramienta </w:t>
      </w:r>
      <w:r w:rsidRPr="6B85AAB6" w:rsidR="76922DE3">
        <w:rPr>
          <w:rFonts w:ascii="Open Sans" w:hAnsi="Open Sans" w:cs="Open Sans"/>
          <w:b w:val="1"/>
          <w:bCs w:val="1"/>
          <w:sz w:val="20"/>
          <w:szCs w:val="20"/>
        </w:rPr>
        <w:t xml:space="preserve">Carta de mi </w:t>
      </w:r>
      <w:r w:rsidRPr="6B85AAB6" w:rsidR="5925A1F4">
        <w:rPr>
          <w:rFonts w:ascii="Open Sans" w:hAnsi="Open Sans" w:cs="Open Sans"/>
          <w:b w:val="1"/>
          <w:bCs w:val="1"/>
          <w:sz w:val="20"/>
          <w:szCs w:val="20"/>
        </w:rPr>
        <w:t xml:space="preserve">yo del </w:t>
      </w:r>
      <w:r w:rsidRPr="6B85AAB6" w:rsidR="76922DE3">
        <w:rPr>
          <w:rFonts w:ascii="Open Sans" w:hAnsi="Open Sans" w:cs="Open Sans"/>
          <w:b w:val="1"/>
          <w:bCs w:val="1"/>
          <w:sz w:val="20"/>
          <w:szCs w:val="20"/>
        </w:rPr>
        <w:t>futuro</w:t>
      </w:r>
      <w:r w:rsidRPr="6B85AAB6" w:rsidR="008A31CD">
        <w:rPr>
          <w:rFonts w:ascii="Open Sans" w:hAnsi="Open Sans" w:cs="Open Sans"/>
          <w:sz w:val="20"/>
          <w:szCs w:val="20"/>
        </w:rPr>
        <w:t>).</w:t>
      </w:r>
    </w:p>
    <w:p w:rsidR="00212F8C" w:rsidP="2F034D92" w:rsidRDefault="00212F8C" w14:paraId="02CA25F1" w14:textId="77777777">
      <w:pPr>
        <w:shd w:val="clear" w:color="auto" w:fill="D0CECE" w:themeFill="background2" w:themeFillShade="E6"/>
        <w:tabs>
          <w:tab w:val="right" w:pos="9632"/>
        </w:tabs>
        <w:contextualSpacing/>
        <w:rPr>
          <w:rFonts w:ascii="Open Sans" w:hAnsi="Open Sans" w:cs="Open Sans"/>
          <w:sz w:val="20"/>
          <w:szCs w:val="20"/>
        </w:rPr>
      </w:pPr>
    </w:p>
    <w:p w:rsidR="00CF5946" w:rsidP="00CF5946" w:rsidRDefault="00CF5946" w14:paraId="62268D1D" w14:textId="78EC7CFB">
      <w:pPr>
        <w:shd w:val="clear" w:color="auto" w:fill="D0CECE" w:themeFill="background2" w:themeFillShade="E6"/>
        <w:tabs>
          <w:tab w:val="right" w:pos="9632"/>
        </w:tabs>
        <w:contextualSpacing/>
        <w:rPr>
          <w:rFonts w:ascii="Open Sans" w:hAnsi="Open Sans" w:cs="Open Sans"/>
          <w:b/>
          <w:bCs/>
          <w:sz w:val="20"/>
          <w:szCs w:val="20"/>
        </w:rPr>
      </w:pPr>
      <w:r w:rsidRPr="00AE7E24">
        <w:rPr>
          <w:rFonts w:ascii="Open Sans" w:hAnsi="Open Sans" w:cs="Open Sans"/>
          <w:b/>
          <w:bCs/>
          <w:sz w:val="20"/>
          <w:szCs w:val="20"/>
        </w:rPr>
        <w:t>Opción C: Celebración</w:t>
      </w:r>
    </w:p>
    <w:p w:rsidRPr="00250E4F" w:rsidR="0096658C" w:rsidP="26E8DFC2" w:rsidRDefault="00F67D65" w14:paraId="7020BD93" w14:textId="59D2407D">
      <w:pPr>
        <w:shd w:val="clear" w:color="auto" w:fill="D0CECE" w:themeFill="background2" w:themeFillShade="E6"/>
        <w:tabs>
          <w:tab w:val="right" w:pos="9632"/>
        </w:tabs>
        <w:spacing/>
        <w:contextualSpacing/>
        <w:rPr>
          <w:rFonts w:ascii="Open Sans" w:hAnsi="Open Sans" w:cs="Open Sans"/>
          <w:i w:val="1"/>
          <w:iCs w:val="1"/>
          <w:sz w:val="20"/>
          <w:szCs w:val="20"/>
        </w:rPr>
      </w:pPr>
      <w:r w:rsidRPr="26E8DFC2" w:rsidR="00F67D65">
        <w:rPr>
          <w:rFonts w:ascii="Open Sans" w:hAnsi="Open Sans" w:cs="Open Sans"/>
          <w:sz w:val="20"/>
          <w:szCs w:val="20"/>
        </w:rPr>
        <w:t>Puede tomarse este tiempo al comienzo del Módulo 6 para que los participantes compartan el resultado (también llamado "artefacto") de la tarea de celebración opcional que se proporcionó al final del Módulo 5. Si elige esta opción, tómese el tiempo no solo para presentar los artefactos, sino también para debatir sobre cómo los alumnos experimentaron trabajar juntos para crear el resultado</w:t>
      </w:r>
      <w:r w:rsidRPr="26E8DFC2" w:rsidR="00E15106">
        <w:rPr>
          <w:rFonts w:ascii="Open Sans" w:hAnsi="Open Sans" w:cs="Open Sans"/>
          <w:i w:val="1"/>
          <w:iCs w:val="1"/>
          <w:sz w:val="20"/>
          <w:szCs w:val="20"/>
        </w:rPr>
        <w:t>.</w:t>
      </w:r>
      <w:r w:rsidRPr="26E8DFC2" w:rsidR="00E15106">
        <w:rPr>
          <w:rFonts w:ascii="Open Sans" w:hAnsi="Open Sans" w:cs="Open Sans"/>
          <w:i w:val="0"/>
          <w:iCs w:val="0"/>
          <w:sz w:val="20"/>
          <w:szCs w:val="20"/>
        </w:rPr>
        <w:t xml:space="preserve"> Piense en cómo administrar el tiempo en esta actividad dependiendo de cuántas parejas/grupos estén presentando</w:t>
      </w:r>
      <w:r w:rsidRPr="26E8DFC2" w:rsidR="2518CACE">
        <w:rPr>
          <w:rFonts w:ascii="Open Sans" w:hAnsi="Open Sans" w:cs="Open Sans"/>
          <w:i w:val="0"/>
          <w:iCs w:val="0"/>
          <w:sz w:val="20"/>
          <w:szCs w:val="20"/>
        </w:rPr>
        <w:t>.</w:t>
      </w:r>
    </w:p>
    <w:p w:rsidRPr="00353DE5" w:rsidR="00451C4A" w:rsidP="0090539C" w:rsidRDefault="0096658C" w14:paraId="18DF9829" w14:textId="0F6532D5">
      <w:pPr>
        <w:rPr>
          <w:rFonts w:ascii="Open Sans" w:hAnsi="Open Sans" w:cs="Open Sans"/>
          <w:sz w:val="20"/>
          <w:szCs w:val="20"/>
        </w:rPr>
      </w:pPr>
      <w:r w:rsidRPr="00353DE5">
        <w:rPr>
          <w:rFonts w:ascii="Open Sans" w:hAnsi="Open Sans" w:cs="Open Sans"/>
          <w:b/>
          <w:bCs/>
          <w:noProof/>
          <w:sz w:val="20"/>
          <w:szCs w:val="20"/>
        </w:rPr>
        <w:drawing>
          <wp:anchor distT="0" distB="0" distL="114300" distR="114300" simplePos="0" relativeHeight="251663374" behindDoc="0" locked="0" layoutInCell="1" allowOverlap="1" wp14:anchorId="6444BE36" wp14:editId="3BF0C3D9">
            <wp:simplePos x="0" y="0"/>
            <wp:positionH relativeFrom="page">
              <wp:posOffset>-300990</wp:posOffset>
            </wp:positionH>
            <wp:positionV relativeFrom="page">
              <wp:align>top</wp:align>
            </wp:positionV>
            <wp:extent cx="8063172" cy="7334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3DE5" w:rsidR="002A7639" w:rsidP="00094128" w:rsidRDefault="002A7639" w14:paraId="703175F2" w14:textId="114F303D">
      <w:pPr>
        <w:shd w:val="clear" w:color="auto" w:fill="FF0208"/>
        <w:tabs>
          <w:tab w:val="right" w:pos="9632"/>
        </w:tabs>
        <w:contextualSpacing/>
        <w:rPr>
          <w:rFonts w:ascii="Open Sans" w:hAnsi="Open Sans" w:cs="Open Sans"/>
          <w:b/>
          <w:bCs/>
          <w:color w:val="FFFFFF" w:themeColor="background1"/>
          <w:sz w:val="20"/>
          <w:szCs w:val="20"/>
        </w:rPr>
      </w:pPr>
      <w:r w:rsidRPr="00353DE5">
        <w:rPr>
          <w:rFonts w:ascii="Open Sans" w:hAnsi="Open Sans" w:cs="Open Sans"/>
          <w:b/>
          <w:bCs/>
          <w:color w:val="FFFFFF" w:themeColor="background1"/>
          <w:sz w:val="20"/>
          <w:szCs w:val="20"/>
        </w:rPr>
        <w:t xml:space="preserve">HERRAMIENTA: CONTINUACIÓN DEL HÁBITO DE APRENDIZAJE </w:t>
      </w:r>
      <w:r w:rsidRPr="00353DE5">
        <w:rPr>
          <w:rFonts w:ascii="Open Sans" w:hAnsi="Open Sans" w:cs="Open Sans"/>
          <w:b/>
          <w:bCs/>
          <w:color w:val="FFFFFF" w:themeColor="background1"/>
          <w:sz w:val="20"/>
          <w:szCs w:val="20"/>
        </w:rPr>
        <w:tab/>
      </w:r>
      <w:r w:rsidRPr="00353DE5">
        <w:rPr>
          <w:rFonts w:ascii="Open Sans" w:hAnsi="Open Sans" w:cs="Open Sans"/>
          <w:b/>
          <w:bCs/>
          <w:color w:val="FFFFFF" w:themeColor="background1"/>
          <w:sz w:val="20"/>
          <w:szCs w:val="20"/>
        </w:rPr>
        <w:t xml:space="preserve">Tiempo: </w:t>
      </w:r>
      <w:r w:rsidRPr="00353DE5" w:rsidR="002A7796">
        <w:rPr>
          <w:rFonts w:ascii="Open Sans" w:hAnsi="Open Sans" w:cs="Open Sans"/>
          <w:b/>
          <w:bCs/>
          <w:color w:val="FFFFFF" w:themeColor="background1"/>
          <w:sz w:val="20"/>
          <w:szCs w:val="20"/>
        </w:rPr>
        <w:t>50 minutos</w:t>
      </w:r>
    </w:p>
    <w:p w:rsidRPr="00353DE5" w:rsidR="00752A7C" w:rsidP="00094128" w:rsidRDefault="00EC3A98" w14:paraId="07B4181E" w14:textId="588AB84B">
      <w:pPr>
        <w:tabs>
          <w:tab w:val="right" w:pos="9632"/>
        </w:tabs>
        <w:contextualSpacing/>
        <w:rPr>
          <w:rFonts w:ascii="Montserrat SemiBold" w:hAnsi="Montserrat SemiBold" w:cs="Open Sans"/>
          <w:b/>
          <w:bCs/>
          <w:sz w:val="20"/>
          <w:szCs w:val="20"/>
        </w:rPr>
      </w:pPr>
      <w:r w:rsidRPr="00353DE5">
        <w:rPr>
          <w:rFonts w:ascii="Montserrat SemiBold" w:hAnsi="Montserrat SemiBold" w:cs="Open Sans"/>
          <w:b/>
          <w:bCs/>
          <w:sz w:val="20"/>
          <w:szCs w:val="20"/>
        </w:rPr>
        <w:t xml:space="preserve">EXPLORA LA REVISIÓN ESTRUCTURADA </w:t>
      </w:r>
      <w:r w:rsidRPr="00353DE5" w:rsidR="002A7639">
        <w:rPr>
          <w:rFonts w:ascii="Montserrat SemiBold" w:hAnsi="Montserrat SemiBold" w:cs="Open Sans"/>
          <w:b/>
          <w:bCs/>
          <w:sz w:val="20"/>
          <w:szCs w:val="20"/>
        </w:rPr>
        <w:tab/>
      </w:r>
      <w:r w:rsidRPr="00353DE5" w:rsidR="002A7639">
        <w:rPr>
          <w:rFonts w:ascii="Montserrat SemiBold" w:hAnsi="Montserrat SemiBold" w:cs="Open Sans"/>
          <w:b/>
          <w:bCs/>
          <w:sz w:val="20"/>
          <w:szCs w:val="20"/>
        </w:rPr>
        <w:t xml:space="preserve">tiempo: </w:t>
      </w:r>
      <w:r w:rsidRPr="00353DE5" w:rsidR="00190B00">
        <w:rPr>
          <w:rFonts w:ascii="Montserrat SemiBold" w:hAnsi="Montserrat SemiBold" w:cs="Open Sans"/>
          <w:b/>
          <w:bCs/>
          <w:sz w:val="20"/>
          <w:szCs w:val="20"/>
        </w:rPr>
        <w:t>20 minutos</w:t>
      </w:r>
    </w:p>
    <w:p w:rsidRPr="00353DE5" w:rsidR="00F463B5" w:rsidP="00094128" w:rsidRDefault="00EC3A98" w14:paraId="32354F09" w14:textId="20E00E55">
      <w:pPr>
        <w:contextualSpacing/>
        <w:rPr>
          <w:rFonts w:ascii="Open Sans" w:hAnsi="Open Sans" w:cs="Open Sans"/>
          <w:color w:val="000000" w:themeColor="text1"/>
          <w:sz w:val="20"/>
          <w:szCs w:val="20"/>
        </w:rPr>
      </w:pPr>
      <w:r w:rsidRPr="00353DE5">
        <w:rPr>
          <w:rFonts w:ascii="Open Sans" w:hAnsi="Open Sans" w:cs="Open Sans"/>
          <w:color w:val="000000" w:themeColor="text1"/>
          <w:sz w:val="20"/>
          <w:szCs w:val="20"/>
        </w:rPr>
        <w:t>Para nuestra herramienta final, vamos a revisar el viaje de aprendizaje para que pueda pensar en todas las otras formas en las que podría querer usarla en el futuro.</w:t>
      </w:r>
    </w:p>
    <w:p w:rsidRPr="00353DE5" w:rsidR="00F463B5" w:rsidP="00094128" w:rsidRDefault="00F463B5" w14:paraId="134C6A6A" w14:textId="376CE970">
      <w:pPr>
        <w:contextualSpacing/>
        <w:rPr>
          <w:rFonts w:ascii="Open Sans" w:hAnsi="Open Sans" w:cs="Open Sans"/>
          <w:color w:val="000000" w:themeColor="text1"/>
          <w:sz w:val="20"/>
          <w:szCs w:val="20"/>
        </w:rPr>
      </w:pPr>
      <w:r w:rsidRPr="00353DE5">
        <w:rPr>
          <w:rFonts w:ascii="Open Sans" w:hAnsi="Open Sans" w:cs="Open Sans"/>
          <w:noProof/>
          <w:sz w:val="20"/>
          <w:szCs w:val="20"/>
        </w:rPr>
        <w:drawing>
          <wp:anchor distT="0" distB="0" distL="114300" distR="114300" simplePos="0" relativeHeight="251658245" behindDoc="1" locked="0" layoutInCell="1" allowOverlap="1" wp14:anchorId="4C3DB907" wp14:editId="55DF4F0B">
            <wp:simplePos x="0" y="0"/>
            <wp:positionH relativeFrom="column">
              <wp:posOffset>0</wp:posOffset>
            </wp:positionH>
            <wp:positionV relativeFrom="paragraph">
              <wp:posOffset>94828</wp:posOffset>
            </wp:positionV>
            <wp:extent cx="359410" cy="359410"/>
            <wp:effectExtent l="0" t="0" r="0" b="0"/>
            <wp:wrapTight wrapText="bothSides">
              <wp:wrapPolygon edited="0">
                <wp:start x="6869" y="763"/>
                <wp:lineTo x="1527" y="8396"/>
                <wp:lineTo x="1527" y="9922"/>
                <wp:lineTo x="7633" y="14502"/>
                <wp:lineTo x="6869" y="17555"/>
                <wp:lineTo x="9159" y="18318"/>
                <wp:lineTo x="16028" y="19845"/>
                <wp:lineTo x="19845" y="19845"/>
                <wp:lineTo x="19845" y="11449"/>
                <wp:lineTo x="17555" y="7633"/>
                <wp:lineTo x="10686" y="763"/>
                <wp:lineTo x="6869" y="763"/>
              </wp:wrapPolygon>
            </wp:wrapTight>
            <wp:docPr id="33" name="Graphic 3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in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Pr="00353DE5" w:rsidR="00FE429D" w:rsidP="6507C7B9" w:rsidRDefault="7257C8ED" w14:paraId="4EFE4C60" w14:textId="711CA2D0">
      <w:pPr>
        <w:spacing w:line="259" w:lineRule="auto"/>
        <w:contextualSpacing/>
        <w:rPr>
          <w:rFonts w:ascii="Open Sans" w:hAnsi="Open Sans" w:cs="Open Sans"/>
          <w:color w:val="FF0000"/>
          <w:sz w:val="20"/>
          <w:szCs w:val="20"/>
        </w:rPr>
      </w:pPr>
      <w:r w:rsidRPr="00353DE5">
        <w:rPr>
          <w:rFonts w:ascii="Open Sans" w:hAnsi="Open Sans" w:cs="Open Sans"/>
          <w:sz w:val="20"/>
          <w:szCs w:val="20"/>
        </w:rPr>
        <w:t xml:space="preserve">Muestre la </w:t>
      </w:r>
      <w:r w:rsidRPr="00353DE5">
        <w:rPr>
          <w:rFonts w:ascii="Open Sans" w:hAnsi="Open Sans" w:cs="Open Sans"/>
          <w:b/>
          <w:bCs/>
          <w:sz w:val="20"/>
          <w:szCs w:val="20"/>
        </w:rPr>
        <w:t xml:space="preserve">imagen del viaje de aprendizaje </w:t>
      </w:r>
      <w:r w:rsidRPr="00353DE5">
        <w:rPr>
          <w:rFonts w:ascii="Open Sans" w:hAnsi="Open Sans" w:cs="Open Sans"/>
          <w:sz w:val="20"/>
          <w:szCs w:val="20"/>
        </w:rPr>
        <w:t>en un póster o diapositiva y resalte lo lejos que hemos llegado.</w:t>
      </w:r>
    </w:p>
    <w:p w:rsidRPr="00353DE5" w:rsidR="00FE429D" w:rsidP="00094128" w:rsidRDefault="00FE429D" w14:paraId="4071A5B4" w14:textId="3B742B6E">
      <w:pPr>
        <w:contextualSpacing/>
        <w:rPr>
          <w:rFonts w:ascii="Open Sans" w:hAnsi="Open Sans" w:cs="Open Sans"/>
          <w:color w:val="000000" w:themeColor="text1"/>
          <w:sz w:val="20"/>
          <w:szCs w:val="20"/>
        </w:rPr>
      </w:pPr>
    </w:p>
    <w:p w:rsidRPr="00353DE5" w:rsidR="00F463B5" w:rsidP="00094128" w:rsidRDefault="000E39B5" w14:paraId="03328E8B" w14:textId="545A1952">
      <w:pPr>
        <w:contextualSpacing/>
        <w:rPr>
          <w:rFonts w:ascii="Open Sans" w:hAnsi="Open Sans" w:cs="Open Sans"/>
          <w:sz w:val="20"/>
          <w:szCs w:val="20"/>
        </w:rPr>
      </w:pPr>
      <w:r w:rsidRPr="00353DE5">
        <w:rPr>
          <w:rFonts w:ascii="Open Sans" w:hAnsi="Open Sans" w:cs="Open Sans"/>
          <w:b/>
          <w:bCs/>
          <w:noProof/>
          <w:sz w:val="20"/>
          <w:szCs w:val="20"/>
        </w:rPr>
        <w:drawing>
          <wp:anchor distT="0" distB="0" distL="114300" distR="114300" simplePos="0" relativeHeight="251658250" behindDoc="1" locked="0" layoutInCell="1" allowOverlap="1" wp14:anchorId="0F726654" wp14:editId="4635098F">
            <wp:simplePos x="0" y="0"/>
            <wp:positionH relativeFrom="column">
              <wp:posOffset>0</wp:posOffset>
            </wp:positionH>
            <wp:positionV relativeFrom="paragraph">
              <wp:posOffset>169985</wp:posOffset>
            </wp:positionV>
            <wp:extent cx="360000" cy="360000"/>
            <wp:effectExtent l="0" t="0" r="0" b="0"/>
            <wp:wrapTight wrapText="bothSides">
              <wp:wrapPolygon edited="0">
                <wp:start x="7633" y="0"/>
                <wp:lineTo x="0" y="4580"/>
                <wp:lineTo x="0" y="11449"/>
                <wp:lineTo x="2290" y="20608"/>
                <wp:lineTo x="13739" y="20608"/>
                <wp:lineTo x="18318" y="18318"/>
                <wp:lineTo x="19845" y="16792"/>
                <wp:lineTo x="17555" y="12975"/>
                <wp:lineTo x="20608" y="12212"/>
                <wp:lineTo x="20608" y="3053"/>
                <wp:lineTo x="12212" y="0"/>
                <wp:lineTo x="7633" y="0"/>
              </wp:wrapPolygon>
            </wp:wrapTight>
            <wp:docPr id="11" name="Graphic 11" descr="Internet Of Thing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Internet Of Things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rsidRPr="00353DE5" w:rsidR="00F463B5" w:rsidP="00094128" w:rsidRDefault="000E39B5" w14:paraId="4593223E" w14:textId="64C655DC">
      <w:pPr>
        <w:pStyle w:val="NormalWeb"/>
        <w:tabs>
          <w:tab w:val="right" w:pos="9632"/>
        </w:tabs>
        <w:spacing w:before="0" w:beforeAutospacing="0" w:after="0" w:afterAutospacing="0"/>
        <w:contextualSpacing/>
        <w:rPr>
          <w:rFonts w:ascii="Montserrat SemiBold" w:hAnsi="Montserrat SemiBold" w:cs="Open Sans"/>
          <w:b/>
          <w:sz w:val="20"/>
          <w:szCs w:val="20"/>
        </w:rPr>
      </w:pPr>
      <w:r w:rsidRPr="00353DE5">
        <w:rPr>
          <w:rFonts w:ascii="Montserrat SemiBold" w:hAnsi="Montserrat SemiBold" w:cs="Open Sans"/>
          <w:b/>
          <w:sz w:val="20"/>
          <w:szCs w:val="20"/>
        </w:rPr>
        <w:t xml:space="preserve">En grupos de 5 a 8, pídale al grupo que </w:t>
      </w:r>
      <w:r w:rsidRPr="00353DE5" w:rsidR="001B4D34">
        <w:rPr>
          <w:rFonts w:ascii="Montserrat SemiBold" w:hAnsi="Montserrat SemiBold" w:cs="Open Sans"/>
          <w:b/>
          <w:bCs/>
          <w:color w:val="000000" w:themeColor="text1"/>
          <w:sz w:val="20"/>
          <w:szCs w:val="20"/>
        </w:rPr>
        <w:t xml:space="preserve">piense en las herramientas utilizadas durante el viaje de aprendizaje </w:t>
      </w:r>
      <w:r w:rsidRPr="00353DE5">
        <w:rPr>
          <w:rFonts w:ascii="Montserrat SemiBold" w:hAnsi="Montserrat SemiBold" w:cs="Open Sans"/>
          <w:b/>
          <w:color w:val="000000" w:themeColor="text1"/>
          <w:sz w:val="20"/>
          <w:szCs w:val="20"/>
        </w:rPr>
        <w:t xml:space="preserve">y </w:t>
      </w:r>
      <w:r w:rsidRPr="00353DE5" w:rsidR="55A2136B">
        <w:rPr>
          <w:rFonts w:ascii="Montserrat SemiBold" w:hAnsi="Montserrat SemiBold" w:cs="Open Sans"/>
          <w:b/>
          <w:bCs/>
          <w:color w:val="000000" w:themeColor="text1"/>
          <w:sz w:val="20"/>
          <w:szCs w:val="20"/>
        </w:rPr>
        <w:t xml:space="preserve">reflexione sobre </w:t>
      </w:r>
      <w:r w:rsidRPr="00353DE5">
        <w:rPr>
          <w:rFonts w:ascii="Montserrat SemiBold" w:hAnsi="Montserrat SemiBold" w:cs="Open Sans"/>
          <w:b/>
          <w:color w:val="000000" w:themeColor="text1"/>
          <w:sz w:val="20"/>
          <w:szCs w:val="20"/>
        </w:rPr>
        <w:t xml:space="preserve">estas preguntas </w:t>
      </w:r>
      <w:r w:rsidRPr="00353DE5" w:rsidR="00F463B5">
        <w:rPr>
          <w:rFonts w:ascii="Montserrat SemiBold" w:hAnsi="Montserrat SemiBold" w:cs="Open Sans"/>
          <w:b/>
          <w:sz w:val="20"/>
          <w:szCs w:val="20"/>
        </w:rPr>
        <w:t>:</w:t>
      </w:r>
    </w:p>
    <w:p w:rsidRPr="00353DE5" w:rsidR="00F463B5" w:rsidP="00094128" w:rsidRDefault="00F463B5" w14:paraId="5C351565" w14:textId="131DCB10">
      <w:pPr>
        <w:contextualSpacing/>
        <w:rPr>
          <w:rFonts w:ascii="Open Sans" w:hAnsi="Open Sans" w:cs="Open Sans"/>
          <w:color w:val="000000" w:themeColor="text1"/>
          <w:sz w:val="20"/>
          <w:szCs w:val="20"/>
        </w:rPr>
      </w:pPr>
    </w:p>
    <w:p w:rsidRPr="00353DE5" w:rsidR="000E39B5" w:rsidRDefault="000E39B5" w14:paraId="550D69E6" w14:textId="72B2EA16">
      <w:pPr>
        <w:pStyle w:val="ListParagraph"/>
        <w:numPr>
          <w:ilvl w:val="0"/>
          <w:numId w:val="7"/>
        </w:numPr>
        <w:rPr>
          <w:rFonts w:ascii="Open Sans" w:hAnsi="Open Sans" w:cs="Open Sans"/>
          <w:color w:val="000000" w:themeColor="text1"/>
          <w:sz w:val="20"/>
          <w:szCs w:val="20"/>
          <w:lang w:val="en-GB"/>
        </w:rPr>
      </w:pPr>
      <w:r w:rsidRPr="00353DE5">
        <w:rPr>
          <w:rFonts w:ascii="Open Sans" w:hAnsi="Open Sans" w:cs="Open Sans"/>
          <w:color w:val="000000" w:themeColor="text1"/>
          <w:sz w:val="20"/>
          <w:szCs w:val="20"/>
          <w:lang w:val="en-GB"/>
        </w:rPr>
        <w:t>¿Cómo puedo usar las herramientas de Learn to Change y las conexiones que he hecho con colegas en este viaje de aprendizaje en el futuro?</w:t>
      </w:r>
    </w:p>
    <w:p w:rsidRPr="00353DE5" w:rsidR="000E39B5" w:rsidRDefault="000E39B5" w14:paraId="7EA48467" w14:textId="67CF0B3E">
      <w:pPr>
        <w:pStyle w:val="ListParagraph"/>
        <w:numPr>
          <w:ilvl w:val="0"/>
          <w:numId w:val="7"/>
        </w:numPr>
        <w:rPr>
          <w:rFonts w:ascii="Open Sans" w:hAnsi="Open Sans" w:cs="Open Sans"/>
          <w:color w:val="000000" w:themeColor="text1"/>
          <w:sz w:val="20"/>
          <w:szCs w:val="20"/>
          <w:lang w:val="en-GB"/>
        </w:rPr>
      </w:pPr>
      <w:r w:rsidRPr="00353DE5">
        <w:rPr>
          <w:rFonts w:ascii="Open Sans" w:hAnsi="Open Sans" w:cs="Open Sans"/>
          <w:color w:val="000000" w:themeColor="text1"/>
          <w:sz w:val="20"/>
          <w:szCs w:val="20"/>
          <w:lang w:val="en-GB"/>
        </w:rPr>
        <w:t>¿Qué cambios necesitaría hacer yo o mi equipo para adaptar las herramientas para su uso en mi contexto?</w:t>
      </w:r>
    </w:p>
    <w:p w:rsidRPr="00353DE5" w:rsidR="000E39B5" w:rsidP="00F72F27" w:rsidRDefault="000E39B5" w14:paraId="08785A2F" w14:textId="0169288B">
      <w:pPr>
        <w:pStyle w:val="ListParagraph"/>
        <w:numPr>
          <w:ilvl w:val="0"/>
          <w:numId w:val="7"/>
        </w:numPr>
        <w:rPr>
          <w:rFonts w:ascii="Open Sans" w:hAnsi="Open Sans" w:cs="Open Sans"/>
          <w:color w:val="000000" w:themeColor="text1"/>
          <w:sz w:val="20"/>
          <w:szCs w:val="20"/>
          <w:lang w:val="en-GB"/>
        </w:rPr>
      </w:pPr>
      <w:r w:rsidRPr="00353DE5">
        <w:rPr>
          <w:rFonts w:ascii="Open Sans" w:hAnsi="Open Sans" w:cs="Open Sans"/>
          <w:color w:val="000000" w:themeColor="text1"/>
          <w:sz w:val="20"/>
          <w:szCs w:val="20"/>
          <w:lang w:val="en-GB"/>
        </w:rPr>
        <w:t xml:space="preserve">¿Cómo podemos implementar más celebración y aprecio en nuestro </w:t>
      </w:r>
      <w:proofErr w:type="spellStart"/>
      <w:r w:rsidRPr="00353DE5">
        <w:rPr>
          <w:rFonts w:ascii="Open Sans" w:hAnsi="Open Sans" w:cs="Open Sans"/>
          <w:color w:val="000000" w:themeColor="text1"/>
          <w:sz w:val="20"/>
          <w:szCs w:val="20"/>
          <w:lang w:val="en-GB"/>
        </w:rPr>
        <w:t>trabajo</w:t>
      </w:r>
      <w:proofErr w:type="spellEnd"/>
      <w:r w:rsidRPr="00353DE5">
        <w:rPr>
          <w:rFonts w:ascii="Open Sans" w:hAnsi="Open Sans" w:cs="Open Sans"/>
          <w:color w:val="000000" w:themeColor="text1"/>
          <w:sz w:val="20"/>
          <w:szCs w:val="20"/>
          <w:lang w:val="en-GB"/>
        </w:rPr>
        <w:t xml:space="preserve">, para </w:t>
      </w:r>
      <w:proofErr w:type="spellStart"/>
      <w:r w:rsidRPr="00353DE5">
        <w:rPr>
          <w:rFonts w:ascii="Open Sans" w:hAnsi="Open Sans" w:cs="Open Sans"/>
          <w:color w:val="000000" w:themeColor="text1"/>
          <w:sz w:val="20"/>
          <w:szCs w:val="20"/>
          <w:lang w:val="en-GB"/>
        </w:rPr>
        <w:t>avanzar</w:t>
      </w:r>
      <w:proofErr w:type="spellEnd"/>
      <w:r w:rsidRPr="00353DE5">
        <w:rPr>
          <w:rFonts w:ascii="Open Sans" w:hAnsi="Open Sans" w:cs="Open Sans"/>
          <w:color w:val="000000" w:themeColor="text1"/>
          <w:sz w:val="20"/>
          <w:szCs w:val="20"/>
          <w:lang w:val="en-GB"/>
        </w:rPr>
        <w:t xml:space="preserve"> </w:t>
      </w:r>
      <w:proofErr w:type="spellStart"/>
      <w:r w:rsidRPr="00353DE5">
        <w:rPr>
          <w:rFonts w:ascii="Open Sans" w:hAnsi="Open Sans" w:cs="Open Sans"/>
          <w:color w:val="000000" w:themeColor="text1"/>
          <w:sz w:val="20"/>
          <w:szCs w:val="20"/>
          <w:lang w:val="en-GB"/>
        </w:rPr>
        <w:t>juntos</w:t>
      </w:r>
      <w:proofErr w:type="spellEnd"/>
      <w:r w:rsidRPr="00353DE5">
        <w:rPr>
          <w:rFonts w:ascii="Open Sans" w:hAnsi="Open Sans" w:cs="Open Sans"/>
          <w:color w:val="000000" w:themeColor="text1"/>
          <w:sz w:val="20"/>
          <w:szCs w:val="20"/>
          <w:lang w:val="en-GB"/>
        </w:rPr>
        <w:t xml:space="preserve"> </w:t>
      </w:r>
      <w:r w:rsidRPr="00353DE5">
        <w:rPr>
          <w:rFonts w:ascii="Open Sans" w:hAnsi="Open Sans" w:cs="Open Sans"/>
          <w:color w:val="000000" w:themeColor="text1"/>
          <w:sz w:val="20"/>
          <w:szCs w:val="20"/>
        </w:rPr>
        <w:t>?</w:t>
      </w:r>
    </w:p>
    <w:p w:rsidRPr="00353DE5" w:rsidR="00191A94" w:rsidP="00190B00" w:rsidRDefault="00191A94" w14:paraId="013A7675" w14:textId="153EBF8A">
      <w:pPr>
        <w:contextualSpacing/>
        <w:rPr>
          <w:rFonts w:ascii="Open Sans" w:hAnsi="Open Sans" w:cs="Open Sans"/>
          <w:sz w:val="20"/>
          <w:szCs w:val="20"/>
        </w:rPr>
      </w:pPr>
      <w:r w:rsidRPr="00353DE5">
        <w:rPr>
          <w:rFonts w:ascii="Open Sans" w:hAnsi="Open Sans" w:cs="Open Sans"/>
          <w:noProof/>
          <w:sz w:val="20"/>
          <w:szCs w:val="20"/>
        </w:rPr>
        <w:drawing>
          <wp:anchor distT="0" distB="0" distL="114300" distR="114300" simplePos="0" relativeHeight="251658251" behindDoc="1" locked="0" layoutInCell="1" allowOverlap="1" wp14:anchorId="560E6B06" wp14:editId="022CB8B9">
            <wp:simplePos x="0" y="0"/>
            <wp:positionH relativeFrom="column">
              <wp:posOffset>-423</wp:posOffset>
            </wp:positionH>
            <wp:positionV relativeFrom="paragraph">
              <wp:posOffset>148802</wp:posOffset>
            </wp:positionV>
            <wp:extent cx="360000" cy="360000"/>
            <wp:effectExtent l="0" t="0" r="0" b="0"/>
            <wp:wrapTight wrapText="bothSides">
              <wp:wrapPolygon edited="0">
                <wp:start x="2290" y="3053"/>
                <wp:lineTo x="0" y="11449"/>
                <wp:lineTo x="0" y="12975"/>
                <wp:lineTo x="4580" y="17555"/>
                <wp:lineTo x="16028" y="17555"/>
                <wp:lineTo x="20608" y="12975"/>
                <wp:lineTo x="20608" y="11449"/>
                <wp:lineTo x="18318" y="3053"/>
                <wp:lineTo x="2290" y="3053"/>
              </wp:wrapPolygon>
            </wp:wrapTight>
            <wp:docPr id="12" name="Graphic 1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Users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rsidRPr="00353DE5" w:rsidR="00191A94" w:rsidP="00094128" w:rsidRDefault="00191A94" w14:paraId="3ADF0A2C" w14:textId="77777777">
      <w:pPr>
        <w:contextualSpacing/>
        <w:rPr>
          <w:rFonts w:ascii="Open Sans" w:hAnsi="Open Sans" w:cs="Open Sans"/>
          <w:sz w:val="20"/>
          <w:szCs w:val="20"/>
        </w:rPr>
      </w:pPr>
    </w:p>
    <w:p w:rsidRPr="00353DE5" w:rsidR="00191A94" w:rsidP="003632A2" w:rsidRDefault="00B0039C" w14:paraId="1995FF26" w14:textId="5B7E3841">
      <w:pPr>
        <w:tabs>
          <w:tab w:val="right" w:pos="9632"/>
        </w:tabs>
        <w:contextualSpacing/>
        <w:rPr>
          <w:rFonts w:ascii="Montserrat SemiBold" w:hAnsi="Montserrat SemiBold" w:cs="Open Sans"/>
          <w:b/>
          <w:bCs/>
          <w:sz w:val="20"/>
          <w:szCs w:val="20"/>
        </w:rPr>
      </w:pPr>
      <w:r w:rsidRPr="00353DE5">
        <w:rPr>
          <w:rFonts w:ascii="Montserrat SemiBold" w:hAnsi="Montserrat SemiBold" w:cs="Open Sans"/>
          <w:b/>
          <w:bCs/>
          <w:sz w:val="20"/>
          <w:szCs w:val="20"/>
        </w:rPr>
        <w:t xml:space="preserve">REFLEXIÓN DEL EQUIPO </w:t>
      </w:r>
      <w:r w:rsidRPr="00353DE5" w:rsidR="003632A2">
        <w:rPr>
          <w:rFonts w:ascii="Montserrat SemiBold" w:hAnsi="Montserrat SemiBold" w:cs="Open Sans"/>
          <w:b/>
          <w:bCs/>
          <w:sz w:val="20"/>
          <w:szCs w:val="20"/>
        </w:rPr>
        <w:tab/>
      </w:r>
      <w:r w:rsidRPr="00353DE5" w:rsidR="003632A2">
        <w:rPr>
          <w:rFonts w:ascii="Montserrat SemiBold" w:hAnsi="Montserrat SemiBold" w:cs="Open Sans"/>
          <w:b/>
          <w:bCs/>
          <w:sz w:val="20"/>
          <w:szCs w:val="20"/>
        </w:rPr>
        <w:t xml:space="preserve">tiempo: </w:t>
      </w:r>
      <w:r w:rsidRPr="00353DE5" w:rsidR="00885079">
        <w:rPr>
          <w:rFonts w:ascii="Montserrat SemiBold" w:hAnsi="Montserrat SemiBold" w:cs="Open Sans"/>
          <w:b/>
          <w:bCs/>
          <w:sz w:val="20"/>
          <w:szCs w:val="20"/>
        </w:rPr>
        <w:t>30 minutos</w:t>
      </w:r>
    </w:p>
    <w:p w:rsidRPr="00353DE5" w:rsidR="00B0039C" w:rsidP="00094128" w:rsidRDefault="00B0039C" w14:paraId="134A1F7F" w14:textId="7134069A">
      <w:pPr>
        <w:contextualSpacing/>
        <w:rPr>
          <w:rFonts w:ascii="Open Sans" w:hAnsi="Open Sans" w:cs="Open Sans"/>
          <w:sz w:val="20"/>
          <w:szCs w:val="20"/>
        </w:rPr>
      </w:pPr>
      <w:r w:rsidRPr="00353DE5">
        <w:rPr>
          <w:rFonts w:ascii="Open Sans" w:hAnsi="Open Sans" w:cs="Open Sans"/>
          <w:sz w:val="20"/>
          <w:szCs w:val="20"/>
        </w:rPr>
        <w:t>Ahora reflexionaremos como equipos sobre el viaje de aprendizaje. ¿Cómo te fue con el progreso hacia el cambio que quieres hacer? ¿Cómo hizo su equipo para progresar hacia una cultura más positiva e inclusiva?</w:t>
      </w:r>
    </w:p>
    <w:p w:rsidRPr="00353DE5" w:rsidR="00B0039C" w:rsidP="00094128" w:rsidRDefault="00B0039C" w14:paraId="0FF175A4" w14:textId="77777777">
      <w:pPr>
        <w:contextualSpacing/>
        <w:rPr>
          <w:rFonts w:ascii="Open Sans" w:hAnsi="Open Sans" w:cs="Open Sans"/>
          <w:sz w:val="20"/>
          <w:szCs w:val="20"/>
        </w:rPr>
      </w:pPr>
      <w:r w:rsidRPr="00353DE5">
        <w:rPr>
          <w:rFonts w:ascii="Open Sans" w:hAnsi="Open Sans" w:cs="Open Sans"/>
          <w:b/>
          <w:bCs/>
          <w:noProof/>
          <w:sz w:val="20"/>
          <w:szCs w:val="20"/>
        </w:rPr>
        <w:drawing>
          <wp:anchor distT="0" distB="0" distL="114300" distR="114300" simplePos="0" relativeHeight="251658252" behindDoc="1" locked="0" layoutInCell="1" allowOverlap="1" wp14:anchorId="14391154" wp14:editId="6C5A8F0A">
            <wp:simplePos x="0" y="0"/>
            <wp:positionH relativeFrom="column">
              <wp:posOffset>18536</wp:posOffset>
            </wp:positionH>
            <wp:positionV relativeFrom="paragraph">
              <wp:posOffset>50577</wp:posOffset>
            </wp:positionV>
            <wp:extent cx="360000" cy="360000"/>
            <wp:effectExtent l="0" t="0" r="0" b="0"/>
            <wp:wrapTight wrapText="bothSides">
              <wp:wrapPolygon edited="0">
                <wp:start x="7633" y="0"/>
                <wp:lineTo x="0" y="4580"/>
                <wp:lineTo x="0" y="11449"/>
                <wp:lineTo x="2290" y="20608"/>
                <wp:lineTo x="13739" y="20608"/>
                <wp:lineTo x="18318" y="18318"/>
                <wp:lineTo x="19845" y="16792"/>
                <wp:lineTo x="17555" y="12975"/>
                <wp:lineTo x="20608" y="12212"/>
                <wp:lineTo x="20608" y="3053"/>
                <wp:lineTo x="12212" y="0"/>
                <wp:lineTo x="7633" y="0"/>
              </wp:wrapPolygon>
            </wp:wrapTight>
            <wp:docPr id="15" name="Graphic 15" descr="Internet Of Thing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Internet Of Things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rsidRPr="00353DE5" w:rsidR="00B0039C" w:rsidP="00094128" w:rsidRDefault="00B0039C" w14:paraId="3D3ACF8C" w14:textId="39AB22FA">
      <w:pPr>
        <w:tabs>
          <w:tab w:val="right" w:pos="9632"/>
        </w:tabs>
        <w:contextualSpacing/>
        <w:rPr>
          <w:rFonts w:ascii="Montserrat SemiBold" w:hAnsi="Montserrat SemiBold" w:cs="Open Sans"/>
          <w:b/>
          <w:bCs/>
          <w:sz w:val="20"/>
          <w:szCs w:val="20"/>
        </w:rPr>
      </w:pPr>
      <w:r w:rsidRPr="00353DE5">
        <w:rPr>
          <w:rFonts w:ascii="Montserrat SemiBold" w:hAnsi="Montserrat SemiBold" w:cs="Open Sans"/>
          <w:b/>
          <w:bCs/>
          <w:sz w:val="20"/>
          <w:szCs w:val="20"/>
        </w:rPr>
        <w:t>En grupos de 5 a 8, reflexione sobre el viaje de aprendizaje utilizando la herramienta Hot Wash.</w:t>
      </w:r>
    </w:p>
    <w:p w:rsidRPr="00353DE5" w:rsidR="00B0039C" w:rsidP="00094128" w:rsidRDefault="00B0039C" w14:paraId="00D1E958" w14:textId="77777777">
      <w:pPr>
        <w:contextualSpacing/>
        <w:rPr>
          <w:rFonts w:ascii="Open Sans" w:hAnsi="Open Sans" w:cs="Open Sans"/>
          <w:sz w:val="20"/>
          <w:szCs w:val="20"/>
        </w:rPr>
      </w:pPr>
    </w:p>
    <w:p w:rsidRPr="00353DE5" w:rsidR="00B0039C" w:rsidP="00094128" w:rsidRDefault="00191A94" w14:paraId="5691A987" w14:textId="6CC15E83">
      <w:pPr>
        <w:contextualSpacing/>
        <w:rPr>
          <w:rFonts w:ascii="Open Sans" w:hAnsi="Open Sans" w:cs="Open Sans"/>
          <w:sz w:val="20"/>
          <w:szCs w:val="20"/>
        </w:rPr>
      </w:pPr>
      <w:r w:rsidRPr="00353DE5">
        <w:rPr>
          <w:rFonts w:ascii="Open Sans" w:hAnsi="Open Sans" w:cs="Open Sans"/>
          <w:sz w:val="20"/>
          <w:szCs w:val="20"/>
        </w:rPr>
        <w:lastRenderedPageBreak/>
        <w:t xml:space="preserve">Use la herramienta </w:t>
      </w:r>
      <w:r w:rsidRPr="00353DE5" w:rsidR="00B0039C">
        <w:rPr>
          <w:rFonts w:ascii="Open Sans" w:hAnsi="Open Sans" w:cs="Open Sans"/>
          <w:b/>
          <w:bCs/>
          <w:sz w:val="20"/>
          <w:szCs w:val="20"/>
        </w:rPr>
        <w:t xml:space="preserve">Hot Wash </w:t>
      </w:r>
      <w:r w:rsidRPr="00353DE5" w:rsidR="00B0039C">
        <w:rPr>
          <w:rFonts w:ascii="Open Sans" w:hAnsi="Open Sans" w:cs="Open Sans"/>
          <w:sz w:val="20"/>
          <w:szCs w:val="20"/>
        </w:rPr>
        <w:t xml:space="preserve">, pero en lugar de </w:t>
      </w:r>
      <w:r w:rsidRPr="00353DE5" w:rsidR="00B0039C">
        <w:rPr>
          <w:rFonts w:ascii="Open Sans" w:hAnsi="Open Sans" w:cs="Open Sans"/>
          <w:b/>
          <w:bCs/>
          <w:sz w:val="20"/>
          <w:szCs w:val="20"/>
        </w:rPr>
        <w:t xml:space="preserve">Liked </w:t>
      </w:r>
      <w:r w:rsidRPr="00353DE5" w:rsidR="00B0039C">
        <w:rPr>
          <w:rFonts w:ascii="Open Sans" w:hAnsi="Open Sans" w:cs="Open Sans"/>
          <w:sz w:val="20"/>
          <w:szCs w:val="20"/>
        </w:rPr>
        <w:t xml:space="preserve">, </w:t>
      </w:r>
      <w:r w:rsidRPr="00353DE5" w:rsidR="00B0039C">
        <w:rPr>
          <w:rFonts w:ascii="Open Sans" w:hAnsi="Open Sans" w:cs="Open Sans"/>
          <w:b/>
          <w:bCs/>
          <w:sz w:val="20"/>
          <w:szCs w:val="20"/>
        </w:rPr>
        <w:t xml:space="preserve">Lacked </w:t>
      </w:r>
      <w:r w:rsidRPr="00353DE5" w:rsidR="00B0039C">
        <w:rPr>
          <w:rFonts w:ascii="Open Sans" w:hAnsi="Open Sans" w:cs="Open Sans"/>
          <w:sz w:val="20"/>
          <w:szCs w:val="20"/>
        </w:rPr>
        <w:t xml:space="preserve">and </w:t>
      </w:r>
      <w:r w:rsidRPr="00353DE5" w:rsidR="00B0039C">
        <w:rPr>
          <w:rFonts w:ascii="Open Sans" w:hAnsi="Open Sans" w:cs="Open Sans"/>
          <w:b/>
          <w:bCs/>
          <w:sz w:val="20"/>
          <w:szCs w:val="20"/>
        </w:rPr>
        <w:t xml:space="preserve">Learned </w:t>
      </w:r>
      <w:r w:rsidRPr="00353DE5" w:rsidR="00B0039C">
        <w:rPr>
          <w:rFonts w:ascii="Open Sans" w:hAnsi="Open Sans" w:cs="Open Sans"/>
          <w:sz w:val="20"/>
          <w:szCs w:val="20"/>
        </w:rPr>
        <w:t>, pregunte:</w:t>
      </w:r>
    </w:p>
    <w:p w:rsidRPr="00353DE5" w:rsidR="0096658C" w:rsidP="0096658C" w:rsidRDefault="0096658C" w14:paraId="149E65EF" w14:textId="139AE5B9">
      <w:pPr>
        <w:rPr>
          <w:rFonts w:ascii="Open Sans" w:hAnsi="Open Sans" w:cs="Open Sans"/>
          <w:sz w:val="20"/>
          <w:szCs w:val="20"/>
        </w:rPr>
      </w:pPr>
      <w:r w:rsidRPr="00353DE5">
        <w:rPr>
          <w:rFonts w:ascii="Open Sans" w:hAnsi="Open Sans" w:cs="Open Sans"/>
          <w:b/>
          <w:bCs/>
          <w:noProof/>
          <w:sz w:val="20"/>
          <w:szCs w:val="20"/>
        </w:rPr>
        <w:drawing>
          <wp:anchor distT="0" distB="0" distL="114300" distR="114300" simplePos="0" relativeHeight="251665422" behindDoc="0" locked="0" layoutInCell="1" allowOverlap="1" wp14:anchorId="00B2D118" wp14:editId="677DD8ED">
            <wp:simplePos x="0" y="0"/>
            <wp:positionH relativeFrom="margin">
              <wp:posOffset>-1032510</wp:posOffset>
            </wp:positionH>
            <wp:positionV relativeFrom="page">
              <wp:align>top</wp:align>
            </wp:positionV>
            <wp:extent cx="8062595" cy="7334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259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3DE5" w:rsidR="00B0039C" w:rsidRDefault="00191A94" w14:paraId="20F8E811" w14:textId="4D3CCA34">
      <w:pPr>
        <w:pStyle w:val="ListParagraph"/>
        <w:numPr>
          <w:ilvl w:val="0"/>
          <w:numId w:val="9"/>
        </w:numPr>
        <w:rPr>
          <w:rFonts w:ascii="Open Sans" w:hAnsi="Open Sans" w:cs="Open Sans"/>
          <w:sz w:val="20"/>
          <w:szCs w:val="20"/>
          <w:lang w:val="en-GB"/>
        </w:rPr>
      </w:pPr>
      <w:r w:rsidRPr="00353DE5">
        <w:rPr>
          <w:rFonts w:ascii="Open Sans" w:hAnsi="Open Sans" w:cs="Open Sans"/>
          <w:sz w:val="20"/>
          <w:szCs w:val="20"/>
          <w:lang w:val="en-GB"/>
        </w:rPr>
        <w:t xml:space="preserve">Qué </w:t>
      </w:r>
      <w:r w:rsidRPr="00353DE5">
        <w:rPr>
          <w:rFonts w:ascii="Open Sans" w:hAnsi="Open Sans" w:cs="Open Sans"/>
          <w:b/>
          <w:bCs/>
          <w:sz w:val="20"/>
          <w:szCs w:val="20"/>
          <w:lang w:val="en-GB"/>
        </w:rPr>
        <w:t xml:space="preserve">salió bien </w:t>
      </w:r>
      <w:r w:rsidRPr="00353DE5">
        <w:rPr>
          <w:rFonts w:ascii="Open Sans" w:hAnsi="Open Sans" w:cs="Open Sans"/>
          <w:sz w:val="20"/>
          <w:szCs w:val="20"/>
          <w:lang w:val="en-GB"/>
        </w:rPr>
        <w:t>?</w:t>
      </w:r>
    </w:p>
    <w:p w:rsidRPr="00353DE5" w:rsidR="00191A94" w:rsidRDefault="00B0039C" w14:paraId="2A6A067C" w14:textId="257EECE2">
      <w:pPr>
        <w:pStyle w:val="ListParagraph"/>
        <w:numPr>
          <w:ilvl w:val="0"/>
          <w:numId w:val="9"/>
        </w:numPr>
        <w:rPr>
          <w:rFonts w:ascii="Open Sans" w:hAnsi="Open Sans" w:cs="Open Sans"/>
          <w:sz w:val="20"/>
          <w:szCs w:val="20"/>
          <w:lang w:val="en-GB"/>
        </w:rPr>
      </w:pPr>
      <w:r w:rsidRPr="00353DE5">
        <w:rPr>
          <w:rFonts w:ascii="Open Sans" w:hAnsi="Open Sans" w:cs="Open Sans"/>
          <w:sz w:val="20"/>
          <w:szCs w:val="20"/>
          <w:lang w:val="en-GB"/>
        </w:rPr>
        <w:t xml:space="preserve">¿Qué podría </w:t>
      </w:r>
      <w:r w:rsidRPr="00353DE5" w:rsidR="00191A94">
        <w:rPr>
          <w:rFonts w:ascii="Open Sans" w:hAnsi="Open Sans" w:cs="Open Sans"/>
          <w:b/>
          <w:bCs/>
          <w:sz w:val="20"/>
          <w:szCs w:val="20"/>
          <w:lang w:val="en-GB"/>
        </w:rPr>
        <w:t xml:space="preserve">hacer diferente </w:t>
      </w:r>
      <w:r w:rsidRPr="00353DE5">
        <w:rPr>
          <w:rFonts w:ascii="Open Sans" w:hAnsi="Open Sans" w:cs="Open Sans"/>
          <w:sz w:val="20"/>
          <w:szCs w:val="20"/>
          <w:lang w:val="en-GB"/>
        </w:rPr>
        <w:t>a medida que continúa usando las herramientas en el futuro?</w:t>
      </w:r>
    </w:p>
    <w:p w:rsidRPr="00353DE5" w:rsidR="007859EE" w:rsidP="007859EE" w:rsidRDefault="007859EE" w14:paraId="4E2F3C6A" w14:textId="77777777">
      <w:pPr>
        <w:pStyle w:val="ListParagraph"/>
        <w:ind w:left="360"/>
        <w:rPr>
          <w:rFonts w:ascii="Open Sans" w:hAnsi="Open Sans" w:cs="Open Sans"/>
          <w:sz w:val="20"/>
          <w:szCs w:val="20"/>
          <w:lang w:val="en-GB"/>
        </w:rPr>
      </w:pPr>
    </w:p>
    <w:p w:rsidRPr="00353DE5" w:rsidR="00191A94" w:rsidP="00094128" w:rsidRDefault="00B0039C" w14:paraId="408786EF" w14:textId="25450836">
      <w:pPr>
        <w:contextualSpacing/>
        <w:rPr>
          <w:rFonts w:ascii="Open Sans" w:hAnsi="Open Sans" w:cs="Open Sans"/>
          <w:sz w:val="20"/>
          <w:szCs w:val="20"/>
        </w:rPr>
      </w:pPr>
      <w:r w:rsidRPr="00353DE5">
        <w:rPr>
          <w:rFonts w:ascii="Open Sans" w:hAnsi="Open Sans" w:cs="Open Sans"/>
          <w:sz w:val="20"/>
          <w:szCs w:val="20"/>
        </w:rPr>
        <w:t>Mantenga un registro de sus respuestas para compartir con todo el grupo al final.</w:t>
      </w:r>
    </w:p>
    <w:p w:rsidRPr="00353DE5" w:rsidR="00B0039C" w:rsidP="00094128" w:rsidRDefault="00DD73D9" w14:paraId="6458C41A" w14:textId="1D18D51E">
      <w:pPr>
        <w:contextualSpacing/>
        <w:rPr>
          <w:rFonts w:ascii="Open Sans" w:hAnsi="Open Sans" w:cs="Open Sans"/>
          <w:sz w:val="20"/>
          <w:szCs w:val="20"/>
        </w:rPr>
      </w:pPr>
      <w:r w:rsidRPr="00353DE5">
        <w:rPr>
          <w:rFonts w:ascii="Open Sans" w:hAnsi="Open Sans" w:cs="Open Sans"/>
          <w:b/>
          <w:bCs/>
          <w:noProof/>
          <w:sz w:val="20"/>
          <w:szCs w:val="20"/>
        </w:rPr>
        <w:drawing>
          <wp:anchor distT="0" distB="0" distL="114300" distR="114300" simplePos="0" relativeHeight="251658253" behindDoc="0" locked="0" layoutInCell="1" allowOverlap="1" wp14:anchorId="0E6A0682" wp14:editId="1866A5F4">
            <wp:simplePos x="0" y="0"/>
            <wp:positionH relativeFrom="column">
              <wp:posOffset>20023</wp:posOffset>
            </wp:positionH>
            <wp:positionV relativeFrom="paragraph">
              <wp:posOffset>121822</wp:posOffset>
            </wp:positionV>
            <wp:extent cx="360000" cy="360000"/>
            <wp:effectExtent l="0" t="0" r="0" b="0"/>
            <wp:wrapSquare wrapText="bothSides"/>
            <wp:docPr id="16" name="Graphic 16"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Meeting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rsidRPr="00353DE5" w:rsidR="003632A2" w:rsidP="003632A2" w:rsidRDefault="00DD73D9" w14:paraId="07838CFC" w14:textId="77777777">
      <w:pPr>
        <w:contextualSpacing/>
        <w:rPr>
          <w:rFonts w:ascii="Montserrat SemiBold" w:hAnsi="Montserrat SemiBold" w:cs="Open Sans"/>
          <w:b/>
          <w:bCs/>
          <w:sz w:val="20"/>
          <w:szCs w:val="20"/>
        </w:rPr>
      </w:pPr>
      <w:r w:rsidRPr="00353DE5">
        <w:rPr>
          <w:rFonts w:ascii="Montserrat SemiBold" w:hAnsi="Montserrat SemiBold" w:cs="Open Sans"/>
          <w:b/>
          <w:bCs/>
          <w:sz w:val="20"/>
          <w:szCs w:val="20"/>
        </w:rPr>
        <w:t>Reorganice el grupo en equipos pequeños según la ubicación, para discutir las preguntas:</w:t>
      </w:r>
    </w:p>
    <w:p w:rsidRPr="00353DE5" w:rsidR="00191A94" w:rsidRDefault="00191A94" w14:paraId="3825D8A0" w14:textId="7B7D0DB3">
      <w:pPr>
        <w:pStyle w:val="ListParagraph"/>
        <w:numPr>
          <w:ilvl w:val="0"/>
          <w:numId w:val="14"/>
        </w:numPr>
        <w:rPr>
          <w:rFonts w:ascii="Open Sans" w:hAnsi="Open Sans" w:cs="Open Sans"/>
          <w:sz w:val="20"/>
          <w:szCs w:val="20"/>
        </w:rPr>
      </w:pPr>
      <w:r w:rsidRPr="00353DE5">
        <w:rPr>
          <w:rFonts w:ascii="Open Sans" w:hAnsi="Open Sans" w:cs="Open Sans"/>
          <w:sz w:val="20"/>
          <w:szCs w:val="20"/>
        </w:rPr>
        <w:t>De todas las cosas que hemos aprendido juntos, ¿cuáles son las más importantes para nuestro equipo [o país, región, disciplina técnica]?</w:t>
      </w:r>
    </w:p>
    <w:p w:rsidRPr="00353DE5" w:rsidR="00191A94" w:rsidRDefault="00191A94" w14:paraId="1EF439E9" w14:textId="4C9CC66A">
      <w:pPr>
        <w:pStyle w:val="ListParagraph"/>
        <w:numPr>
          <w:ilvl w:val="0"/>
          <w:numId w:val="10"/>
        </w:numPr>
        <w:rPr>
          <w:rFonts w:ascii="Open Sans" w:hAnsi="Open Sans" w:cs="Open Sans"/>
          <w:sz w:val="20"/>
          <w:szCs w:val="20"/>
          <w:lang w:val="en-GB"/>
        </w:rPr>
      </w:pPr>
      <w:r w:rsidRPr="00353DE5">
        <w:rPr>
          <w:rFonts w:ascii="Open Sans" w:hAnsi="Open Sans" w:cs="Open Sans"/>
          <w:sz w:val="20"/>
          <w:szCs w:val="20"/>
          <w:lang w:val="en-GB"/>
        </w:rPr>
        <w:t xml:space="preserve">¿Cómo se verá cuando apliquemos nuestro aprendizaje </w:t>
      </w:r>
      <w:r w:rsidRPr="00353DE5">
        <w:rPr>
          <w:rFonts w:ascii="Open Sans" w:hAnsi="Open Sans" w:cs="Open Sans"/>
          <w:b/>
          <w:bCs/>
          <w:i/>
          <w:iCs/>
          <w:sz w:val="20"/>
          <w:szCs w:val="20"/>
          <w:lang w:val="en-GB"/>
        </w:rPr>
        <w:t xml:space="preserve">para siempre </w:t>
      </w:r>
      <w:r w:rsidRPr="00353DE5">
        <w:rPr>
          <w:rFonts w:ascii="Open Sans" w:hAnsi="Open Sans" w:cs="Open Sans"/>
          <w:sz w:val="20"/>
          <w:szCs w:val="20"/>
          <w:lang w:val="en-GB"/>
        </w:rPr>
        <w:t>en nuestro contexto preciso?</w:t>
      </w:r>
    </w:p>
    <w:p w:rsidRPr="00353DE5" w:rsidR="00465691" w:rsidP="00094128" w:rsidRDefault="00465691" w14:paraId="5F8BFB8A" w14:textId="183DC74F">
      <w:pPr>
        <w:tabs>
          <w:tab w:val="right" w:pos="9632"/>
        </w:tabs>
        <w:contextualSpacing/>
        <w:rPr>
          <w:rFonts w:ascii="Open Sans" w:hAnsi="Open Sans" w:cs="Open Sans"/>
          <w:sz w:val="20"/>
          <w:szCs w:val="20"/>
        </w:rPr>
      </w:pPr>
    </w:p>
    <w:p w:rsidRPr="00353DE5" w:rsidR="00B92C05" w:rsidP="00094128" w:rsidRDefault="00465691" w14:paraId="7AEBDCD9" w14:textId="7164A4FD">
      <w:pPr>
        <w:shd w:val="clear" w:color="auto" w:fill="FF0208"/>
        <w:tabs>
          <w:tab w:val="right" w:pos="9632"/>
        </w:tabs>
        <w:contextualSpacing/>
        <w:rPr>
          <w:rFonts w:ascii="Open Sans" w:hAnsi="Open Sans" w:cs="Open Sans"/>
          <w:b/>
          <w:bCs/>
          <w:color w:val="FFFFFF" w:themeColor="background1"/>
          <w:sz w:val="20"/>
          <w:szCs w:val="20"/>
        </w:rPr>
      </w:pPr>
      <w:r w:rsidRPr="00353DE5">
        <w:rPr>
          <w:rFonts w:ascii="Open Sans" w:hAnsi="Open Sans" w:cs="Open Sans"/>
          <w:b/>
          <w:bCs/>
          <w:color w:val="FFFFFF" w:themeColor="background1"/>
          <w:sz w:val="20"/>
          <w:szCs w:val="20"/>
        </w:rPr>
        <w:t xml:space="preserve">TIERRA </w:t>
      </w:r>
      <w:r w:rsidRPr="00353DE5" w:rsidR="00B92C05">
        <w:rPr>
          <w:rFonts w:ascii="Open Sans" w:hAnsi="Open Sans" w:cs="Open Sans"/>
          <w:b/>
          <w:bCs/>
          <w:color w:val="FFFFFF" w:themeColor="background1"/>
          <w:sz w:val="20"/>
          <w:szCs w:val="20"/>
        </w:rPr>
        <w:tab/>
      </w:r>
      <w:r w:rsidRPr="00353DE5" w:rsidR="006A04C7">
        <w:rPr>
          <w:rFonts w:ascii="Open Sans" w:hAnsi="Open Sans" w:cs="Open Sans"/>
          <w:b/>
          <w:bCs/>
          <w:color w:val="FFFFFF" w:themeColor="background1"/>
          <w:sz w:val="20"/>
          <w:szCs w:val="20"/>
        </w:rPr>
        <w:t>: 15 minutos</w:t>
      </w:r>
    </w:p>
    <w:p w:rsidRPr="00353DE5" w:rsidR="00465691" w:rsidP="00094128" w:rsidRDefault="006A04C7" w14:paraId="41E99F19" w14:textId="74193F5E">
      <w:pPr>
        <w:tabs>
          <w:tab w:val="right" w:pos="9632"/>
        </w:tabs>
        <w:contextualSpacing/>
        <w:rPr>
          <w:rFonts w:ascii="Montserrat SemiBold" w:hAnsi="Montserrat SemiBold" w:cs="Open Sans"/>
          <w:b/>
          <w:bCs/>
          <w:sz w:val="20"/>
          <w:szCs w:val="20"/>
        </w:rPr>
      </w:pPr>
      <w:r w:rsidRPr="00353DE5">
        <w:rPr>
          <w:rFonts w:ascii="Montserrat SemiBold" w:hAnsi="Montserrat SemiBold" w:cs="Open Sans"/>
          <w:b/>
          <w:bCs/>
          <w:sz w:val="20"/>
          <w:szCs w:val="20"/>
        </w:rPr>
        <w:t xml:space="preserve">REFLEJAR </w:t>
      </w:r>
      <w:r w:rsidRPr="00353DE5">
        <w:rPr>
          <w:rFonts w:ascii="Montserrat SemiBold" w:hAnsi="Montserrat SemiBold" w:cs="Open Sans"/>
          <w:b/>
          <w:bCs/>
          <w:sz w:val="20"/>
          <w:szCs w:val="20"/>
        </w:rPr>
        <w:tab/>
      </w:r>
      <w:r w:rsidRPr="00353DE5">
        <w:rPr>
          <w:rFonts w:ascii="Montserrat SemiBold" w:hAnsi="Montserrat SemiBold" w:cs="Open Sans"/>
          <w:b/>
          <w:bCs/>
          <w:sz w:val="20"/>
          <w:szCs w:val="20"/>
        </w:rPr>
        <w:t>tiempo: 5 minutos</w:t>
      </w:r>
    </w:p>
    <w:p w:rsidRPr="00353DE5" w:rsidR="00B35670" w:rsidP="00094128" w:rsidRDefault="00DD73D9" w14:paraId="3E70C06E" w14:textId="6F89803E">
      <w:pPr>
        <w:pStyle w:val="paragraph"/>
        <w:spacing w:before="0" w:beforeAutospacing="0" w:after="0" w:afterAutospacing="0"/>
        <w:contextualSpacing/>
        <w:textAlignment w:val="baseline"/>
        <w:rPr>
          <w:rFonts w:ascii="Open Sans" w:hAnsi="Open Sans" w:cs="Open Sans"/>
          <w:sz w:val="20"/>
          <w:szCs w:val="20"/>
        </w:rPr>
      </w:pPr>
      <w:r w:rsidRPr="00353DE5">
        <w:rPr>
          <w:rFonts w:ascii="Open Sans" w:hAnsi="Open Sans" w:cs="Open Sans"/>
          <w:sz w:val="20"/>
          <w:szCs w:val="20"/>
        </w:rPr>
        <w:t>Piense en el comienzo del viaje de aprendizaje y todo lo que hemos aprendido juntos. ¡Este es el final de este viaje de aprendizaje, pero solo el comienzo de lo que viene después para cada uno de nosotros! Así que ahora vamos a comprometernos con la siguiente etapa.</w:t>
      </w:r>
    </w:p>
    <w:p w:rsidRPr="00353DE5" w:rsidR="0078027A" w:rsidP="00094128" w:rsidRDefault="0078027A" w14:paraId="2F428701" w14:textId="35083A5F">
      <w:pPr>
        <w:pStyle w:val="paragraph"/>
        <w:tabs>
          <w:tab w:val="right" w:pos="9632"/>
        </w:tabs>
        <w:spacing w:before="0" w:beforeAutospacing="0" w:after="0" w:afterAutospacing="0"/>
        <w:contextualSpacing/>
        <w:textAlignment w:val="baseline"/>
        <w:rPr>
          <w:rFonts w:ascii="Open Sans" w:hAnsi="Open Sans" w:cs="Open Sans"/>
          <w:sz w:val="20"/>
          <w:szCs w:val="20"/>
        </w:rPr>
      </w:pPr>
    </w:p>
    <w:p w:rsidRPr="00353DE5" w:rsidR="00BC6CB6" w:rsidP="00094128" w:rsidRDefault="00BC6CB6" w14:paraId="64446252"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353DE5">
        <w:rPr>
          <w:rFonts w:ascii="Montserrat SemiBold" w:hAnsi="Montserrat SemiBold" w:cs="Open Sans"/>
          <w:b/>
          <w:bCs/>
          <w:noProof/>
          <w:sz w:val="20"/>
          <w:szCs w:val="20"/>
        </w:rPr>
        <w:drawing>
          <wp:anchor distT="0" distB="0" distL="114300" distR="114300" simplePos="0" relativeHeight="251658246" behindDoc="1" locked="0" layoutInCell="1" allowOverlap="1" wp14:anchorId="2E7CE318" wp14:editId="0820DA80">
            <wp:simplePos x="0" y="0"/>
            <wp:positionH relativeFrom="column">
              <wp:posOffset>0</wp:posOffset>
            </wp:positionH>
            <wp:positionV relativeFrom="paragraph">
              <wp:posOffset>0</wp:posOffset>
            </wp:positionV>
            <wp:extent cx="360000" cy="360000"/>
            <wp:effectExtent l="0" t="0" r="0" b="0"/>
            <wp:wrapTight wrapText="bothSides">
              <wp:wrapPolygon edited="0">
                <wp:start x="7633" y="763"/>
                <wp:lineTo x="1527" y="3053"/>
                <wp:lineTo x="763" y="7633"/>
                <wp:lineTo x="763" y="19845"/>
                <wp:lineTo x="5343" y="19845"/>
                <wp:lineTo x="6106" y="18318"/>
                <wp:lineTo x="9159" y="14502"/>
                <wp:lineTo x="19081" y="12975"/>
                <wp:lineTo x="19845" y="5343"/>
                <wp:lineTo x="12975" y="763"/>
                <wp:lineTo x="7633" y="763"/>
              </wp:wrapPolygon>
            </wp:wrapTight>
            <wp:docPr id="39" name="Graphic 39"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hought bubble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53DE5">
        <w:rPr>
          <w:rFonts w:ascii="Montserrat SemiBold" w:hAnsi="Montserrat SemiBold" w:cs="Open Sans"/>
          <w:b/>
          <w:bCs/>
          <w:sz w:val="20"/>
          <w:szCs w:val="20"/>
        </w:rPr>
        <w:t>Pida al grupo que reflexione individualmente o escriba en su diario:</w:t>
      </w:r>
    </w:p>
    <w:p w:rsidRPr="00353DE5" w:rsidR="00BC6CB6" w:rsidP="00094128" w:rsidRDefault="00BC6CB6" w14:paraId="7ED8F538" w14:textId="77777777">
      <w:pPr>
        <w:pStyle w:val="paragraph"/>
        <w:tabs>
          <w:tab w:val="right" w:pos="9632"/>
        </w:tabs>
        <w:spacing w:before="0" w:beforeAutospacing="0" w:after="0" w:afterAutospacing="0"/>
        <w:contextualSpacing/>
        <w:textAlignment w:val="baseline"/>
        <w:rPr>
          <w:rFonts w:ascii="Open Sans" w:hAnsi="Open Sans" w:cs="Open Sans"/>
          <w:sz w:val="20"/>
          <w:szCs w:val="20"/>
        </w:rPr>
      </w:pPr>
    </w:p>
    <w:p w:rsidRPr="00353DE5" w:rsidR="00DD73D9" w:rsidRDefault="00DD73D9" w14:paraId="07E84027" w14:textId="7BD51723">
      <w:pPr>
        <w:pStyle w:val="ListParagraph"/>
        <w:numPr>
          <w:ilvl w:val="0"/>
          <w:numId w:val="11"/>
        </w:numPr>
        <w:tabs>
          <w:tab w:val="right" w:pos="9632"/>
        </w:tabs>
        <w:rPr>
          <w:rStyle w:val="normaltextrun"/>
          <w:rFonts w:ascii="Open Sans" w:hAnsi="Open Sans" w:cs="Open Sans"/>
          <w:color w:val="000000" w:themeColor="text1"/>
          <w:sz w:val="20"/>
          <w:szCs w:val="20"/>
          <w:lang w:val="en-GB"/>
        </w:rPr>
      </w:pPr>
      <w:r w:rsidRPr="00353DE5">
        <w:rPr>
          <w:rFonts w:ascii="Open Sans" w:hAnsi="Open Sans" w:cs="Open Sans"/>
          <w:color w:val="000000" w:themeColor="text1"/>
          <w:sz w:val="20"/>
          <w:szCs w:val="20"/>
          <w:lang w:val="en-GB"/>
        </w:rPr>
        <w:t xml:space="preserve">Tómese 5 minutos para reflexionar sobre cómo ha cambiado durante este viaje de aprendizaje y cómo cree que va a cambiar en el futuro </w:t>
      </w:r>
      <w:r w:rsidRPr="00353DE5">
        <w:rPr>
          <w:rStyle w:val="normaltextrun"/>
          <w:rFonts w:ascii="Open Sans" w:hAnsi="Open Sans" w:cs="Open Sans"/>
          <w:color w:val="000000" w:themeColor="text1"/>
          <w:sz w:val="20"/>
          <w:szCs w:val="20"/>
          <w:lang w:val="en-GB"/>
        </w:rPr>
        <w:t xml:space="preserve">. Revisa tus entradas de diario anteriores para ayudarte. Planee en su diario cuándo será la próxima vez que revise las entradas de su </w:t>
      </w:r>
      <w:r w:rsidRPr="00353DE5">
        <w:rPr>
          <w:rStyle w:val="normaltextrun"/>
          <w:rFonts w:ascii="Open Sans" w:hAnsi="Open Sans" w:cs="Open Sans"/>
          <w:b/>
          <w:bCs/>
          <w:color w:val="000000" w:themeColor="text1"/>
          <w:sz w:val="20"/>
          <w:szCs w:val="20"/>
          <w:lang w:val="en-GB"/>
        </w:rPr>
        <w:t xml:space="preserve">diario </w:t>
      </w:r>
      <w:r w:rsidRPr="00353DE5">
        <w:rPr>
          <w:rStyle w:val="normaltextrun"/>
          <w:rFonts w:ascii="Open Sans" w:hAnsi="Open Sans" w:cs="Open Sans"/>
          <w:color w:val="000000" w:themeColor="text1"/>
          <w:sz w:val="20"/>
          <w:szCs w:val="20"/>
          <w:lang w:val="en-GB"/>
        </w:rPr>
        <w:t>.</w:t>
      </w:r>
    </w:p>
    <w:p w:rsidRPr="00353DE5" w:rsidR="0078027A" w:rsidP="2F034D92" w:rsidRDefault="00DD73D9" w14:paraId="76030462" w14:textId="185ACA9B">
      <w:pPr>
        <w:pStyle w:val="ListParagraph"/>
        <w:numPr>
          <w:ilvl w:val="0"/>
          <w:numId w:val="11"/>
        </w:numPr>
        <w:tabs>
          <w:tab w:val="right" w:pos="9632"/>
        </w:tabs>
        <w:rPr>
          <w:rFonts w:ascii="Open Sans" w:hAnsi="Open Sans" w:cs="Open Sans"/>
          <w:sz w:val="20"/>
          <w:szCs w:val="20"/>
          <w:lang w:val="en-GB"/>
        </w:rPr>
      </w:pPr>
      <w:r w:rsidRPr="00353DE5">
        <w:rPr>
          <w:rStyle w:val="normaltextrun"/>
          <w:rFonts w:ascii="Open Sans" w:hAnsi="Open Sans" w:cs="Open Sans"/>
          <w:color w:val="000000" w:themeColor="text1"/>
          <w:sz w:val="20"/>
          <w:szCs w:val="20"/>
          <w:lang w:val="en-GB"/>
        </w:rPr>
        <w:t xml:space="preserve">Ahora complete su </w:t>
      </w:r>
      <w:r w:rsidRPr="00353DE5">
        <w:rPr>
          <w:rStyle w:val="normaltextrun"/>
          <w:rFonts w:ascii="Open Sans" w:hAnsi="Open Sans" w:cs="Open Sans"/>
          <w:b/>
          <w:bCs/>
          <w:color w:val="000000" w:themeColor="text1"/>
          <w:sz w:val="20"/>
          <w:szCs w:val="20"/>
          <w:lang w:val="en-GB"/>
        </w:rPr>
        <w:t xml:space="preserve">tarjeta de compromiso </w:t>
      </w:r>
      <w:r w:rsidRPr="00353DE5">
        <w:rPr>
          <w:rStyle w:val="normaltextrun"/>
          <w:rFonts w:ascii="Open Sans" w:hAnsi="Open Sans" w:cs="Open Sans"/>
          <w:color w:val="000000" w:themeColor="text1"/>
          <w:sz w:val="20"/>
          <w:szCs w:val="20"/>
          <w:lang w:val="en-GB"/>
        </w:rPr>
        <w:t xml:space="preserve">, que </w:t>
      </w:r>
      <w:r w:rsidRPr="00353DE5">
        <w:rPr>
          <w:rFonts w:ascii="Open Sans" w:hAnsi="Open Sans" w:cs="Open Sans"/>
          <w:sz w:val="20"/>
          <w:szCs w:val="20"/>
          <w:lang w:val="en-GB"/>
        </w:rPr>
        <w:t>se le pedirá que comparta con el grupo al final de esta sesión. Puede completar una tarjeta de papel (en persona) o grabar una nota de voz/video o escribir en su diario (en línea).</w:t>
      </w:r>
    </w:p>
    <w:p w:rsidRPr="00353DE5" w:rsidR="00B35670" w:rsidP="00094128" w:rsidRDefault="00B35670" w14:paraId="5949456F" w14:textId="613BE97C">
      <w:pPr>
        <w:contextualSpacing/>
        <w:textAlignment w:val="baseline"/>
        <w:rPr>
          <w:rStyle w:val="normaltextrun"/>
          <w:rFonts w:ascii="Open Sans" w:hAnsi="Open Sans" w:cs="Open Sans"/>
          <w:color w:val="000000" w:themeColor="text1"/>
          <w:sz w:val="20"/>
          <w:szCs w:val="20"/>
        </w:rPr>
      </w:pPr>
    </w:p>
    <w:p w:rsidRPr="00353DE5" w:rsidR="00773EE5" w:rsidP="00094128" w:rsidRDefault="00E77C52" w14:paraId="60DEEBEB" w14:textId="018153E7">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b/>
          <w:bCs/>
          <w:sz w:val="20"/>
          <w:szCs w:val="20"/>
        </w:rPr>
      </w:pPr>
      <w:r w:rsidRPr="00353DE5">
        <w:rPr>
          <w:rStyle w:val="normaltextrun"/>
          <w:rFonts w:ascii="Montserrat SemiBold" w:hAnsi="Montserrat SemiBold" w:cs="Open Sans"/>
          <w:b/>
          <w:bCs/>
          <w:sz w:val="20"/>
          <w:szCs w:val="20"/>
        </w:rPr>
        <w:t xml:space="preserve">RESUMEN DE ACTIVIDADES PARA LLEVAR </w:t>
      </w:r>
      <w:r w:rsidRPr="00353DE5">
        <w:rPr>
          <w:rStyle w:val="normaltextrun"/>
          <w:rFonts w:ascii="Montserrat SemiBold" w:hAnsi="Montserrat SemiBold" w:cs="Open Sans"/>
          <w:b/>
          <w:bCs/>
          <w:sz w:val="20"/>
          <w:szCs w:val="20"/>
        </w:rPr>
        <w:tab/>
      </w:r>
      <w:r w:rsidRPr="00353DE5">
        <w:rPr>
          <w:rStyle w:val="normaltextrun"/>
          <w:rFonts w:ascii="Montserrat SemiBold" w:hAnsi="Montserrat SemiBold" w:cs="Open Sans"/>
          <w:b/>
          <w:bCs/>
          <w:sz w:val="20"/>
          <w:szCs w:val="20"/>
        </w:rPr>
        <w:t>tiempo: 5 minutos</w:t>
      </w:r>
    </w:p>
    <w:p w:rsidRPr="00353DE5" w:rsidR="00092CD8" w:rsidP="00094128" w:rsidRDefault="00696FA8" w14:paraId="7531523A" w14:textId="1287654E">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r w:rsidRPr="00353DE5">
        <w:rPr>
          <w:rStyle w:val="normaltextrun"/>
          <w:rFonts w:ascii="Open Sans" w:hAnsi="Open Sans" w:cs="Open Sans"/>
          <w:sz w:val="20"/>
          <w:szCs w:val="20"/>
        </w:rPr>
        <w:t>Las actividades para llevar nos ayudan a profundizar y ampliar nuestro aprendizaje al aplicarlo en el trabajo y en nuestras vidas. Todos deben reservar tiempo para continuar con sus actividades individuales. Te animamos a que sigas escribiendo en tu diario. También los alentamos a todos a continuar reuniéndose en equipos o como compañeros de aprendizaje.</w:t>
      </w:r>
    </w:p>
    <w:p w:rsidRPr="00353DE5" w:rsidR="009C2E2C" w:rsidP="00094128" w:rsidRDefault="009C2E2C" w14:paraId="2BB8B8F2"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color w:val="000000" w:themeColor="text1"/>
          <w:sz w:val="20"/>
          <w:szCs w:val="20"/>
        </w:rPr>
      </w:pPr>
    </w:p>
    <w:tbl>
      <w:tblPr>
        <w:tblStyle w:val="TableGrid"/>
        <w:tblW w:w="9776"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shd w:val="clear" w:color="auto" w:fill="E7E6E6" w:themeFill="background2"/>
        <w:tblLook w:val="04A0" w:firstRow="1" w:lastRow="0" w:firstColumn="1" w:lastColumn="0" w:noHBand="0" w:noVBand="1"/>
      </w:tblPr>
      <w:tblGrid>
        <w:gridCol w:w="9776"/>
      </w:tblGrid>
      <w:tr w:rsidRPr="00353DE5" w:rsidR="00E77C52" w:rsidTr="6B85AAB6" w14:paraId="1AA37E2D" w14:textId="77777777">
        <w:tc>
          <w:tcPr>
            <w:tcW w:w="9776" w:type="dxa"/>
            <w:shd w:val="clear" w:color="auto" w:fill="E7E6E6" w:themeFill="background2"/>
            <w:tcMar/>
          </w:tcPr>
          <w:p w:rsidRPr="00353DE5" w:rsidR="00E77C52" w:rsidP="00094128" w:rsidRDefault="00E77C52" w14:paraId="18BAEBF3" w14:textId="1AD14E4C">
            <w:pPr>
              <w:pStyle w:val="paragraph"/>
              <w:tabs>
                <w:tab w:val="right" w:pos="9632"/>
              </w:tabs>
              <w:spacing w:before="0" w:beforeAutospacing="0" w:after="0" w:afterAutospacing="0"/>
              <w:ind w:hanging="360"/>
              <w:contextualSpacing/>
              <w:textAlignment w:val="baseline"/>
              <w:rPr>
                <w:rStyle w:val="normaltextrun"/>
                <w:rFonts w:ascii="Montserrat SemiBold" w:hAnsi="Montserrat SemiBold" w:cs="Open Sans"/>
                <w:b/>
                <w:bCs/>
                <w:sz w:val="20"/>
                <w:szCs w:val="20"/>
              </w:rPr>
            </w:pPr>
            <w:r w:rsidRPr="00353DE5">
              <w:rPr>
                <w:rFonts w:ascii="Montserrat SemiBold" w:hAnsi="Montserrat SemiBold" w:cs="Open Sans"/>
                <w:b/>
                <w:bCs/>
                <w:noProof/>
                <w:sz w:val="20"/>
                <w:szCs w:val="20"/>
              </w:rPr>
              <w:drawing>
                <wp:anchor distT="0" distB="0" distL="114300" distR="114300" simplePos="0" relativeHeight="251658240" behindDoc="1" locked="0" layoutInCell="1" allowOverlap="1" wp14:anchorId="74F5B091" wp14:editId="5FDF6686">
                  <wp:simplePos x="0" y="0"/>
                  <wp:positionH relativeFrom="column">
                    <wp:posOffset>50800</wp:posOffset>
                  </wp:positionH>
                  <wp:positionV relativeFrom="paragraph">
                    <wp:posOffset>85090</wp:posOffset>
                  </wp:positionV>
                  <wp:extent cx="359410" cy="359410"/>
                  <wp:effectExtent l="0" t="0" r="0" b="0"/>
                  <wp:wrapSquare wrapText="bothSides"/>
                  <wp:docPr id="25" name="Graphic 25" descr="Rip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Ripple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353DE5">
              <w:rPr>
                <w:rStyle w:val="normaltextrun"/>
                <w:rFonts w:ascii="Montserrat SemiBold" w:hAnsi="Montserrat SemiBold" w:cs="Open Sans"/>
                <w:b/>
                <w:bCs/>
                <w:sz w:val="20"/>
                <w:szCs w:val="20"/>
              </w:rPr>
              <w:t>INDIVIDUAL</w:t>
            </w:r>
          </w:p>
          <w:p w:rsidRPr="00353DE5" w:rsidR="00E77C52" w:rsidRDefault="00092CD8" w14:paraId="55FA884B" w14:textId="26DA3C93">
            <w:pPr>
              <w:pStyle w:val="ListParagraph"/>
              <w:numPr>
                <w:ilvl w:val="0"/>
                <w:numId w:val="12"/>
              </w:numPr>
              <w:rPr>
                <w:rStyle w:val="normaltextrun"/>
                <w:rFonts w:ascii="Open Sans" w:hAnsi="Open Sans" w:cs="Open Sans"/>
                <w:color w:val="000000" w:themeColor="text1"/>
                <w:sz w:val="20"/>
                <w:szCs w:val="20"/>
                <w:lang w:val="en-GB"/>
              </w:rPr>
            </w:pPr>
            <w:r w:rsidRPr="00353DE5">
              <w:rPr>
                <w:rStyle w:val="normaltextrun"/>
                <w:rFonts w:ascii="Open Sans" w:hAnsi="Open Sans" w:cs="Open Sans"/>
                <w:sz w:val="20"/>
                <w:szCs w:val="20"/>
                <w:lang w:val="en-GB"/>
              </w:rPr>
              <w:t xml:space="preserve">Continúe reflexionando sobre su viaje de aprendizaje individual </w:t>
            </w:r>
            <w:r w:rsidRPr="00353DE5" w:rsidR="0003099F">
              <w:rPr>
                <w:rFonts w:ascii="Open Sans" w:hAnsi="Open Sans" w:cs="Open Sans"/>
                <w:color w:val="000000" w:themeColor="text1"/>
                <w:sz w:val="20"/>
                <w:szCs w:val="20"/>
                <w:lang w:val="en-GB"/>
              </w:rPr>
              <w:t>.</w:t>
            </w:r>
          </w:p>
          <w:p w:rsidRPr="00353DE5" w:rsidR="00C30CAC" w:rsidRDefault="00092CD8" w14:paraId="30272BC5" w14:textId="77777777">
            <w:pPr>
              <w:pStyle w:val="paragraph"/>
              <w:numPr>
                <w:ilvl w:val="0"/>
                <w:numId w:val="12"/>
              </w:numPr>
              <w:tabs>
                <w:tab w:val="right" w:pos="9632"/>
              </w:tabs>
              <w:spacing w:before="0" w:beforeAutospacing="0" w:after="0" w:afterAutospacing="0"/>
              <w:contextualSpacing/>
              <w:textAlignment w:val="baseline"/>
              <w:rPr>
                <w:rStyle w:val="normaltextrun"/>
                <w:rFonts w:ascii="Open Sans" w:hAnsi="Open Sans" w:cs="Open Sans"/>
                <w:sz w:val="20"/>
                <w:szCs w:val="20"/>
              </w:rPr>
            </w:pPr>
            <w:r w:rsidRPr="00353DE5">
              <w:rPr>
                <w:rStyle w:val="normaltextrun"/>
                <w:rFonts w:ascii="Open Sans" w:hAnsi="Open Sans" w:cs="Open Sans"/>
                <w:sz w:val="20"/>
                <w:szCs w:val="20"/>
              </w:rPr>
              <w:t>Trate de usar las preguntas en una herramienta de información para ayudarlo a reflexionar.</w:t>
            </w:r>
          </w:p>
          <w:p w:rsidRPr="00353DE5" w:rsidR="00E77C52" w:rsidP="6B85AAB6" w:rsidRDefault="00C30CAC" w14:paraId="01364937" w14:textId="7B5B6F14">
            <w:pPr>
              <w:pStyle w:val="paragraph"/>
              <w:numPr>
                <w:ilvl w:val="0"/>
                <w:numId w:val="12"/>
              </w:numPr>
              <w:tabs>
                <w:tab w:val="right" w:pos="9632"/>
              </w:tabs>
              <w:spacing w:before="0" w:beforeAutospacing="off" w:after="0" w:afterAutospacing="off"/>
              <w:contextualSpacing/>
              <w:textAlignment w:val="baseline"/>
              <w:rPr>
                <w:rStyle w:val="normaltextrun"/>
                <w:rFonts w:ascii="Open Sans" w:hAnsi="Open Sans" w:cs="Open Sans"/>
                <w:sz w:val="20"/>
                <w:szCs w:val="20"/>
              </w:rPr>
            </w:pPr>
            <w:r w:rsidRPr="6B85AAB6" w:rsidR="5AD0FF96">
              <w:rPr>
                <w:rStyle w:val="normaltextrun"/>
                <w:rFonts w:ascii="Open Sans" w:hAnsi="Open Sans" w:cs="Open Sans"/>
                <w:sz w:val="20"/>
                <w:szCs w:val="20"/>
              </w:rPr>
              <w:t xml:space="preserve">Escríbele una </w:t>
            </w:r>
            <w:r w:rsidRPr="6B85AAB6" w:rsidR="5AD0FF96">
              <w:rPr>
                <w:rStyle w:val="normaltextrun"/>
                <w:rFonts w:ascii="Open Sans" w:hAnsi="Open Sans" w:cs="Open Sans"/>
                <w:b w:val="1"/>
                <w:bCs w:val="1"/>
                <w:sz w:val="20"/>
                <w:szCs w:val="20"/>
              </w:rPr>
              <w:t xml:space="preserve">carta </w:t>
            </w:r>
            <w:r w:rsidRPr="6B85AAB6" w:rsidR="5434ED43">
              <w:rPr>
                <w:rStyle w:val="normaltextrun"/>
                <w:rFonts w:ascii="Open Sans" w:hAnsi="Open Sans" w:cs="Open Sans"/>
                <w:b w:val="1"/>
                <w:bCs w:val="1"/>
                <w:sz w:val="20"/>
                <w:szCs w:val="20"/>
              </w:rPr>
              <w:t xml:space="preserve">de mi yo del </w:t>
            </w:r>
            <w:r w:rsidRPr="6B85AAB6" w:rsidR="5AD0FF96">
              <w:rPr>
                <w:rStyle w:val="normaltextrun"/>
                <w:rFonts w:ascii="Open Sans" w:hAnsi="Open Sans" w:cs="Open Sans"/>
                <w:b w:val="1"/>
                <w:bCs w:val="1"/>
                <w:sz w:val="20"/>
                <w:szCs w:val="20"/>
              </w:rPr>
              <w:t>futuro</w:t>
            </w:r>
            <w:r w:rsidRPr="6B85AAB6" w:rsidR="5AD0FF96">
              <w:rPr>
                <w:rStyle w:val="normaltextrun"/>
                <w:rFonts w:ascii="Open Sans" w:hAnsi="Open Sans" w:cs="Open Sans"/>
                <w:sz w:val="20"/>
                <w:szCs w:val="20"/>
              </w:rPr>
              <w:t>, mantenla segura y revísala dentro de 1 año.</w:t>
            </w:r>
          </w:p>
        </w:tc>
      </w:tr>
    </w:tbl>
    <w:p w:rsidRPr="00353DE5" w:rsidR="00E77C52" w:rsidP="00094128" w:rsidRDefault="00E77C52" w14:paraId="2DA5AB89" w14:textId="4DD18AE2">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b/>
          <w:bCs/>
          <w:sz w:val="20"/>
          <w:szCs w:val="20"/>
        </w:rPr>
      </w:pPr>
    </w:p>
    <w:tbl>
      <w:tblPr>
        <w:tblStyle w:val="TableGrid"/>
        <w:tblW w:w="9776"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shd w:val="clear" w:color="auto" w:fill="E7E6E6" w:themeFill="background2"/>
        <w:tblLook w:val="04A0" w:firstRow="1" w:lastRow="0" w:firstColumn="1" w:lastColumn="0" w:noHBand="0" w:noVBand="1"/>
      </w:tblPr>
      <w:tblGrid>
        <w:gridCol w:w="9776"/>
      </w:tblGrid>
      <w:tr w:rsidRPr="00353DE5" w:rsidR="00E77C52" w:rsidTr="00891A7F" w14:paraId="14853444" w14:textId="77777777">
        <w:tc>
          <w:tcPr>
            <w:tcW w:w="9776" w:type="dxa"/>
            <w:shd w:val="clear" w:color="auto" w:fill="E7E6E6" w:themeFill="background2"/>
          </w:tcPr>
          <w:p w:rsidRPr="00353DE5" w:rsidR="00E77C52" w:rsidP="00094128" w:rsidRDefault="00E77C52" w14:paraId="16D54E36" w14:textId="007D15EE">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b/>
                <w:bCs/>
                <w:sz w:val="20"/>
                <w:szCs w:val="20"/>
              </w:rPr>
            </w:pPr>
            <w:r w:rsidRPr="00353DE5">
              <w:rPr>
                <w:rFonts w:ascii="Montserrat SemiBold" w:hAnsi="Montserrat SemiBold" w:cs="Open Sans"/>
                <w:b/>
                <w:bCs/>
                <w:noProof/>
                <w:sz w:val="20"/>
                <w:szCs w:val="20"/>
              </w:rPr>
              <w:drawing>
                <wp:anchor distT="0" distB="0" distL="114300" distR="114300" simplePos="0" relativeHeight="251658241" behindDoc="0" locked="0" layoutInCell="1" allowOverlap="1" wp14:anchorId="56B3E2A1" wp14:editId="10AB7ED4">
                  <wp:simplePos x="0" y="0"/>
                  <wp:positionH relativeFrom="column">
                    <wp:posOffset>1905</wp:posOffset>
                  </wp:positionH>
                  <wp:positionV relativeFrom="paragraph">
                    <wp:posOffset>109855</wp:posOffset>
                  </wp:positionV>
                  <wp:extent cx="360000" cy="360000"/>
                  <wp:effectExtent l="0" t="0" r="0" b="0"/>
                  <wp:wrapSquare wrapText="bothSides"/>
                  <wp:docPr id="27" name="Graphic 27"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Meeting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53DE5">
              <w:rPr>
                <w:rStyle w:val="normaltextrun"/>
                <w:rFonts w:ascii="Montserrat SemiBold" w:hAnsi="Montserrat SemiBold" w:cs="Open Sans"/>
                <w:b/>
                <w:bCs/>
                <w:sz w:val="20"/>
                <w:szCs w:val="20"/>
              </w:rPr>
              <w:t>EQUIPO</w:t>
            </w:r>
          </w:p>
          <w:p w:rsidRPr="00353DE5" w:rsidR="00E77C52" w:rsidRDefault="00E77C52" w14:paraId="2C2E34B9" w14:textId="407C4E0C">
            <w:pPr>
              <w:pStyle w:val="paragraph"/>
              <w:numPr>
                <w:ilvl w:val="0"/>
                <w:numId w:val="4"/>
              </w:numPr>
              <w:tabs>
                <w:tab w:val="right" w:pos="9632"/>
              </w:tabs>
              <w:spacing w:before="0" w:beforeAutospacing="0" w:after="0" w:afterAutospacing="0"/>
              <w:ind w:left="1311" w:hanging="425"/>
              <w:contextualSpacing/>
              <w:textAlignment w:val="baseline"/>
              <w:rPr>
                <w:rStyle w:val="normaltextrun"/>
                <w:rFonts w:ascii="Open Sans" w:hAnsi="Open Sans" w:cs="Open Sans"/>
                <w:sz w:val="20"/>
                <w:szCs w:val="20"/>
              </w:rPr>
            </w:pPr>
            <w:r w:rsidRPr="00353DE5">
              <w:rPr>
                <w:rStyle w:val="normaltextrun"/>
                <w:rFonts w:ascii="Open Sans" w:hAnsi="Open Sans" w:cs="Open Sans"/>
                <w:sz w:val="20"/>
                <w:szCs w:val="20"/>
              </w:rPr>
              <w:t>Reserve fechas y horas para una reunión regular de aprendizaje activo, en la que hará algo para expandir su aprendizaje.</w:t>
            </w:r>
          </w:p>
          <w:p w:rsidRPr="00353DE5" w:rsidR="00C30CAC" w:rsidRDefault="00C30CAC" w14:paraId="7BCAEABD" w14:textId="657AB84A">
            <w:pPr>
              <w:pStyle w:val="paragraph"/>
              <w:numPr>
                <w:ilvl w:val="0"/>
                <w:numId w:val="13"/>
              </w:numPr>
              <w:spacing w:before="0" w:beforeAutospacing="0" w:after="0" w:afterAutospacing="0"/>
              <w:ind w:left="360"/>
              <w:contextualSpacing/>
              <w:textAlignment w:val="baseline"/>
              <w:rPr>
                <w:rStyle w:val="normaltextrun"/>
                <w:rFonts w:ascii="Open Sans" w:hAnsi="Open Sans" w:cs="Open Sans"/>
                <w:sz w:val="20"/>
                <w:szCs w:val="20"/>
              </w:rPr>
            </w:pPr>
            <w:r w:rsidRPr="00353DE5">
              <w:rPr>
                <w:rStyle w:val="normaltextrun"/>
                <w:rFonts w:ascii="Open Sans" w:hAnsi="Open Sans" w:cs="Open Sans"/>
                <w:sz w:val="20"/>
                <w:szCs w:val="20"/>
              </w:rPr>
              <w:t>Revise los carteles/productos compartidos generados de cada una de las sesiones. Úselos para llevar a cabo un '¿Y ahora qué?' sesión informativa sobre el viaje de aprendizaje, haciendo las preguntas: ¿qué hemos aprendido? ¿Cómo somos diferentes ahora? ¿Qué pasa con nuestra cultura de equipo en la que queremos trabajar a continuación?</w:t>
            </w:r>
          </w:p>
          <w:p w:rsidRPr="00353DE5" w:rsidR="00EC5430" w:rsidRDefault="00092CD8" w14:paraId="5E1F39A6" w14:textId="52B7234C">
            <w:pPr>
              <w:pStyle w:val="paragraph"/>
              <w:numPr>
                <w:ilvl w:val="0"/>
                <w:numId w:val="4"/>
              </w:numPr>
              <w:tabs>
                <w:tab w:val="right" w:pos="9632"/>
              </w:tabs>
              <w:spacing w:before="0" w:beforeAutospacing="0" w:after="0" w:afterAutospacing="0"/>
              <w:ind w:left="360"/>
              <w:contextualSpacing/>
              <w:textAlignment w:val="baseline"/>
              <w:rPr>
                <w:rStyle w:val="normaltextrun"/>
                <w:rFonts w:ascii="Open Sans" w:hAnsi="Open Sans" w:cs="Open Sans"/>
                <w:sz w:val="20"/>
                <w:szCs w:val="20"/>
              </w:rPr>
            </w:pPr>
            <w:r w:rsidRPr="00353DE5">
              <w:rPr>
                <w:rStyle w:val="normaltextrun"/>
                <w:rFonts w:ascii="Open Sans" w:hAnsi="Open Sans" w:cs="Open Sans"/>
                <w:sz w:val="20"/>
                <w:szCs w:val="20"/>
              </w:rPr>
              <w:t>Elija algunas herramientas de Learn to Change para probar en su trabajo en equipo y acuerde cuándo usarlas.</w:t>
            </w:r>
          </w:p>
          <w:p w:rsidRPr="00353DE5" w:rsidR="0015245E" w:rsidRDefault="00094128" w14:paraId="1BBF49F6" w14:textId="0E177026">
            <w:pPr>
              <w:pStyle w:val="paragraph"/>
              <w:numPr>
                <w:ilvl w:val="0"/>
                <w:numId w:val="4"/>
              </w:numPr>
              <w:tabs>
                <w:tab w:val="right" w:pos="9632"/>
              </w:tabs>
              <w:spacing w:before="0" w:beforeAutospacing="0" w:after="0" w:afterAutospacing="0"/>
              <w:ind w:left="360"/>
              <w:contextualSpacing/>
              <w:textAlignment w:val="baseline"/>
              <w:rPr>
                <w:rStyle w:val="normaltextrun"/>
                <w:rFonts w:ascii="Open Sans" w:hAnsi="Open Sans" w:cs="Open Sans"/>
                <w:sz w:val="20"/>
                <w:szCs w:val="20"/>
              </w:rPr>
            </w:pPr>
            <w:r w:rsidRPr="00353DE5">
              <w:rPr>
                <w:rStyle w:val="normaltextrun"/>
                <w:rFonts w:ascii="Open Sans" w:hAnsi="Open Sans" w:cs="Open Sans"/>
                <w:sz w:val="20"/>
                <w:szCs w:val="20"/>
              </w:rPr>
              <w:t xml:space="preserve">Ejecute las </w:t>
            </w:r>
            <w:r w:rsidRPr="00353DE5" w:rsidR="003632A2">
              <w:rPr>
                <w:rStyle w:val="normaltextrun"/>
                <w:rFonts w:ascii="Open Sans" w:hAnsi="Open Sans" w:cs="Open Sans"/>
                <w:b/>
                <w:bCs/>
                <w:sz w:val="20"/>
                <w:szCs w:val="20"/>
              </w:rPr>
              <w:t xml:space="preserve">7 declaraciones para medir </w:t>
            </w:r>
            <w:r w:rsidRPr="00353DE5" w:rsidR="0015245E">
              <w:rPr>
                <w:rStyle w:val="normaltextrun"/>
                <w:rFonts w:ascii="Open Sans" w:hAnsi="Open Sans" w:cs="Open Sans"/>
                <w:sz w:val="20"/>
                <w:szCs w:val="20"/>
              </w:rPr>
              <w:t>la herramienta de seguridad psicológica con su equipo.</w:t>
            </w:r>
          </w:p>
        </w:tc>
      </w:tr>
    </w:tbl>
    <w:p w:rsidRPr="00353DE5" w:rsidR="0096658C" w:rsidP="00094128" w:rsidRDefault="0096658C" w14:paraId="5276E542" w14:textId="3646037F">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rPr>
      </w:pPr>
    </w:p>
    <w:p w:rsidRPr="00353DE5" w:rsidR="0096658C" w:rsidP="00094128" w:rsidRDefault="0096658C" w14:paraId="3700F5E8" w14:textId="77777777">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rPr>
      </w:pPr>
    </w:p>
    <w:tbl>
      <w:tblPr>
        <w:tblStyle w:val="TableGrid"/>
        <w:tblW w:w="9776"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shd w:val="clear" w:color="auto" w:fill="E7E6E6" w:themeFill="background2"/>
        <w:tblLook w:val="04A0" w:firstRow="1" w:lastRow="0" w:firstColumn="1" w:lastColumn="0" w:noHBand="0" w:noVBand="1"/>
      </w:tblPr>
      <w:tblGrid>
        <w:gridCol w:w="9776"/>
      </w:tblGrid>
      <w:tr w:rsidRPr="00353DE5" w:rsidR="00E77C52" w:rsidTr="00891A7F" w14:paraId="1B99E9FE" w14:textId="77777777">
        <w:tc>
          <w:tcPr>
            <w:tcW w:w="9776" w:type="dxa"/>
            <w:shd w:val="clear" w:color="auto" w:fill="E7E6E6" w:themeFill="background2"/>
          </w:tcPr>
          <w:p w:rsidRPr="00353DE5" w:rsidR="00E77C52" w:rsidP="00094128" w:rsidRDefault="00E77C52" w14:paraId="38870F2D" w14:textId="39F3640D">
            <w:pPr>
              <w:tabs>
                <w:tab w:val="right" w:pos="9632"/>
              </w:tabs>
              <w:contextualSpacing/>
              <w:rPr>
                <w:rFonts w:ascii="Montserrat SemiBold" w:hAnsi="Montserrat SemiBold" w:cs="Open Sans"/>
                <w:b/>
                <w:bCs/>
                <w:sz w:val="20"/>
                <w:szCs w:val="20"/>
              </w:rPr>
            </w:pPr>
            <w:r w:rsidRPr="00353DE5">
              <w:rPr>
                <w:rFonts w:ascii="Montserrat SemiBold" w:hAnsi="Montserrat SemiBold" w:cs="Open Sans"/>
                <w:b/>
                <w:bCs/>
                <w:noProof/>
                <w:sz w:val="20"/>
                <w:szCs w:val="20"/>
              </w:rPr>
              <w:drawing>
                <wp:anchor distT="0" distB="0" distL="114300" distR="114300" simplePos="0" relativeHeight="251658242" behindDoc="1" locked="0" layoutInCell="1" allowOverlap="1" wp14:anchorId="2B042C53" wp14:editId="3D7CEA79">
                  <wp:simplePos x="0" y="0"/>
                  <wp:positionH relativeFrom="column">
                    <wp:posOffset>3810</wp:posOffset>
                  </wp:positionH>
                  <wp:positionV relativeFrom="paragraph">
                    <wp:posOffset>48895</wp:posOffset>
                  </wp:positionV>
                  <wp:extent cx="359410" cy="359410"/>
                  <wp:effectExtent l="0" t="0" r="0" b="0"/>
                  <wp:wrapSquare wrapText="bothSides"/>
                  <wp:docPr id="26" name="Graphic 26" descr="Che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heers outlin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353DE5">
              <w:rPr>
                <w:rFonts w:ascii="Montserrat SemiBold" w:hAnsi="Montserrat SemiBold" w:cs="Open Sans"/>
                <w:b/>
                <w:bCs/>
                <w:sz w:val="20"/>
                <w:szCs w:val="20"/>
              </w:rPr>
              <w:t>GRUPOS DE PARES</w:t>
            </w:r>
          </w:p>
          <w:p w:rsidRPr="00353DE5" w:rsidR="00ED5773" w:rsidRDefault="00E77C52" w14:paraId="6C1422B7" w14:textId="4CBF2359">
            <w:pPr>
              <w:pStyle w:val="paragraph"/>
              <w:numPr>
                <w:ilvl w:val="0"/>
                <w:numId w:val="6"/>
              </w:numPr>
              <w:tabs>
                <w:tab w:val="right" w:pos="9632"/>
              </w:tabs>
              <w:spacing w:before="0" w:beforeAutospacing="0" w:after="0" w:afterAutospacing="0"/>
              <w:ind w:left="1311" w:hanging="425"/>
              <w:contextualSpacing/>
              <w:textAlignment w:val="baseline"/>
              <w:rPr>
                <w:rStyle w:val="normaltextrun"/>
                <w:rFonts w:ascii="Open Sans" w:hAnsi="Open Sans" w:cs="Open Sans"/>
                <w:sz w:val="20"/>
                <w:szCs w:val="20"/>
              </w:rPr>
            </w:pPr>
            <w:r w:rsidRPr="00353DE5">
              <w:rPr>
                <w:rStyle w:val="normaltextrun"/>
                <w:rFonts w:ascii="Open Sans" w:hAnsi="Open Sans" w:cs="Open Sans"/>
                <w:sz w:val="20"/>
                <w:szCs w:val="20"/>
              </w:rPr>
              <w:t>Reserve una fecha y hora para hacer un seguimiento con su grupo de pares.</w:t>
            </w:r>
          </w:p>
          <w:p w:rsidRPr="00353DE5" w:rsidR="00E77C52" w:rsidRDefault="00C30CAC" w14:paraId="56DA9BDA" w14:textId="467B68CB">
            <w:pPr>
              <w:pStyle w:val="paragraph"/>
              <w:numPr>
                <w:ilvl w:val="0"/>
                <w:numId w:val="8"/>
              </w:numPr>
              <w:tabs>
                <w:tab w:val="right" w:pos="9632"/>
              </w:tabs>
              <w:spacing w:before="0" w:beforeAutospacing="0" w:after="0" w:afterAutospacing="0"/>
              <w:contextualSpacing/>
              <w:textAlignment w:val="baseline"/>
              <w:rPr>
                <w:rFonts w:ascii="Open Sans" w:hAnsi="Open Sans" w:cs="Open Sans"/>
                <w:sz w:val="20"/>
                <w:szCs w:val="20"/>
              </w:rPr>
            </w:pPr>
            <w:r w:rsidRPr="00353DE5">
              <w:rPr>
                <w:rStyle w:val="normaltextrun"/>
                <w:rFonts w:ascii="Open Sans" w:hAnsi="Open Sans" w:cs="Open Sans"/>
                <w:sz w:val="20"/>
                <w:szCs w:val="20"/>
              </w:rPr>
              <w:t>Comparta sus experiencias sobre el uso de las herramientas de Learn to Change en su trabajo. ¿Cuál fue el impacto? ¿Qué consejos puede compartir con sus compañeros?</w:t>
            </w:r>
          </w:p>
        </w:tc>
      </w:tr>
      <w:tr w:rsidRPr="00353DE5" w:rsidR="0096658C" w:rsidTr="00891A7F" w14:paraId="0F2EAE79" w14:textId="77777777">
        <w:tc>
          <w:tcPr>
            <w:tcW w:w="9776" w:type="dxa"/>
            <w:shd w:val="clear" w:color="auto" w:fill="E7E6E6" w:themeFill="background2"/>
          </w:tcPr>
          <w:p w:rsidRPr="00353DE5" w:rsidR="0096658C" w:rsidP="00094128" w:rsidRDefault="0096658C" w14:paraId="4876C349" w14:textId="77777777">
            <w:pPr>
              <w:tabs>
                <w:tab w:val="right" w:pos="9632"/>
              </w:tabs>
              <w:contextualSpacing/>
              <w:rPr>
                <w:rFonts w:ascii="Open Sans" w:hAnsi="Open Sans" w:cs="Open Sans"/>
                <w:b/>
                <w:bCs/>
                <w:noProof/>
                <w:sz w:val="20"/>
                <w:szCs w:val="20"/>
              </w:rPr>
            </w:pPr>
          </w:p>
        </w:tc>
      </w:tr>
    </w:tbl>
    <w:p w:rsidRPr="00353DE5" w:rsidR="00F73E51" w:rsidP="00094128" w:rsidRDefault="0096658C" w14:paraId="65CF72D8" w14:textId="18834C77">
      <w:pPr>
        <w:tabs>
          <w:tab w:val="right" w:pos="9632"/>
        </w:tabs>
        <w:contextualSpacing/>
        <w:rPr>
          <w:rFonts w:ascii="Open Sans" w:hAnsi="Open Sans" w:cs="Open Sans"/>
          <w:b/>
          <w:bCs/>
          <w:sz w:val="20"/>
          <w:szCs w:val="20"/>
        </w:rPr>
      </w:pPr>
      <w:r w:rsidRPr="00353DE5">
        <w:rPr>
          <w:rFonts w:ascii="Open Sans" w:hAnsi="Open Sans" w:cs="Open Sans"/>
          <w:b/>
          <w:bCs/>
          <w:noProof/>
          <w:sz w:val="20"/>
          <w:szCs w:val="20"/>
        </w:rPr>
        <w:drawing>
          <wp:anchor distT="0" distB="0" distL="114300" distR="114300" simplePos="0" relativeHeight="251667470" behindDoc="0" locked="0" layoutInCell="1" allowOverlap="1" wp14:anchorId="03E095CC" wp14:editId="4ED2DE0B">
            <wp:simplePos x="0" y="0"/>
            <wp:positionH relativeFrom="margin">
              <wp:posOffset>-1020634</wp:posOffset>
            </wp:positionH>
            <wp:positionV relativeFrom="page">
              <wp:align>top</wp:align>
            </wp:positionV>
            <wp:extent cx="8062595" cy="7334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259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3DE5" w:rsidR="00340DD4" w:rsidP="00094128" w:rsidRDefault="001E001A" w14:paraId="0CE0975D" w14:textId="2A49D184">
      <w:pPr>
        <w:tabs>
          <w:tab w:val="right" w:pos="9632"/>
        </w:tabs>
        <w:contextualSpacing/>
        <w:rPr>
          <w:rFonts w:ascii="Montserrat SemiBold" w:hAnsi="Montserrat SemiBold" w:cs="Open Sans"/>
          <w:b/>
          <w:bCs/>
          <w:sz w:val="20"/>
          <w:szCs w:val="20"/>
        </w:rPr>
      </w:pPr>
      <w:r w:rsidRPr="00353DE5">
        <w:rPr>
          <w:rFonts w:ascii="Montserrat SemiBold" w:hAnsi="Montserrat SemiBold" w:cs="Open Sans"/>
          <w:b/>
          <w:bCs/>
          <w:sz w:val="20"/>
          <w:szCs w:val="20"/>
        </w:rPr>
        <w:t xml:space="preserve">de SALIDA </w:t>
      </w:r>
      <w:r w:rsidRPr="00353DE5">
        <w:rPr>
          <w:rFonts w:ascii="Montserrat SemiBold" w:hAnsi="Montserrat SemiBold" w:cs="Open Sans"/>
          <w:b/>
          <w:bCs/>
          <w:sz w:val="20"/>
          <w:szCs w:val="20"/>
        </w:rPr>
        <w:tab/>
      </w:r>
      <w:r w:rsidRPr="00353DE5">
        <w:rPr>
          <w:rFonts w:ascii="Montserrat SemiBold" w:hAnsi="Montserrat SemiBold" w:cs="Open Sans"/>
          <w:b/>
          <w:bCs/>
          <w:sz w:val="20"/>
          <w:szCs w:val="20"/>
        </w:rPr>
        <w:t>: 5 minutos</w:t>
      </w:r>
    </w:p>
    <w:p w:rsidRPr="00353DE5" w:rsidR="00340DD4" w:rsidP="00094128" w:rsidRDefault="5A5001CA" w14:paraId="7345FF68" w14:textId="013B24BE">
      <w:pPr>
        <w:contextualSpacing/>
        <w:rPr>
          <w:rFonts w:ascii="Open Sans" w:hAnsi="Open Sans" w:cs="Open Sans"/>
          <w:sz w:val="20"/>
          <w:szCs w:val="20"/>
        </w:rPr>
      </w:pPr>
      <w:r w:rsidRPr="00353DE5">
        <w:rPr>
          <w:rFonts w:ascii="Open Sans" w:hAnsi="Open Sans" w:cs="Open Sans"/>
          <w:sz w:val="20"/>
          <w:szCs w:val="20"/>
        </w:rPr>
        <w:t xml:space="preserve">Comparta </w:t>
      </w:r>
      <w:r w:rsidRPr="00353DE5" w:rsidR="0015245E">
        <w:rPr>
          <w:rFonts w:ascii="Open Sans" w:hAnsi="Open Sans" w:cs="Open Sans"/>
          <w:color w:val="000000" w:themeColor="text1"/>
          <w:sz w:val="20"/>
          <w:szCs w:val="20"/>
        </w:rPr>
        <w:t xml:space="preserve">en voz alta </w:t>
      </w:r>
      <w:r w:rsidRPr="00353DE5" w:rsidR="0015245E">
        <w:rPr>
          <w:rFonts w:ascii="Open Sans" w:hAnsi="Open Sans" w:cs="Open Sans"/>
          <w:sz w:val="20"/>
          <w:szCs w:val="20"/>
        </w:rPr>
        <w:t>el compromiso que registró (en una tarjeta / nota de voz).</w:t>
      </w:r>
    </w:p>
    <w:p w:rsidRPr="00353DE5" w:rsidR="00E77C52" w:rsidP="00094128" w:rsidRDefault="00E77C52" w14:paraId="36049E48" w14:textId="6DE5BC59">
      <w:pPr>
        <w:tabs>
          <w:tab w:val="right" w:pos="9632"/>
        </w:tabs>
        <w:contextualSpacing/>
        <w:rPr>
          <w:rFonts w:ascii="Open Sans" w:hAnsi="Open Sans" w:cs="Open Sans"/>
          <w:sz w:val="20"/>
          <w:szCs w:val="20"/>
        </w:rPr>
      </w:pPr>
    </w:p>
    <w:p w:rsidRPr="00353DE5" w:rsidR="001E001A" w:rsidP="00094128" w:rsidRDefault="001E001A" w14:paraId="020B5CE8" w14:textId="55AA4C3A">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353DE5">
        <w:rPr>
          <w:rFonts w:ascii="Montserrat SemiBold" w:hAnsi="Montserrat SemiBold" w:cs="Open Sans"/>
          <w:noProof/>
          <w:sz w:val="20"/>
          <w:szCs w:val="20"/>
        </w:rPr>
        <w:drawing>
          <wp:anchor distT="0" distB="0" distL="114300" distR="114300" simplePos="0" relativeHeight="251658243" behindDoc="1" locked="0" layoutInCell="1" allowOverlap="1" wp14:anchorId="08F7D24D" wp14:editId="264B9949">
            <wp:simplePos x="0" y="0"/>
            <wp:positionH relativeFrom="column">
              <wp:posOffset>0</wp:posOffset>
            </wp:positionH>
            <wp:positionV relativeFrom="paragraph">
              <wp:posOffset>0</wp:posOffset>
            </wp:positionV>
            <wp:extent cx="360000" cy="360000"/>
            <wp:effectExtent l="0" t="0" r="0" b="0"/>
            <wp:wrapTight wrapText="bothSides">
              <wp:wrapPolygon edited="0">
                <wp:start x="2290" y="3053"/>
                <wp:lineTo x="0" y="11449"/>
                <wp:lineTo x="0" y="12975"/>
                <wp:lineTo x="4580" y="17555"/>
                <wp:lineTo x="16028" y="17555"/>
                <wp:lineTo x="20608" y="12975"/>
                <wp:lineTo x="20608" y="11449"/>
                <wp:lineTo x="18318" y="3053"/>
                <wp:lineTo x="2290" y="3053"/>
              </wp:wrapPolygon>
            </wp:wrapTight>
            <wp:docPr id="28" name="Graphic 28"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Users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53DE5">
        <w:rPr>
          <w:rFonts w:ascii="Montserrat SemiBold" w:hAnsi="Montserrat SemiBold" w:cs="Open Sans"/>
          <w:b/>
          <w:bCs/>
          <w:sz w:val="20"/>
          <w:szCs w:val="20"/>
        </w:rPr>
        <w:t>Pida al grupo que se turne para compartir en voz alta en plenaria:</w:t>
      </w:r>
    </w:p>
    <w:p w:rsidRPr="00353DE5" w:rsidR="001E001A" w:rsidP="00094128" w:rsidRDefault="001E001A" w14:paraId="21778A8F" w14:textId="77777777">
      <w:pPr>
        <w:tabs>
          <w:tab w:val="right" w:pos="9632"/>
        </w:tabs>
        <w:contextualSpacing/>
        <w:rPr>
          <w:rFonts w:ascii="Open Sans" w:hAnsi="Open Sans" w:cs="Open Sans"/>
          <w:sz w:val="20"/>
          <w:szCs w:val="20"/>
        </w:rPr>
      </w:pPr>
    </w:p>
    <w:p w:rsidRPr="00353DE5" w:rsidR="00786826" w:rsidRDefault="001E001A" w14:paraId="164F02BA" w14:textId="796EFB39">
      <w:pPr>
        <w:pStyle w:val="ListParagraph"/>
        <w:numPr>
          <w:ilvl w:val="0"/>
          <w:numId w:val="5"/>
        </w:numPr>
        <w:tabs>
          <w:tab w:val="right" w:pos="9632"/>
        </w:tabs>
        <w:rPr>
          <w:rFonts w:ascii="Open Sans" w:hAnsi="Open Sans" w:cs="Open Sans"/>
          <w:sz w:val="20"/>
          <w:szCs w:val="20"/>
          <w:lang w:val="en-GB"/>
        </w:rPr>
      </w:pPr>
      <w:r w:rsidRPr="00353DE5">
        <w:rPr>
          <w:rFonts w:ascii="Open Sans" w:hAnsi="Open Sans" w:cs="Open Sans"/>
          <w:sz w:val="20"/>
          <w:szCs w:val="20"/>
          <w:lang w:val="en-GB"/>
        </w:rPr>
        <w:t>¿Cuál es su compromiso al final de este viaje de aprendizaje?</w:t>
      </w:r>
    </w:p>
    <w:p w:rsidRPr="00353DE5" w:rsidR="001E001A" w:rsidP="00094128" w:rsidRDefault="001E001A" w14:paraId="5F51C144" w14:textId="2776C86E">
      <w:pPr>
        <w:tabs>
          <w:tab w:val="right" w:pos="9632"/>
        </w:tabs>
        <w:contextualSpacing/>
        <w:rPr>
          <w:rFonts w:ascii="Open Sans" w:hAnsi="Open Sans" w:cs="Open Sans"/>
          <w:sz w:val="20"/>
          <w:szCs w:val="20"/>
        </w:rPr>
      </w:pPr>
    </w:p>
    <w:p w:rsidRPr="00353DE5" w:rsidR="0052572A" w:rsidP="0052572A" w:rsidRDefault="00EB32C1" w14:paraId="40378E9A" w14:textId="5929B206">
      <w:pPr>
        <w:contextualSpacing/>
        <w:rPr>
          <w:rFonts w:ascii="Open Sans" w:hAnsi="Open Sans" w:cs="Open Sans"/>
          <w:sz w:val="20"/>
          <w:szCs w:val="20"/>
        </w:rPr>
      </w:pPr>
      <w:r w:rsidRPr="00353DE5">
        <w:rPr>
          <w:rFonts w:ascii="Open Sans" w:hAnsi="Open Sans" w:cs="Open Sans"/>
          <w:sz w:val="20"/>
          <w:szCs w:val="20"/>
        </w:rPr>
        <w:t>Ahora guárdelo en un lugar donde lo notará con frecuencia, por ejemplo, billetera, teléfono / carcasa del teléfono, y ponga una fecha en su diario durante 6 meses para revisar cómo le está yendo.</w:t>
      </w:r>
    </w:p>
    <w:p w:rsidRPr="00353DE5" w:rsidR="67AC0BEA" w:rsidP="67AC0BEA" w:rsidRDefault="67AC0BEA" w14:paraId="20D21D1F" w14:textId="2A3E6923">
      <w:pPr>
        <w:contextualSpacing/>
        <w:rPr>
          <w:rFonts w:ascii="Open Sans" w:hAnsi="Open Sans" w:cs="Open Sans"/>
          <w:sz w:val="20"/>
          <w:szCs w:val="20"/>
        </w:rPr>
      </w:pPr>
    </w:p>
    <w:p w:rsidRPr="00353DE5" w:rsidR="67AC0BEA" w:rsidP="67AC0BEA" w:rsidRDefault="67AC0BEA" w14:paraId="7C896C6C" w14:textId="405968E1">
      <w:pPr>
        <w:contextualSpacing/>
        <w:rPr>
          <w:rFonts w:ascii="Open Sans" w:hAnsi="Open Sans" w:cs="Open Sans"/>
          <w:sz w:val="20"/>
          <w:szCs w:val="20"/>
        </w:rPr>
      </w:pPr>
    </w:p>
    <w:p w:rsidRPr="00353DE5" w:rsidR="004C3BEB" w:rsidP="004C3BEB" w:rsidRDefault="004C3BEB" w14:paraId="117890E0" w14:textId="77777777">
      <w:pPr>
        <w:pStyle w:val="NormalWeb"/>
        <w:shd w:val="clear" w:color="auto" w:fill="FBE4D5" w:themeFill="accent2" w:themeFillTint="33"/>
        <w:tabs>
          <w:tab w:val="right" w:pos="9632"/>
        </w:tabs>
        <w:spacing w:before="0" w:beforeAutospacing="0" w:after="0" w:afterAutospacing="0" w:line="259" w:lineRule="auto"/>
        <w:contextualSpacing/>
        <w:rPr>
          <w:rFonts w:ascii="Montserrat SemiBold" w:hAnsi="Montserrat SemiBold" w:eastAsia="Calibri" w:cs="Open Sans"/>
          <w:b/>
          <w:bCs/>
          <w:color w:val="000000" w:themeColor="text1"/>
          <w:sz w:val="20"/>
          <w:szCs w:val="20"/>
        </w:rPr>
      </w:pPr>
      <w:r w:rsidRPr="00353DE5">
        <w:rPr>
          <w:rFonts w:ascii="Montserrat SemiBold" w:hAnsi="Montserrat SemiBold" w:eastAsia="Calibri" w:cs="Open Sans"/>
          <w:b/>
          <w:bCs/>
          <w:color w:val="000000" w:themeColor="text1"/>
          <w:sz w:val="20"/>
          <w:szCs w:val="20"/>
        </w:rPr>
        <w:t xml:space="preserve">MÁS HERRAMIENTAS </w:t>
      </w:r>
      <w:proofErr w:type="spellStart"/>
      <w:r w:rsidRPr="00353DE5">
        <w:rPr>
          <w:rFonts w:ascii="Montserrat SemiBold" w:hAnsi="Montserrat SemiBold" w:eastAsia="Calibri" w:cs="Open Sans"/>
          <w:b/>
          <w:bCs/>
          <w:color w:val="000000" w:themeColor="text1"/>
          <w:sz w:val="20"/>
          <w:szCs w:val="20"/>
        </w:rPr>
        <w:t>LtC</w:t>
      </w:r>
      <w:proofErr w:type="spellEnd"/>
    </w:p>
    <w:p w:rsidRPr="00353DE5" w:rsidR="00A127BE" w:rsidP="004C3BEB" w:rsidRDefault="00A127BE" w14:paraId="1AC66910" w14:textId="7CCA6F3F">
      <w:pPr>
        <w:pStyle w:val="NormalWeb"/>
        <w:shd w:val="clear" w:color="auto" w:fill="FBE4D5" w:themeFill="accent2" w:themeFillTint="33"/>
        <w:tabs>
          <w:tab w:val="right" w:pos="9632"/>
        </w:tabs>
        <w:spacing w:before="0" w:beforeAutospacing="0" w:after="0" w:afterAutospacing="0"/>
        <w:contextualSpacing/>
        <w:rPr>
          <w:rFonts w:ascii="Open Sans" w:hAnsi="Open Sans" w:eastAsia="Calibri" w:cs="Open Sans"/>
          <w:color w:val="000000" w:themeColor="text1"/>
          <w:sz w:val="20"/>
          <w:szCs w:val="20"/>
        </w:rPr>
      </w:pPr>
      <w:r w:rsidRPr="00353DE5">
        <w:rPr>
          <w:rFonts w:ascii="Open Sans" w:hAnsi="Open Sans" w:eastAsia="Calibri" w:cs="Open Sans"/>
          <w:color w:val="000000" w:themeColor="text1"/>
          <w:sz w:val="20"/>
          <w:szCs w:val="20"/>
        </w:rPr>
        <w:t xml:space="preserve">de </w:t>
      </w:r>
      <w:proofErr w:type="spellStart"/>
      <w:r w:rsidRPr="00353DE5">
        <w:rPr>
          <w:rFonts w:ascii="Open Sans" w:hAnsi="Open Sans" w:eastAsia="Calibri" w:cs="Open Sans"/>
          <w:color w:val="000000" w:themeColor="text1"/>
          <w:sz w:val="20"/>
          <w:szCs w:val="20"/>
        </w:rPr>
        <w:t>LtC</w:t>
      </w:r>
      <w:proofErr w:type="spellEnd"/>
      <w:r w:rsidRPr="00353DE5">
        <w:rPr>
          <w:rFonts w:ascii="Open Sans" w:hAnsi="Open Sans" w:eastAsia="Calibri" w:cs="Open Sans"/>
          <w:color w:val="000000" w:themeColor="text1"/>
          <w:sz w:val="20"/>
          <w:szCs w:val="20"/>
        </w:rPr>
        <w:t xml:space="preserve"> se pueden usar de varias maneras: durante la sesión del viaje de aprendizaje como ejercicios, como herramientas para llevar entre sesiones y/o herramientas para apoyar los hábitos de aprendizaje y la práctica continua de liderazgo después del viaje de aprendizaje. Como facilitador, también puede elegir sus herramientas favoritas para reemplazar los ejercicios sugeridos anteriormente en el módulo principal. Las herramientas LtC adicionales asociadas con este módulo son:</w:t>
      </w:r>
    </w:p>
    <w:p w:rsidRPr="00353DE5" w:rsidR="00BB03AC" w:rsidP="004C3BEB" w:rsidRDefault="00BB03AC" w14:paraId="0671998C" w14:textId="77777777">
      <w:pPr>
        <w:pStyle w:val="NormalWeb"/>
        <w:shd w:val="clear" w:color="auto" w:fill="FBE4D5" w:themeFill="accent2" w:themeFillTint="33"/>
        <w:tabs>
          <w:tab w:val="right" w:pos="9632"/>
        </w:tabs>
        <w:spacing w:before="0" w:beforeAutospacing="0" w:after="0" w:afterAutospacing="0"/>
        <w:contextualSpacing/>
        <w:rPr>
          <w:rFonts w:ascii="Open Sans" w:hAnsi="Open Sans" w:cs="Open Sans"/>
          <w:b/>
          <w:sz w:val="20"/>
          <w:szCs w:val="20"/>
        </w:rPr>
      </w:pPr>
    </w:p>
    <w:p w:rsidRPr="00353DE5" w:rsidR="00A5618F" w:rsidP="40D82B66" w:rsidRDefault="00A5618F" w14:paraId="5B243DEB" w14:textId="1424D706">
      <w:pPr>
        <w:pStyle w:val="NormalWeb"/>
        <w:numPr>
          <w:ilvl w:val="0"/>
          <w:numId w:val="15"/>
        </w:numPr>
        <w:shd w:val="clear" w:color="auto" w:fill="FBE4D5" w:themeFill="accent2" w:themeFillTint="33"/>
        <w:tabs>
          <w:tab w:val="right" w:pos="9632"/>
        </w:tabs>
        <w:spacing w:before="0" w:beforeAutospacing="off" w:after="0" w:afterAutospacing="off"/>
        <w:contextualSpacing/>
        <w:rPr>
          <w:rFonts w:ascii="Open Sans" w:hAnsi="Open Sans" w:cs="Open Sans"/>
          <w:sz w:val="20"/>
          <w:szCs w:val="20"/>
        </w:rPr>
      </w:pPr>
      <w:r w:rsidRPr="6B85AAB6" w:rsidR="00A5618F">
        <w:rPr>
          <w:rFonts w:ascii="Open Sans" w:hAnsi="Open Sans" w:cs="Open Sans"/>
          <w:sz w:val="20"/>
          <w:szCs w:val="20"/>
        </w:rPr>
        <w:t xml:space="preserve">Carta de mi </w:t>
      </w:r>
      <w:r w:rsidRPr="6B85AAB6" w:rsidR="3BB004DD">
        <w:rPr>
          <w:rFonts w:ascii="Open Sans" w:hAnsi="Open Sans" w:cs="Open Sans"/>
          <w:sz w:val="20"/>
          <w:szCs w:val="20"/>
        </w:rPr>
        <w:t xml:space="preserve">yo del </w:t>
      </w:r>
      <w:r w:rsidRPr="6B85AAB6" w:rsidR="00A5618F">
        <w:rPr>
          <w:rFonts w:ascii="Open Sans" w:hAnsi="Open Sans" w:cs="Open Sans"/>
          <w:sz w:val="20"/>
          <w:szCs w:val="20"/>
        </w:rPr>
        <w:t xml:space="preserve">futuro </w:t>
      </w:r>
    </w:p>
    <w:p w:rsidRPr="00353DE5" w:rsidR="00A5618F" w:rsidP="00A5618F" w:rsidRDefault="00A5618F" w14:paraId="186844A1" w14:textId="77777777">
      <w:pPr>
        <w:pStyle w:val="NormalWeb"/>
        <w:numPr>
          <w:ilvl w:val="0"/>
          <w:numId w:val="15"/>
        </w:numPr>
        <w:shd w:val="clear" w:color="auto" w:fill="FBE4D5" w:themeFill="accent2" w:themeFillTint="33"/>
        <w:tabs>
          <w:tab w:val="right" w:pos="9632"/>
        </w:tabs>
        <w:spacing w:before="0" w:beforeAutospacing="0" w:after="0" w:afterAutospacing="0"/>
        <w:contextualSpacing/>
        <w:rPr>
          <w:rFonts w:ascii="Open Sans" w:hAnsi="Open Sans" w:cs="Open Sans"/>
          <w:sz w:val="20"/>
          <w:szCs w:val="20"/>
        </w:rPr>
      </w:pPr>
      <w:r w:rsidRPr="00353DE5">
        <w:rPr>
          <w:rFonts w:ascii="Open Sans" w:hAnsi="Open Sans" w:cs="Open Sans"/>
          <w:sz w:val="20"/>
          <w:szCs w:val="20"/>
        </w:rPr>
        <w:t>Imagina un mundo (serie El mundo que te rodea)</w:t>
      </w:r>
    </w:p>
    <w:p w:rsidR="009C4628" w:rsidP="40D82B66" w:rsidRDefault="00E8057E" w14:paraId="75C9EC00" w14:textId="4C5FBCB6">
      <w:pPr>
        <w:pStyle w:val="NormalWeb"/>
        <w:numPr>
          <w:ilvl w:val="0"/>
          <w:numId w:val="15"/>
        </w:numPr>
        <w:shd w:val="clear" w:color="auto" w:fill="FBE4D5" w:themeFill="accent2" w:themeFillTint="33"/>
        <w:tabs>
          <w:tab w:val="right" w:pos="9632"/>
        </w:tabs>
        <w:spacing w:before="0" w:beforeAutospacing="off" w:after="0" w:afterAutospacing="off"/>
        <w:contextualSpacing/>
        <w:rPr>
          <w:rFonts w:ascii="Open Sans" w:hAnsi="Open Sans" w:cs="Open Sans"/>
          <w:sz w:val="20"/>
          <w:szCs w:val="20"/>
        </w:rPr>
      </w:pPr>
      <w:r w:rsidRPr="40D82B66" w:rsidR="4E3DD9C5">
        <w:rPr>
          <w:rFonts w:ascii="Open Sans" w:hAnsi="Open Sans" w:cs="Open Sans"/>
          <w:sz w:val="20"/>
          <w:szCs w:val="20"/>
        </w:rPr>
        <w:t xml:space="preserve">Aprender </w:t>
      </w:r>
      <w:r w:rsidRPr="40D82B66" w:rsidR="00E8057E">
        <w:rPr>
          <w:rFonts w:ascii="Open Sans" w:hAnsi="Open Sans" w:cs="Open Sans"/>
          <w:sz w:val="20"/>
          <w:szCs w:val="20"/>
        </w:rPr>
        <w:t xml:space="preserve">Registro </w:t>
      </w:r>
    </w:p>
    <w:p w:rsidR="015BDE82" w:rsidP="40D82B66" w:rsidRDefault="015BDE82" w14:paraId="53326F1F" w14:textId="17A5DC43">
      <w:pPr>
        <w:pStyle w:val="NormalWeb"/>
        <w:numPr>
          <w:ilvl w:val="0"/>
          <w:numId w:val="15"/>
        </w:numPr>
        <w:shd w:val="clear" w:color="auto" w:fill="FBE4D5" w:themeFill="accent2" w:themeFillTint="33"/>
        <w:tabs>
          <w:tab w:val="right" w:leader="none" w:pos="9632"/>
        </w:tabs>
        <w:spacing w:before="0" w:beforeAutospacing="off" w:after="0" w:afterAutospacing="off"/>
        <w:contextualSpacing/>
        <w:rPr>
          <w:rFonts w:ascii="Open Sans" w:hAnsi="Open Sans" w:cs="Open Sans"/>
          <w:sz w:val="20"/>
          <w:szCs w:val="20"/>
        </w:rPr>
      </w:pPr>
      <w:r w:rsidRPr="40D82B66" w:rsidR="015BDE82">
        <w:rPr>
          <w:rFonts w:ascii="Open Sans" w:hAnsi="Open Sans" w:cs="Open Sans"/>
          <w:sz w:val="20"/>
          <w:szCs w:val="20"/>
        </w:rPr>
        <w:t>Agradecimento Soleado</w:t>
      </w:r>
    </w:p>
    <w:p w:rsidR="0D77032A" w:rsidP="40D82B66" w:rsidRDefault="0D77032A" w14:paraId="28DE9A4B" w14:textId="2B3AD106">
      <w:pPr>
        <w:pStyle w:val="NormalWeb"/>
        <w:numPr>
          <w:ilvl w:val="0"/>
          <w:numId w:val="15"/>
        </w:numPr>
        <w:shd w:val="clear" w:color="auto" w:fill="FBE4D5" w:themeFill="accent2" w:themeFillTint="33"/>
        <w:tabs>
          <w:tab w:val="right" w:leader="none" w:pos="9632"/>
        </w:tabs>
        <w:spacing w:before="0" w:beforeAutospacing="off" w:after="0" w:afterAutospacing="off"/>
        <w:contextualSpacing/>
        <w:rPr>
          <w:rFonts w:ascii="Open Sans" w:hAnsi="Open Sans" w:cs="Open Sans"/>
          <w:sz w:val="20"/>
          <w:szCs w:val="20"/>
        </w:rPr>
      </w:pPr>
      <w:r w:rsidRPr="40D82B66" w:rsidR="0D77032A">
        <w:rPr>
          <w:rFonts w:ascii="Open Sans" w:hAnsi="Open Sans" w:cs="Open Sans"/>
          <w:sz w:val="20"/>
          <w:szCs w:val="20"/>
        </w:rPr>
        <w:t>Narracion de Cambios Significativos</w:t>
      </w:r>
    </w:p>
    <w:p w:rsidRPr="00353DE5" w:rsidR="007D0836" w:rsidP="004C3BEB" w:rsidRDefault="007D0836" w14:paraId="213F5778" w14:textId="77777777">
      <w:pPr>
        <w:pStyle w:val="NormalWeb"/>
        <w:shd w:val="clear" w:color="auto" w:fill="FBE4D5" w:themeFill="accent2" w:themeFillTint="33"/>
        <w:tabs>
          <w:tab w:val="right" w:pos="9632"/>
        </w:tabs>
        <w:spacing w:before="0" w:beforeAutospacing="0" w:after="0" w:afterAutospacing="0"/>
        <w:contextualSpacing/>
        <w:rPr>
          <w:rFonts w:ascii="Open Sans" w:hAnsi="Open Sans" w:cs="Open Sans"/>
          <w:sz w:val="20"/>
          <w:szCs w:val="20"/>
        </w:rPr>
      </w:pPr>
    </w:p>
    <w:p w:rsidRPr="00353DE5" w:rsidR="0096658C" w:rsidP="00A5618F" w:rsidRDefault="00EE745E" w14:paraId="5CBA3A0C" w14:textId="14A2AB22">
      <w:pPr>
        <w:pStyle w:val="NormalWeb"/>
        <w:shd w:val="clear" w:color="auto" w:fill="FBE4D5" w:themeFill="accent2" w:themeFillTint="33"/>
        <w:tabs>
          <w:tab w:val="right" w:pos="9632"/>
        </w:tabs>
        <w:spacing w:before="0" w:beforeAutospacing="0" w:after="0" w:afterAutospacing="0"/>
        <w:contextualSpacing/>
        <w:rPr>
          <w:rFonts w:ascii="Open Sans" w:hAnsi="Open Sans" w:cs="Open Sans"/>
          <w:sz w:val="20"/>
          <w:szCs w:val="20"/>
        </w:rPr>
      </w:pPr>
      <w:r w:rsidRPr="00353DE5">
        <w:rPr>
          <w:rFonts w:ascii="Open Sans" w:hAnsi="Open Sans" w:cs="Open Sans"/>
          <w:b/>
          <w:bCs/>
          <w:sz w:val="20"/>
          <w:szCs w:val="20"/>
        </w:rPr>
        <w:t xml:space="preserve">Compartir el kit de herramientas de </w:t>
      </w:r>
      <w:proofErr w:type="spellStart"/>
      <w:r w:rsidRPr="00353DE5">
        <w:rPr>
          <w:rFonts w:ascii="Open Sans" w:hAnsi="Open Sans" w:cs="Open Sans"/>
          <w:b/>
          <w:bCs/>
          <w:sz w:val="20"/>
          <w:szCs w:val="20"/>
        </w:rPr>
        <w:t>LtC</w:t>
      </w:r>
      <w:proofErr w:type="spellEnd"/>
      <w:r w:rsidRPr="00353DE5">
        <w:rPr>
          <w:rFonts w:ascii="Open Sans" w:hAnsi="Open Sans" w:cs="Open Sans"/>
          <w:b/>
          <w:bCs/>
          <w:sz w:val="20"/>
          <w:szCs w:val="20"/>
        </w:rPr>
        <w:t xml:space="preserve"> : </w:t>
      </w:r>
      <w:r w:rsidRPr="00353DE5">
        <w:rPr>
          <w:rFonts w:ascii="Open Sans" w:hAnsi="Open Sans" w:cs="Open Sans"/>
          <w:sz w:val="20"/>
          <w:szCs w:val="20"/>
        </w:rPr>
        <w:t xml:space="preserve">también puede dirigir a los alumnos al espacio donde pueden acceder tanto a las herramientas que usó en el viaje de aprendizaje como a aquellas para las que no tuvo tiempo al compartir con ellos TODAS las </w:t>
      </w:r>
      <w:r w:rsidRPr="00353DE5" w:rsidR="0058635B">
        <w:rPr>
          <w:rFonts w:ascii="Open Sans" w:hAnsi="Open Sans" w:cs="Open Sans"/>
          <w:b/>
          <w:bCs/>
          <w:sz w:val="20"/>
          <w:szCs w:val="20"/>
        </w:rPr>
        <w:t xml:space="preserve">herramientas </w:t>
      </w:r>
      <w:r w:rsidRPr="00353DE5" w:rsidR="00AA0EAC">
        <w:rPr>
          <w:rFonts w:ascii="Open Sans" w:hAnsi="Open Sans" w:cs="Open Sans"/>
          <w:b/>
          <w:bCs/>
          <w:sz w:val="20"/>
          <w:szCs w:val="20"/>
        </w:rPr>
        <w:t xml:space="preserve">de </w:t>
      </w:r>
      <w:proofErr w:type="spellStart"/>
      <w:r w:rsidRPr="00353DE5" w:rsidR="00AA0EAC">
        <w:rPr>
          <w:rFonts w:ascii="Open Sans" w:hAnsi="Open Sans" w:cs="Open Sans"/>
          <w:b/>
          <w:bCs/>
          <w:sz w:val="20"/>
          <w:szCs w:val="20"/>
        </w:rPr>
        <w:t>LtC</w:t>
      </w:r>
      <w:proofErr w:type="spellEnd"/>
      <w:r w:rsidRPr="00353DE5" w:rsidR="00AA0EAC">
        <w:rPr>
          <w:rFonts w:ascii="Open Sans" w:hAnsi="Open Sans" w:cs="Open Sans"/>
          <w:b/>
          <w:bCs/>
          <w:sz w:val="20"/>
          <w:szCs w:val="20"/>
        </w:rPr>
        <w:t xml:space="preserve"> </w:t>
      </w:r>
      <w:r w:rsidRPr="00353DE5" w:rsidR="00553198">
        <w:rPr>
          <w:rFonts w:ascii="Open Sans" w:hAnsi="Open Sans" w:cs="Open Sans"/>
          <w:sz w:val="20"/>
          <w:szCs w:val="20"/>
        </w:rPr>
        <w:t>. De esta manera, los participantes pueden tomar sus propias decisiones sobre qué herramientas integrar en su liderazgo continuo y práctica de aprendizaje después del viaje de aprendizaje.</w:t>
      </w:r>
      <w:r w:rsidRPr="00353DE5" w:rsidR="0096658C">
        <w:rPr>
          <w:rFonts w:ascii="Open Sans" w:hAnsi="Open Sans" w:cs="Open Sans"/>
          <w:b/>
          <w:bCs/>
          <w:noProof/>
          <w:sz w:val="20"/>
          <w:szCs w:val="20"/>
        </w:rPr>
        <w:drawing>
          <wp:anchor distT="0" distB="0" distL="114300" distR="114300" simplePos="0" relativeHeight="251669518" behindDoc="0" locked="0" layoutInCell="1" allowOverlap="1" wp14:anchorId="38A7A5A5" wp14:editId="24316D4B">
            <wp:simplePos x="0" y="0"/>
            <wp:positionH relativeFrom="margin">
              <wp:posOffset>-1009081</wp:posOffset>
            </wp:positionH>
            <wp:positionV relativeFrom="topMargin">
              <wp:posOffset>10416</wp:posOffset>
            </wp:positionV>
            <wp:extent cx="8063172" cy="7334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3DE5" w:rsidR="001828A3" w:rsidP="42B2D02A" w:rsidRDefault="001828A3" w14:paraId="60F8E945" w14:textId="37ABC38F">
      <w:pPr>
        <w:pStyle w:val="NormalWeb"/>
        <w:shd w:val="clear" w:color="auto" w:fill="FBE4D5" w:themeFill="accent2" w:themeFillTint="33"/>
        <w:tabs>
          <w:tab w:val="right" w:pos="9632"/>
        </w:tabs>
        <w:spacing w:before="0" w:beforeAutospacing="0" w:after="0" w:afterAutospacing="0"/>
        <w:contextualSpacing/>
        <w:rPr>
          <w:rFonts w:ascii="Open Sans" w:hAnsi="Open Sans" w:cs="Open Sans"/>
          <w:sz w:val="20"/>
          <w:szCs w:val="20"/>
        </w:rPr>
      </w:pPr>
    </w:p>
    <w:p w:rsidRPr="00353DE5" w:rsidR="002D5A9C" w:rsidP="002D5A9C" w:rsidRDefault="001828A3" w14:paraId="45A9085D" w14:textId="77777777">
      <w:pPr>
        <w:pStyle w:val="NormalWeb"/>
        <w:shd w:val="clear" w:color="auto" w:fill="FBE4D5" w:themeFill="accent2" w:themeFillTint="33"/>
        <w:tabs>
          <w:tab w:val="right" w:pos="9632"/>
        </w:tabs>
        <w:spacing w:before="0" w:beforeAutospacing="0" w:after="0" w:afterAutospacing="0"/>
        <w:contextualSpacing/>
        <w:rPr>
          <w:rFonts w:ascii="Open Sans" w:hAnsi="Open Sans" w:cs="Open Sans"/>
          <w:sz w:val="20"/>
          <w:szCs w:val="20"/>
        </w:rPr>
      </w:pPr>
      <w:proofErr w:type="spellStart"/>
      <w:r w:rsidRPr="42B2D02A">
        <w:rPr>
          <w:rFonts w:ascii="Open Sans" w:hAnsi="Open Sans" w:cs="Open Sans"/>
          <w:sz w:val="20"/>
          <w:szCs w:val="20"/>
        </w:rPr>
        <w:t>LtC</w:t>
      </w:r>
      <w:proofErr w:type="spellEnd"/>
      <w:r w:rsidRPr="42B2D02A">
        <w:rPr>
          <w:rFonts w:ascii="Open Sans" w:hAnsi="Open Sans" w:cs="Open Sans"/>
          <w:sz w:val="20"/>
          <w:szCs w:val="20"/>
        </w:rPr>
        <w:t xml:space="preserve"> </w:t>
      </w:r>
      <w:r w:rsidRPr="42B2D02A" w:rsidR="62FA9377">
        <w:rPr>
          <w:rFonts w:ascii="Open Sans" w:hAnsi="Open Sans" w:cs="Open Sans"/>
          <w:sz w:val="20"/>
          <w:szCs w:val="20"/>
        </w:rPr>
        <w:t xml:space="preserve">también ofrece </w:t>
      </w:r>
      <w:r w:rsidRPr="42B2D02A">
        <w:rPr>
          <w:rFonts w:ascii="Open Sans" w:hAnsi="Open Sans" w:cs="Open Sans"/>
          <w:b/>
          <w:bCs/>
          <w:sz w:val="20"/>
          <w:szCs w:val="20"/>
        </w:rPr>
        <w:t xml:space="preserve">una muestra de encuesta de comentarios de los participantes </w:t>
      </w:r>
      <w:r w:rsidRPr="42B2D02A" w:rsidR="009B6E41">
        <w:rPr>
          <w:rFonts w:ascii="Open Sans" w:hAnsi="Open Sans" w:cs="Open Sans"/>
          <w:sz w:val="20"/>
          <w:szCs w:val="20"/>
        </w:rPr>
        <w:t>que puede usar y adaptar. Después del viaje de aprendizaje, lo alentamos a buscar comentarios de los participantes para mejorar sus futuros viajes de aprendizaje.</w:t>
      </w:r>
    </w:p>
    <w:p w:rsidRPr="00353DE5" w:rsidR="00337851" w:rsidP="004C3BEB" w:rsidRDefault="00337851" w14:paraId="36A3CA11" w14:textId="77777777">
      <w:pPr>
        <w:pStyle w:val="NormalWeb"/>
        <w:shd w:val="clear" w:color="auto" w:fill="FBE4D5" w:themeFill="accent2" w:themeFillTint="33"/>
        <w:tabs>
          <w:tab w:val="right" w:pos="9632"/>
        </w:tabs>
        <w:spacing w:before="0" w:beforeAutospacing="0" w:after="0" w:afterAutospacing="0"/>
        <w:contextualSpacing/>
        <w:rPr>
          <w:rFonts w:ascii="Open Sans" w:hAnsi="Open Sans" w:cs="Open Sans"/>
          <w:sz w:val="20"/>
          <w:szCs w:val="20"/>
        </w:rPr>
      </w:pPr>
    </w:p>
    <w:p w:rsidRPr="00353DE5" w:rsidR="00EB6D27" w:rsidP="00094128" w:rsidRDefault="00EB6D27" w14:paraId="7623455F" w14:textId="77777777">
      <w:pPr>
        <w:contextualSpacing/>
        <w:rPr>
          <w:rFonts w:ascii="Open Sans" w:hAnsi="Open Sans" w:cs="Open Sans"/>
          <w:sz w:val="20"/>
          <w:szCs w:val="20"/>
        </w:rPr>
      </w:pPr>
    </w:p>
    <w:p w:rsidRPr="00353DE5" w:rsidR="005B6FB3" w:rsidP="005B6FB3" w:rsidRDefault="005B6FB3" w14:paraId="66297A4A" w14:textId="4F96A111">
      <w:pPr>
        <w:pStyle w:val="NormalWeb"/>
        <w:shd w:val="clear" w:color="auto" w:fill="C5E0B3" w:themeFill="accent6" w:themeFillTint="66"/>
        <w:tabs>
          <w:tab w:val="right" w:pos="9632"/>
        </w:tabs>
        <w:spacing w:before="0" w:beforeAutospacing="0" w:after="0" w:afterAutospacing="0"/>
        <w:contextualSpacing/>
        <w:rPr>
          <w:rFonts w:ascii="Montserrat SemiBold" w:hAnsi="Montserrat SemiBold" w:cs="Open Sans"/>
          <w:b/>
          <w:bCs/>
          <w:sz w:val="20"/>
          <w:szCs w:val="20"/>
        </w:rPr>
      </w:pPr>
      <w:r w:rsidRPr="00353DE5">
        <w:rPr>
          <w:rFonts w:ascii="Montserrat SemiBold" w:hAnsi="Montserrat SemiBold" w:cs="Open Sans"/>
          <w:b/>
          <w:bCs/>
          <w:sz w:val="20"/>
          <w:szCs w:val="20"/>
        </w:rPr>
        <w:t>RECURSOS ADICIONALES</w:t>
      </w:r>
    </w:p>
    <w:p w:rsidRPr="00353DE5" w:rsidR="005B6FB3" w:rsidP="00121968" w:rsidRDefault="00121968" w14:paraId="355D2036" w14:textId="4CC4BC64">
      <w:pPr>
        <w:shd w:val="clear" w:color="auto" w:fill="C5E0B3" w:themeFill="accent6" w:themeFillTint="66"/>
        <w:contextualSpacing/>
        <w:rPr>
          <w:rFonts w:ascii="Open Sans" w:hAnsi="Open Sans" w:cs="Open Sans"/>
          <w:sz w:val="20"/>
          <w:szCs w:val="20"/>
        </w:rPr>
      </w:pPr>
      <w:r w:rsidRPr="00353DE5">
        <w:rPr>
          <w:rFonts w:ascii="Open Sans" w:hAnsi="Open Sans" w:cs="Open Sans"/>
          <w:sz w:val="20"/>
          <w:szCs w:val="20"/>
        </w:rPr>
        <w:t>Comparta algunos o todos los recursos de los otros módulos con los participantes, especialmente aquellos que se enfocan en temas en los que ha profundizado más.</w:t>
      </w:r>
    </w:p>
    <w:p w:rsidRPr="00353DE5" w:rsidR="00546238" w:rsidP="00121968" w:rsidRDefault="00546238" w14:paraId="2A86F418" w14:textId="77777777">
      <w:pPr>
        <w:shd w:val="clear" w:color="auto" w:fill="C5E0B3" w:themeFill="accent6" w:themeFillTint="66"/>
        <w:contextualSpacing/>
        <w:rPr>
          <w:rFonts w:ascii="Open Sans" w:hAnsi="Open Sans" w:cs="Open Sans"/>
          <w:sz w:val="20"/>
          <w:szCs w:val="20"/>
        </w:rPr>
      </w:pPr>
    </w:p>
    <w:sectPr w:rsidRPr="00353DE5" w:rsidR="00546238" w:rsidSect="00891A7F">
      <w:footerReference w:type="even" r:id="rId27"/>
      <w:footerReference w:type="default" r:id="rId28"/>
      <w:footerReference w:type="first" r:id="rId29"/>
      <w:pgSz w:w="11900" w:h="16840" w:orient="portrait"/>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5700" w:rsidP="00814CF8" w:rsidRDefault="009F5700" w14:paraId="7DB2358C" w14:textId="77777777">
      <w:r>
        <w:separator/>
      </w:r>
    </w:p>
  </w:endnote>
  <w:endnote w:type="continuationSeparator" w:id="0">
    <w:p w:rsidR="009F5700" w:rsidP="00814CF8" w:rsidRDefault="009F5700" w14:paraId="4CEA1840" w14:textId="77777777">
      <w:r>
        <w:continuationSeparator/>
      </w:r>
    </w:p>
  </w:endnote>
  <w:endnote w:type="continuationNotice" w:id="1">
    <w:p w:rsidR="009F5700" w:rsidRDefault="009F5700" w14:paraId="6890315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Montserrat SemiBold">
    <w:altName w:val="Montserrat SemiBold"/>
    <w:charset w:val="00"/>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14CF8" w:rsidRDefault="00814CF8" w14:paraId="3A74579C" w14:textId="31E81C7F">
    <w:pPr>
      <w:pStyle w:val="Footer"/>
    </w:pPr>
    <w:r>
      <w:rPr>
        <w:noProof/>
      </w:rPr>
      <mc:AlternateContent>
        <mc:Choice Requires="wps">
          <w:drawing>
            <wp:anchor distT="0" distB="0" distL="0" distR="0" simplePos="0" relativeHeight="251658241" behindDoc="0" locked="0" layoutInCell="1" allowOverlap="1" wp14:anchorId="3099FE8B" wp14:editId="35E0A6B9">
              <wp:simplePos x="635" y="635"/>
              <wp:positionH relativeFrom="page">
                <wp:align>left</wp:align>
              </wp:positionH>
              <wp:positionV relativeFrom="page">
                <wp:align>bottom</wp:align>
              </wp:positionV>
              <wp:extent cx="443865" cy="443865"/>
              <wp:effectExtent l="0" t="0" r="6350" b="0"/>
              <wp:wrapNone/>
              <wp:docPr id="2"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14CF8" w:rsidR="00814CF8" w:rsidP="00814CF8" w:rsidRDefault="00814CF8" w14:paraId="39C047B7" w14:textId="208BFFCA">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0EBC7605">
            <v:shapetype id="_x0000_t202" coordsize="21600,21600" o:spt="202" path="m,l,21600r21600,l21600,xe" w14:anchorId="3099FE8B">
              <v:stroke joinstyle="miter"/>
              <v:path gradientshapeok="t" o:connecttype="rect"/>
            </v:shapetype>
            <v:shape id="Text Box 2"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alt="Public"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w:rsidRPr="00814CF8" w:rsidR="00814CF8" w:rsidP="00814CF8" w:rsidRDefault="00814CF8" w14:paraId="2DAFEBD2" w14:textId="208BFFCA">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14CF8" w:rsidRDefault="00814CF8" w14:paraId="08B2A8B3" w14:textId="014652C2">
    <w:pPr>
      <w:pStyle w:val="Footer"/>
    </w:pPr>
    <w:r>
      <w:rPr>
        <w:noProof/>
      </w:rPr>
      <mc:AlternateContent>
        <mc:Choice Requires="wps">
          <w:drawing>
            <wp:anchor distT="0" distB="0" distL="0" distR="0" simplePos="0" relativeHeight="251658242" behindDoc="0" locked="0" layoutInCell="1" allowOverlap="1" wp14:anchorId="01E1944D" wp14:editId="26DFC20D">
              <wp:simplePos x="635" y="635"/>
              <wp:positionH relativeFrom="page">
                <wp:align>left</wp:align>
              </wp:positionH>
              <wp:positionV relativeFrom="page">
                <wp:align>bottom</wp:align>
              </wp:positionV>
              <wp:extent cx="443865" cy="443865"/>
              <wp:effectExtent l="0" t="0" r="6350" b="0"/>
              <wp:wrapNone/>
              <wp:docPr id="3"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14CF8" w:rsidR="00814CF8" w:rsidP="00814CF8" w:rsidRDefault="00814CF8" w14:paraId="6F2AFC4E" w14:textId="5F1E423B">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7015CE50">
            <v:shapetype id="_x0000_t202" coordsize="21600,21600" o:spt="202" path="m,l,21600r21600,l21600,xe" w14:anchorId="01E1944D">
              <v:stroke joinstyle="miter"/>
              <v:path gradientshapeok="t" o:connecttype="rect"/>
            </v:shapetype>
            <v:shape id="Text Box 3"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w:rsidRPr="00814CF8" w:rsidR="00814CF8" w:rsidP="00814CF8" w:rsidRDefault="00814CF8" w14:paraId="2F9C1C92" w14:textId="5F1E423B">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14CF8" w:rsidRDefault="00814CF8" w14:paraId="3EC48202" w14:textId="4EA66758">
    <w:pPr>
      <w:pStyle w:val="Footer"/>
    </w:pPr>
    <w:r>
      <w:rPr>
        <w:noProof/>
      </w:rPr>
      <mc:AlternateContent>
        <mc:Choice Requires="wps">
          <w:drawing>
            <wp:anchor distT="0" distB="0" distL="0" distR="0" simplePos="0" relativeHeight="251658240" behindDoc="0" locked="0" layoutInCell="1" allowOverlap="1" wp14:anchorId="60D78810" wp14:editId="60F64798">
              <wp:simplePos x="635" y="635"/>
              <wp:positionH relativeFrom="page">
                <wp:align>left</wp:align>
              </wp:positionH>
              <wp:positionV relativeFrom="page">
                <wp:align>bottom</wp:align>
              </wp:positionV>
              <wp:extent cx="443865" cy="443865"/>
              <wp:effectExtent l="0" t="0" r="6350" b="0"/>
              <wp:wrapNone/>
              <wp:docPr id="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14CF8" w:rsidR="00814CF8" w:rsidP="00814CF8" w:rsidRDefault="00814CF8" w14:paraId="57DDBFC1" w14:textId="71122A86">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70417DA0">
            <v:shapetype id="_x0000_t202" coordsize="21600,21600" o:spt="202" path="m,l,21600r21600,l21600,xe" w14:anchorId="60D78810">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Public"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v:textbox style="mso-fit-shape-to-text:t" inset="20pt,0,0,15pt">
                <w:txbxContent>
                  <w:p w:rsidRPr="00814CF8" w:rsidR="00814CF8" w:rsidP="00814CF8" w:rsidRDefault="00814CF8" w14:paraId="12E836B6" w14:textId="71122A86">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5700" w:rsidP="00814CF8" w:rsidRDefault="009F5700" w14:paraId="69371B13" w14:textId="77777777">
      <w:r>
        <w:separator/>
      </w:r>
    </w:p>
  </w:footnote>
  <w:footnote w:type="continuationSeparator" w:id="0">
    <w:p w:rsidR="009F5700" w:rsidP="00814CF8" w:rsidRDefault="009F5700" w14:paraId="37D1E149" w14:textId="77777777">
      <w:r>
        <w:continuationSeparator/>
      </w:r>
    </w:p>
  </w:footnote>
  <w:footnote w:type="continuationNotice" w:id="1">
    <w:p w:rsidR="009F5700" w:rsidRDefault="009F5700" w14:paraId="211D578A"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C33CA"/>
    <w:multiLevelType w:val="hybridMultilevel"/>
    <w:tmpl w:val="5E08D202"/>
    <w:lvl w:ilvl="0">
      <w:start w:val="1"/>
      <w:numFmt w:val="bullet"/>
      <w:lvlText w:val=""/>
      <w:lvlJc w:val="left"/>
      <w:pPr>
        <w:ind w:left="360" w:hanging="360"/>
      </w:pPr>
      <w:rPr>
        <w:rFonts w:hint="default" w:ascii="Wingdings" w:hAnsi="Wingding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 w15:restartNumberingAfterBreak="0">
    <w:nsid w:val="186A4622"/>
    <w:multiLevelType w:val="hybridMultilevel"/>
    <w:tmpl w:val="DEF62570"/>
    <w:lvl w:ilvl="0" w:tplc="7120479A">
      <w:start w:val="1"/>
      <w:numFmt w:val="bullet"/>
      <w:lvlText w:val=""/>
      <w:lvlJc w:val="left"/>
      <w:pPr>
        <w:ind w:left="720" w:hanging="360"/>
      </w:pPr>
      <w:rPr>
        <w:rFonts w:hint="default" w:ascii="Wingdings" w:hAnsi="Wingdings"/>
        <w:color w:val="E6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9C0108A"/>
    <w:multiLevelType w:val="hybridMultilevel"/>
    <w:tmpl w:val="638693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B8322FE"/>
    <w:multiLevelType w:val="hybridMultilevel"/>
    <w:tmpl w:val="5FA8423A"/>
    <w:lvl w:ilvl="0" w:tplc="460C9D36">
      <w:start w:val="1"/>
      <w:numFmt w:val="bullet"/>
      <w:lvlText w:val=""/>
      <w:lvlJc w:val="left"/>
      <w:pPr>
        <w:ind w:left="360" w:hanging="360"/>
      </w:pPr>
      <w:rPr>
        <w:rFonts w:hint="default" w:ascii="Symbol" w:hAnsi="Symbol"/>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E1011DE"/>
    <w:multiLevelType w:val="hybridMultilevel"/>
    <w:tmpl w:val="4A68C466"/>
    <w:lvl w:ilvl="0" w:tplc="08090005">
      <w:start w:val="1"/>
      <w:numFmt w:val="bullet"/>
      <w:lvlText w:val=""/>
      <w:lvlJc w:val="left"/>
      <w:pPr>
        <w:ind w:left="360" w:hanging="360"/>
      </w:pPr>
      <w:rPr>
        <w:rFonts w:hint="default" w:ascii="Wingdings" w:hAnsi="Wingdings"/>
        <w:color w:val="FF0208"/>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 w15:restartNumberingAfterBreak="0">
    <w:nsid w:val="24B204DA"/>
    <w:multiLevelType w:val="hybridMultilevel"/>
    <w:tmpl w:val="B4B2AD52"/>
    <w:lvl w:ilvl="0" w:tplc="7120479A">
      <w:start w:val="1"/>
      <w:numFmt w:val="bullet"/>
      <w:lvlText w:val=""/>
      <w:lvlJc w:val="left"/>
      <w:pPr>
        <w:ind w:left="720" w:hanging="360"/>
      </w:pPr>
      <w:rPr>
        <w:rFonts w:hint="default" w:ascii="Wingdings" w:hAnsi="Wingdings"/>
        <w:color w:val="E6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65535BF"/>
    <w:multiLevelType w:val="hybridMultilevel"/>
    <w:tmpl w:val="FBC677F8"/>
    <w:lvl w:ilvl="0" w:tplc="7120479A">
      <w:start w:val="1"/>
      <w:numFmt w:val="bullet"/>
      <w:lvlText w:val=""/>
      <w:lvlJc w:val="left"/>
      <w:pPr>
        <w:ind w:left="720" w:hanging="360"/>
      </w:pPr>
      <w:rPr>
        <w:rFonts w:hint="default" w:ascii="Wingdings" w:hAnsi="Wingdings"/>
        <w:color w:val="E6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265AC4"/>
    <w:multiLevelType w:val="hybridMultilevel"/>
    <w:tmpl w:val="6FFC8EAA"/>
    <w:lvl w:ilvl="0" w:tplc="7120479A">
      <w:start w:val="1"/>
      <w:numFmt w:val="bullet"/>
      <w:lvlText w:val=""/>
      <w:lvlJc w:val="left"/>
      <w:pPr>
        <w:ind w:left="720" w:hanging="360"/>
      </w:pPr>
      <w:rPr>
        <w:rFonts w:hint="default" w:ascii="Wingdings" w:hAnsi="Wingdings"/>
        <w:color w:val="E6000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41E82391"/>
    <w:multiLevelType w:val="hybridMultilevel"/>
    <w:tmpl w:val="3F6097CE"/>
    <w:lvl w:ilvl="0" w:tplc="7120479A">
      <w:start w:val="1"/>
      <w:numFmt w:val="bullet"/>
      <w:lvlText w:val=""/>
      <w:lvlJc w:val="left"/>
      <w:pPr>
        <w:ind w:left="1080" w:hanging="360"/>
      </w:pPr>
      <w:rPr>
        <w:rFonts w:hint="default" w:ascii="Wingdings" w:hAnsi="Wingdings"/>
        <w:color w:val="E6000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60B95839"/>
    <w:multiLevelType w:val="hybridMultilevel"/>
    <w:tmpl w:val="B00A1904"/>
    <w:lvl w:ilvl="0" w:tplc="7120479A">
      <w:start w:val="1"/>
      <w:numFmt w:val="bullet"/>
      <w:lvlText w:val=""/>
      <w:lvlJc w:val="left"/>
      <w:pPr>
        <w:ind w:left="720" w:hanging="360"/>
      </w:pPr>
      <w:rPr>
        <w:rFonts w:hint="default" w:ascii="Wingdings" w:hAnsi="Wingdings"/>
        <w:color w:val="E6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9DB3FA3"/>
    <w:multiLevelType w:val="hybridMultilevel"/>
    <w:tmpl w:val="F8B6004E"/>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6A9C2A52"/>
    <w:multiLevelType w:val="hybridMultilevel"/>
    <w:tmpl w:val="C03A0A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D5B7D31"/>
    <w:multiLevelType w:val="hybridMultilevel"/>
    <w:tmpl w:val="0930C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96B4636"/>
    <w:multiLevelType w:val="hybridMultilevel"/>
    <w:tmpl w:val="B6D46828"/>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7A2D5990"/>
    <w:multiLevelType w:val="hybridMultilevel"/>
    <w:tmpl w:val="8326E8A0"/>
    <w:lvl w:ilvl="0" w:tplc="7120479A">
      <w:start w:val="1"/>
      <w:numFmt w:val="bullet"/>
      <w:lvlText w:val=""/>
      <w:lvlJc w:val="left"/>
      <w:pPr>
        <w:ind w:left="360" w:hanging="360"/>
      </w:pPr>
      <w:rPr>
        <w:rFonts w:hint="default" w:ascii="Wingdings" w:hAnsi="Wingdings"/>
        <w:color w:val="E6000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338384294">
    <w:abstractNumId w:val="2"/>
  </w:num>
  <w:num w:numId="2" w16cid:durableId="1255819071">
    <w:abstractNumId w:val="10"/>
  </w:num>
  <w:num w:numId="3" w16cid:durableId="1398941272">
    <w:abstractNumId w:val="3"/>
  </w:num>
  <w:num w:numId="4" w16cid:durableId="199361168">
    <w:abstractNumId w:val="6"/>
  </w:num>
  <w:num w:numId="5" w16cid:durableId="2109108515">
    <w:abstractNumId w:val="13"/>
  </w:num>
  <w:num w:numId="6" w16cid:durableId="2071997634">
    <w:abstractNumId w:val="12"/>
  </w:num>
  <w:num w:numId="7" w16cid:durableId="24521641">
    <w:abstractNumId w:val="1"/>
  </w:num>
  <w:num w:numId="8" w16cid:durableId="1391223708">
    <w:abstractNumId w:val="4"/>
  </w:num>
  <w:num w:numId="9" w16cid:durableId="960847291">
    <w:abstractNumId w:val="14"/>
  </w:num>
  <w:num w:numId="10" w16cid:durableId="1514681642">
    <w:abstractNumId w:val="7"/>
  </w:num>
  <w:num w:numId="11" w16cid:durableId="2041540991">
    <w:abstractNumId w:val="11"/>
  </w:num>
  <w:num w:numId="12" w16cid:durableId="834145024">
    <w:abstractNumId w:val="8"/>
  </w:num>
  <w:num w:numId="13" w16cid:durableId="61215793">
    <w:abstractNumId w:val="5"/>
  </w:num>
  <w:num w:numId="14" w16cid:durableId="1470123175">
    <w:abstractNumId w:val="9"/>
  </w:num>
  <w:num w:numId="15" w16cid:durableId="1583223381">
    <w:abstractNumId w:val="0"/>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4A6"/>
    <w:rsid w:val="00015D0F"/>
    <w:rsid w:val="00023EC9"/>
    <w:rsid w:val="00025A44"/>
    <w:rsid w:val="00026809"/>
    <w:rsid w:val="0003099F"/>
    <w:rsid w:val="00032372"/>
    <w:rsid w:val="00046F35"/>
    <w:rsid w:val="0006472D"/>
    <w:rsid w:val="00067A54"/>
    <w:rsid w:val="0007452B"/>
    <w:rsid w:val="00080CA2"/>
    <w:rsid w:val="00083BC5"/>
    <w:rsid w:val="00084E2F"/>
    <w:rsid w:val="00092CD8"/>
    <w:rsid w:val="00094128"/>
    <w:rsid w:val="000C2FA8"/>
    <w:rsid w:val="000D51D0"/>
    <w:rsid w:val="000E3206"/>
    <w:rsid w:val="000E39B5"/>
    <w:rsid w:val="000E4EFA"/>
    <w:rsid w:val="000E7370"/>
    <w:rsid w:val="000F2837"/>
    <w:rsid w:val="0011044E"/>
    <w:rsid w:val="00113629"/>
    <w:rsid w:val="00121968"/>
    <w:rsid w:val="00122614"/>
    <w:rsid w:val="00123150"/>
    <w:rsid w:val="00130057"/>
    <w:rsid w:val="00130E57"/>
    <w:rsid w:val="0013752C"/>
    <w:rsid w:val="00137575"/>
    <w:rsid w:val="00137E2F"/>
    <w:rsid w:val="0014148A"/>
    <w:rsid w:val="00146BCF"/>
    <w:rsid w:val="0015245E"/>
    <w:rsid w:val="0015281F"/>
    <w:rsid w:val="00154EF9"/>
    <w:rsid w:val="00155A11"/>
    <w:rsid w:val="0015610F"/>
    <w:rsid w:val="00162A58"/>
    <w:rsid w:val="00171239"/>
    <w:rsid w:val="001828A3"/>
    <w:rsid w:val="00183DD8"/>
    <w:rsid w:val="0019016A"/>
    <w:rsid w:val="00190B00"/>
    <w:rsid w:val="00191A94"/>
    <w:rsid w:val="001A14B6"/>
    <w:rsid w:val="001A2083"/>
    <w:rsid w:val="001A4F3F"/>
    <w:rsid w:val="001B0D7E"/>
    <w:rsid w:val="001B3B07"/>
    <w:rsid w:val="001B48C1"/>
    <w:rsid w:val="001B4D34"/>
    <w:rsid w:val="001C0AE0"/>
    <w:rsid w:val="001C32CB"/>
    <w:rsid w:val="001C4AA3"/>
    <w:rsid w:val="001E001A"/>
    <w:rsid w:val="001E02FC"/>
    <w:rsid w:val="00203FEC"/>
    <w:rsid w:val="00207045"/>
    <w:rsid w:val="00212552"/>
    <w:rsid w:val="00212F8C"/>
    <w:rsid w:val="00230E91"/>
    <w:rsid w:val="0023333F"/>
    <w:rsid w:val="00237226"/>
    <w:rsid w:val="00250E4F"/>
    <w:rsid w:val="002566B3"/>
    <w:rsid w:val="002774CA"/>
    <w:rsid w:val="00295870"/>
    <w:rsid w:val="002A21EC"/>
    <w:rsid w:val="002A7639"/>
    <w:rsid w:val="002A7796"/>
    <w:rsid w:val="002A79F8"/>
    <w:rsid w:val="002B6BB6"/>
    <w:rsid w:val="002C0BC8"/>
    <w:rsid w:val="002D066D"/>
    <w:rsid w:val="002D5A9C"/>
    <w:rsid w:val="002F68E2"/>
    <w:rsid w:val="00300E88"/>
    <w:rsid w:val="003030C2"/>
    <w:rsid w:val="00312446"/>
    <w:rsid w:val="00334FDB"/>
    <w:rsid w:val="00337851"/>
    <w:rsid w:val="00340DD4"/>
    <w:rsid w:val="00344539"/>
    <w:rsid w:val="00345BF1"/>
    <w:rsid w:val="003500D4"/>
    <w:rsid w:val="00353DE5"/>
    <w:rsid w:val="00355D09"/>
    <w:rsid w:val="00356E02"/>
    <w:rsid w:val="003632A2"/>
    <w:rsid w:val="00373639"/>
    <w:rsid w:val="00386E76"/>
    <w:rsid w:val="00390EDA"/>
    <w:rsid w:val="003976BE"/>
    <w:rsid w:val="003B6089"/>
    <w:rsid w:val="003B7B09"/>
    <w:rsid w:val="003C035B"/>
    <w:rsid w:val="003C640F"/>
    <w:rsid w:val="003C65ED"/>
    <w:rsid w:val="003D0B99"/>
    <w:rsid w:val="003D4268"/>
    <w:rsid w:val="003D59DC"/>
    <w:rsid w:val="003D712A"/>
    <w:rsid w:val="003F1A4F"/>
    <w:rsid w:val="004044A6"/>
    <w:rsid w:val="00405FE9"/>
    <w:rsid w:val="004162B8"/>
    <w:rsid w:val="0043005D"/>
    <w:rsid w:val="004329B7"/>
    <w:rsid w:val="004356EE"/>
    <w:rsid w:val="00442DD4"/>
    <w:rsid w:val="0044662B"/>
    <w:rsid w:val="00451C4A"/>
    <w:rsid w:val="00465691"/>
    <w:rsid w:val="00480B7C"/>
    <w:rsid w:val="00486175"/>
    <w:rsid w:val="004869EC"/>
    <w:rsid w:val="004878A3"/>
    <w:rsid w:val="004919C5"/>
    <w:rsid w:val="004B1893"/>
    <w:rsid w:val="004B75D9"/>
    <w:rsid w:val="004C3BEB"/>
    <w:rsid w:val="004C3EB5"/>
    <w:rsid w:val="004C7565"/>
    <w:rsid w:val="004D06BD"/>
    <w:rsid w:val="004D3F1D"/>
    <w:rsid w:val="004D60AF"/>
    <w:rsid w:val="00501E06"/>
    <w:rsid w:val="00517DF7"/>
    <w:rsid w:val="0052572A"/>
    <w:rsid w:val="00546238"/>
    <w:rsid w:val="00553198"/>
    <w:rsid w:val="005633C0"/>
    <w:rsid w:val="0057332F"/>
    <w:rsid w:val="00576A97"/>
    <w:rsid w:val="0058635B"/>
    <w:rsid w:val="00591F7A"/>
    <w:rsid w:val="00596801"/>
    <w:rsid w:val="005A36E7"/>
    <w:rsid w:val="005B6FB3"/>
    <w:rsid w:val="005C0D45"/>
    <w:rsid w:val="005C2241"/>
    <w:rsid w:val="005D3464"/>
    <w:rsid w:val="005E693D"/>
    <w:rsid w:val="006017F5"/>
    <w:rsid w:val="00602FD2"/>
    <w:rsid w:val="0062528A"/>
    <w:rsid w:val="00626A34"/>
    <w:rsid w:val="00635740"/>
    <w:rsid w:val="00635D96"/>
    <w:rsid w:val="0064717A"/>
    <w:rsid w:val="006709CD"/>
    <w:rsid w:val="00676209"/>
    <w:rsid w:val="006809D4"/>
    <w:rsid w:val="00680D3E"/>
    <w:rsid w:val="0069276F"/>
    <w:rsid w:val="00695389"/>
    <w:rsid w:val="00696FA8"/>
    <w:rsid w:val="006A04C7"/>
    <w:rsid w:val="006A3082"/>
    <w:rsid w:val="006B472F"/>
    <w:rsid w:val="006D4720"/>
    <w:rsid w:val="006E75BD"/>
    <w:rsid w:val="006F33C2"/>
    <w:rsid w:val="006F5A43"/>
    <w:rsid w:val="007077C1"/>
    <w:rsid w:val="00711CAC"/>
    <w:rsid w:val="00714634"/>
    <w:rsid w:val="00722A3D"/>
    <w:rsid w:val="00723BBA"/>
    <w:rsid w:val="00725E77"/>
    <w:rsid w:val="007331EE"/>
    <w:rsid w:val="00744755"/>
    <w:rsid w:val="00746F75"/>
    <w:rsid w:val="00752A7C"/>
    <w:rsid w:val="00771BBD"/>
    <w:rsid w:val="00773EE5"/>
    <w:rsid w:val="00777830"/>
    <w:rsid w:val="0078027A"/>
    <w:rsid w:val="0078505A"/>
    <w:rsid w:val="007859EE"/>
    <w:rsid w:val="00786826"/>
    <w:rsid w:val="00794DD0"/>
    <w:rsid w:val="007A08B7"/>
    <w:rsid w:val="007B06CF"/>
    <w:rsid w:val="007B35EA"/>
    <w:rsid w:val="007B758C"/>
    <w:rsid w:val="007C1983"/>
    <w:rsid w:val="007C6F45"/>
    <w:rsid w:val="007D0836"/>
    <w:rsid w:val="007E0311"/>
    <w:rsid w:val="007E1617"/>
    <w:rsid w:val="007E30F4"/>
    <w:rsid w:val="007E4901"/>
    <w:rsid w:val="007E6CDD"/>
    <w:rsid w:val="007E7159"/>
    <w:rsid w:val="007F1C78"/>
    <w:rsid w:val="007F29A1"/>
    <w:rsid w:val="007F7232"/>
    <w:rsid w:val="00802145"/>
    <w:rsid w:val="00803329"/>
    <w:rsid w:val="0081181F"/>
    <w:rsid w:val="00814CF8"/>
    <w:rsid w:val="008156C0"/>
    <w:rsid w:val="008261EA"/>
    <w:rsid w:val="008333A9"/>
    <w:rsid w:val="00834CF9"/>
    <w:rsid w:val="008664B7"/>
    <w:rsid w:val="00875A4C"/>
    <w:rsid w:val="00876496"/>
    <w:rsid w:val="00885079"/>
    <w:rsid w:val="0088544F"/>
    <w:rsid w:val="008869C5"/>
    <w:rsid w:val="008913D4"/>
    <w:rsid w:val="00891A7F"/>
    <w:rsid w:val="00895778"/>
    <w:rsid w:val="008A31CD"/>
    <w:rsid w:val="008A6F60"/>
    <w:rsid w:val="008B1295"/>
    <w:rsid w:val="008B2C8F"/>
    <w:rsid w:val="008B798C"/>
    <w:rsid w:val="008D27C4"/>
    <w:rsid w:val="008D766F"/>
    <w:rsid w:val="008E3C0B"/>
    <w:rsid w:val="008E41EF"/>
    <w:rsid w:val="008E7487"/>
    <w:rsid w:val="008F240E"/>
    <w:rsid w:val="0090412B"/>
    <w:rsid w:val="0090539C"/>
    <w:rsid w:val="00905A94"/>
    <w:rsid w:val="0091238B"/>
    <w:rsid w:val="0091404A"/>
    <w:rsid w:val="0093662B"/>
    <w:rsid w:val="009462FC"/>
    <w:rsid w:val="009624C9"/>
    <w:rsid w:val="0096658C"/>
    <w:rsid w:val="009676E5"/>
    <w:rsid w:val="00976528"/>
    <w:rsid w:val="009851EF"/>
    <w:rsid w:val="00990A40"/>
    <w:rsid w:val="00997083"/>
    <w:rsid w:val="009A1109"/>
    <w:rsid w:val="009B4888"/>
    <w:rsid w:val="009B6E41"/>
    <w:rsid w:val="009C2E2C"/>
    <w:rsid w:val="009C4628"/>
    <w:rsid w:val="009E0130"/>
    <w:rsid w:val="009E2AB4"/>
    <w:rsid w:val="009F48BD"/>
    <w:rsid w:val="009F5700"/>
    <w:rsid w:val="00A0206E"/>
    <w:rsid w:val="00A06943"/>
    <w:rsid w:val="00A11C3B"/>
    <w:rsid w:val="00A127BE"/>
    <w:rsid w:val="00A1494A"/>
    <w:rsid w:val="00A16C24"/>
    <w:rsid w:val="00A307C6"/>
    <w:rsid w:val="00A3690E"/>
    <w:rsid w:val="00A379A3"/>
    <w:rsid w:val="00A41632"/>
    <w:rsid w:val="00A538C8"/>
    <w:rsid w:val="00A541E3"/>
    <w:rsid w:val="00A5618F"/>
    <w:rsid w:val="00A656A8"/>
    <w:rsid w:val="00A70D7A"/>
    <w:rsid w:val="00A7117D"/>
    <w:rsid w:val="00A85156"/>
    <w:rsid w:val="00A86DEA"/>
    <w:rsid w:val="00A97B56"/>
    <w:rsid w:val="00AA0EAC"/>
    <w:rsid w:val="00AA2F40"/>
    <w:rsid w:val="00AA7FF7"/>
    <w:rsid w:val="00AB2165"/>
    <w:rsid w:val="00AB74F7"/>
    <w:rsid w:val="00AB7DE3"/>
    <w:rsid w:val="00AD40ED"/>
    <w:rsid w:val="00AD7D8B"/>
    <w:rsid w:val="00AE572B"/>
    <w:rsid w:val="00AE7D95"/>
    <w:rsid w:val="00AE7E24"/>
    <w:rsid w:val="00AF1022"/>
    <w:rsid w:val="00AF2899"/>
    <w:rsid w:val="00AF2D5B"/>
    <w:rsid w:val="00B0039C"/>
    <w:rsid w:val="00B034F3"/>
    <w:rsid w:val="00B20996"/>
    <w:rsid w:val="00B21A4B"/>
    <w:rsid w:val="00B22348"/>
    <w:rsid w:val="00B23434"/>
    <w:rsid w:val="00B24BF2"/>
    <w:rsid w:val="00B325F4"/>
    <w:rsid w:val="00B339C9"/>
    <w:rsid w:val="00B35670"/>
    <w:rsid w:val="00B43EC8"/>
    <w:rsid w:val="00B44DB9"/>
    <w:rsid w:val="00B4632C"/>
    <w:rsid w:val="00B66F66"/>
    <w:rsid w:val="00B769E7"/>
    <w:rsid w:val="00B77522"/>
    <w:rsid w:val="00B80C0C"/>
    <w:rsid w:val="00B84C83"/>
    <w:rsid w:val="00B92C05"/>
    <w:rsid w:val="00B9318B"/>
    <w:rsid w:val="00BA30C3"/>
    <w:rsid w:val="00BB03AC"/>
    <w:rsid w:val="00BB0B16"/>
    <w:rsid w:val="00BC6CB6"/>
    <w:rsid w:val="00BD0F58"/>
    <w:rsid w:val="00BD6042"/>
    <w:rsid w:val="00BD67F6"/>
    <w:rsid w:val="00C07DCC"/>
    <w:rsid w:val="00C11CBB"/>
    <w:rsid w:val="00C27650"/>
    <w:rsid w:val="00C30CAC"/>
    <w:rsid w:val="00C4057F"/>
    <w:rsid w:val="00C55B57"/>
    <w:rsid w:val="00C577CA"/>
    <w:rsid w:val="00C57BEE"/>
    <w:rsid w:val="00C64665"/>
    <w:rsid w:val="00C67779"/>
    <w:rsid w:val="00C70037"/>
    <w:rsid w:val="00C725E6"/>
    <w:rsid w:val="00C8149F"/>
    <w:rsid w:val="00C87FBD"/>
    <w:rsid w:val="00C924B0"/>
    <w:rsid w:val="00C97117"/>
    <w:rsid w:val="00CA6E9B"/>
    <w:rsid w:val="00CD3E41"/>
    <w:rsid w:val="00CD5D07"/>
    <w:rsid w:val="00CF2A00"/>
    <w:rsid w:val="00CF2D93"/>
    <w:rsid w:val="00CF5946"/>
    <w:rsid w:val="00D21863"/>
    <w:rsid w:val="00D24581"/>
    <w:rsid w:val="00D30360"/>
    <w:rsid w:val="00D31A61"/>
    <w:rsid w:val="00D36E5F"/>
    <w:rsid w:val="00D37B2B"/>
    <w:rsid w:val="00D639B5"/>
    <w:rsid w:val="00D6482A"/>
    <w:rsid w:val="00D71907"/>
    <w:rsid w:val="00D71F83"/>
    <w:rsid w:val="00D741BC"/>
    <w:rsid w:val="00D76524"/>
    <w:rsid w:val="00DA245D"/>
    <w:rsid w:val="00DA5C5A"/>
    <w:rsid w:val="00DC7008"/>
    <w:rsid w:val="00DC7536"/>
    <w:rsid w:val="00DD1557"/>
    <w:rsid w:val="00DD18D1"/>
    <w:rsid w:val="00DD28D6"/>
    <w:rsid w:val="00DD73D9"/>
    <w:rsid w:val="00DE1736"/>
    <w:rsid w:val="00DF2522"/>
    <w:rsid w:val="00E06842"/>
    <w:rsid w:val="00E15106"/>
    <w:rsid w:val="00E21770"/>
    <w:rsid w:val="00E22AD4"/>
    <w:rsid w:val="00E43687"/>
    <w:rsid w:val="00E444F7"/>
    <w:rsid w:val="00E45924"/>
    <w:rsid w:val="00E548E0"/>
    <w:rsid w:val="00E54932"/>
    <w:rsid w:val="00E6208B"/>
    <w:rsid w:val="00E77C52"/>
    <w:rsid w:val="00E8057E"/>
    <w:rsid w:val="00E84DF6"/>
    <w:rsid w:val="00EA032C"/>
    <w:rsid w:val="00EA6B3A"/>
    <w:rsid w:val="00EB32C1"/>
    <w:rsid w:val="00EB6D27"/>
    <w:rsid w:val="00EB7B15"/>
    <w:rsid w:val="00EC3A98"/>
    <w:rsid w:val="00EC5430"/>
    <w:rsid w:val="00ED5773"/>
    <w:rsid w:val="00EE745E"/>
    <w:rsid w:val="00EF4EED"/>
    <w:rsid w:val="00F15060"/>
    <w:rsid w:val="00F312C3"/>
    <w:rsid w:val="00F41275"/>
    <w:rsid w:val="00F42FB8"/>
    <w:rsid w:val="00F463B5"/>
    <w:rsid w:val="00F531A0"/>
    <w:rsid w:val="00F56BE3"/>
    <w:rsid w:val="00F57365"/>
    <w:rsid w:val="00F67D65"/>
    <w:rsid w:val="00F72808"/>
    <w:rsid w:val="00F72F27"/>
    <w:rsid w:val="00F73E51"/>
    <w:rsid w:val="00FC5CA4"/>
    <w:rsid w:val="00FD1450"/>
    <w:rsid w:val="00FE429D"/>
    <w:rsid w:val="00FF5B21"/>
    <w:rsid w:val="015BDE82"/>
    <w:rsid w:val="023EA005"/>
    <w:rsid w:val="025B853B"/>
    <w:rsid w:val="0282B657"/>
    <w:rsid w:val="0328FE62"/>
    <w:rsid w:val="03D07E3D"/>
    <w:rsid w:val="03F3B8C8"/>
    <w:rsid w:val="040BA48D"/>
    <w:rsid w:val="042EBA16"/>
    <w:rsid w:val="04972371"/>
    <w:rsid w:val="04BE0645"/>
    <w:rsid w:val="04C9A73A"/>
    <w:rsid w:val="04FA9C52"/>
    <w:rsid w:val="05872996"/>
    <w:rsid w:val="059325FD"/>
    <w:rsid w:val="0631B19A"/>
    <w:rsid w:val="06A7BF99"/>
    <w:rsid w:val="07D34764"/>
    <w:rsid w:val="07FD453D"/>
    <w:rsid w:val="0852E3AD"/>
    <w:rsid w:val="08FD5462"/>
    <w:rsid w:val="09A4E4A9"/>
    <w:rsid w:val="09EE8F5E"/>
    <w:rsid w:val="0A5A1302"/>
    <w:rsid w:val="0AA57FE7"/>
    <w:rsid w:val="0AED4C5D"/>
    <w:rsid w:val="0C75FEDD"/>
    <w:rsid w:val="0C9078AC"/>
    <w:rsid w:val="0CB63E85"/>
    <w:rsid w:val="0CC2A65A"/>
    <w:rsid w:val="0D4D6ED8"/>
    <w:rsid w:val="0D588A77"/>
    <w:rsid w:val="0D77032A"/>
    <w:rsid w:val="0E9F0452"/>
    <w:rsid w:val="1146873F"/>
    <w:rsid w:val="12151B9C"/>
    <w:rsid w:val="1220DFFB"/>
    <w:rsid w:val="127A215F"/>
    <w:rsid w:val="12891A4E"/>
    <w:rsid w:val="13D04348"/>
    <w:rsid w:val="1400CDC3"/>
    <w:rsid w:val="1424EAAF"/>
    <w:rsid w:val="144CCF12"/>
    <w:rsid w:val="14816894"/>
    <w:rsid w:val="151A80E7"/>
    <w:rsid w:val="16711103"/>
    <w:rsid w:val="1785681E"/>
    <w:rsid w:val="17893E94"/>
    <w:rsid w:val="186AB8D3"/>
    <w:rsid w:val="18DE4019"/>
    <w:rsid w:val="198B3F57"/>
    <w:rsid w:val="19B88C30"/>
    <w:rsid w:val="1A029ED9"/>
    <w:rsid w:val="1A6DFB5D"/>
    <w:rsid w:val="1B9240BC"/>
    <w:rsid w:val="1F3CC627"/>
    <w:rsid w:val="1FD60837"/>
    <w:rsid w:val="1FF56383"/>
    <w:rsid w:val="20BD8C77"/>
    <w:rsid w:val="20FA8CB9"/>
    <w:rsid w:val="2147F8E5"/>
    <w:rsid w:val="21FD7DDC"/>
    <w:rsid w:val="22057FCB"/>
    <w:rsid w:val="222E8574"/>
    <w:rsid w:val="23EF6181"/>
    <w:rsid w:val="2418BFD8"/>
    <w:rsid w:val="24D799E2"/>
    <w:rsid w:val="2518CACE"/>
    <w:rsid w:val="26B17970"/>
    <w:rsid w:val="26E8DFC2"/>
    <w:rsid w:val="27281952"/>
    <w:rsid w:val="281CB02B"/>
    <w:rsid w:val="2862525F"/>
    <w:rsid w:val="287CAED5"/>
    <w:rsid w:val="28E2432B"/>
    <w:rsid w:val="28E5FB55"/>
    <w:rsid w:val="2B002C2D"/>
    <w:rsid w:val="2C5C7D2F"/>
    <w:rsid w:val="2CE424E7"/>
    <w:rsid w:val="2CF95E87"/>
    <w:rsid w:val="2ED698B1"/>
    <w:rsid w:val="2F034D92"/>
    <w:rsid w:val="2F79293A"/>
    <w:rsid w:val="2FFD7086"/>
    <w:rsid w:val="301B8DC5"/>
    <w:rsid w:val="309C6266"/>
    <w:rsid w:val="30C0033D"/>
    <w:rsid w:val="30D8F6CA"/>
    <w:rsid w:val="31943BEB"/>
    <w:rsid w:val="3223911B"/>
    <w:rsid w:val="33ED73FD"/>
    <w:rsid w:val="33F28B8B"/>
    <w:rsid w:val="343E9F5D"/>
    <w:rsid w:val="34DFE57E"/>
    <w:rsid w:val="357CBFE8"/>
    <w:rsid w:val="3581CFFB"/>
    <w:rsid w:val="3629E162"/>
    <w:rsid w:val="36DDD9E1"/>
    <w:rsid w:val="372B114B"/>
    <w:rsid w:val="373C120D"/>
    <w:rsid w:val="375825EE"/>
    <w:rsid w:val="38E89D47"/>
    <w:rsid w:val="3A5FBEF7"/>
    <w:rsid w:val="3B6665D6"/>
    <w:rsid w:val="3B7F067C"/>
    <w:rsid w:val="3BA9813E"/>
    <w:rsid w:val="3BB004DD"/>
    <w:rsid w:val="3C04019B"/>
    <w:rsid w:val="3D45CB65"/>
    <w:rsid w:val="3D4A8E16"/>
    <w:rsid w:val="3DB4716F"/>
    <w:rsid w:val="3DFC1EC1"/>
    <w:rsid w:val="3E64AC22"/>
    <w:rsid w:val="3FD18BDC"/>
    <w:rsid w:val="3FE7424C"/>
    <w:rsid w:val="400352FD"/>
    <w:rsid w:val="402C4F91"/>
    <w:rsid w:val="4039D6F9"/>
    <w:rsid w:val="40422339"/>
    <w:rsid w:val="40509FC4"/>
    <w:rsid w:val="40C4869B"/>
    <w:rsid w:val="40C486A8"/>
    <w:rsid w:val="40D82B66"/>
    <w:rsid w:val="41279B88"/>
    <w:rsid w:val="4149A97E"/>
    <w:rsid w:val="418BE580"/>
    <w:rsid w:val="41AA0314"/>
    <w:rsid w:val="422E2A1D"/>
    <w:rsid w:val="42B2D02A"/>
    <w:rsid w:val="450CC065"/>
    <w:rsid w:val="454388B3"/>
    <w:rsid w:val="45B6AA68"/>
    <w:rsid w:val="46A6EAEA"/>
    <w:rsid w:val="4701802D"/>
    <w:rsid w:val="4859CEF8"/>
    <w:rsid w:val="48ADF1D2"/>
    <w:rsid w:val="4941AF49"/>
    <w:rsid w:val="499BEC9C"/>
    <w:rsid w:val="4A16F9D6"/>
    <w:rsid w:val="4A4AFA8E"/>
    <w:rsid w:val="4BBBE406"/>
    <w:rsid w:val="4C0F2310"/>
    <w:rsid w:val="4C3E1780"/>
    <w:rsid w:val="4C829E57"/>
    <w:rsid w:val="4CB3AD74"/>
    <w:rsid w:val="4CBB31C1"/>
    <w:rsid w:val="4CCDF07B"/>
    <w:rsid w:val="4D0F5001"/>
    <w:rsid w:val="4D4E9A98"/>
    <w:rsid w:val="4DFF73A4"/>
    <w:rsid w:val="4E3DD9C5"/>
    <w:rsid w:val="4F771229"/>
    <w:rsid w:val="4FD605B2"/>
    <w:rsid w:val="4FF9E421"/>
    <w:rsid w:val="50000C34"/>
    <w:rsid w:val="512D39C2"/>
    <w:rsid w:val="51757A87"/>
    <w:rsid w:val="51C98E24"/>
    <w:rsid w:val="529F1D5A"/>
    <w:rsid w:val="53114AE8"/>
    <w:rsid w:val="5434ED43"/>
    <w:rsid w:val="54EA3B23"/>
    <w:rsid w:val="5503F5E3"/>
    <w:rsid w:val="55A2136B"/>
    <w:rsid w:val="563A9C89"/>
    <w:rsid w:val="5696C29C"/>
    <w:rsid w:val="576A39F5"/>
    <w:rsid w:val="57EB7578"/>
    <w:rsid w:val="58A6D1EE"/>
    <w:rsid w:val="58E400B2"/>
    <w:rsid w:val="5925A1F4"/>
    <w:rsid w:val="59D84CA0"/>
    <w:rsid w:val="59F19E99"/>
    <w:rsid w:val="5A5001CA"/>
    <w:rsid w:val="5AA810E6"/>
    <w:rsid w:val="5AD0FF96"/>
    <w:rsid w:val="5B4DCFAD"/>
    <w:rsid w:val="5B6B8531"/>
    <w:rsid w:val="5BB24989"/>
    <w:rsid w:val="5C198AA0"/>
    <w:rsid w:val="5D1BE9C7"/>
    <w:rsid w:val="5D552EB0"/>
    <w:rsid w:val="5E4223E1"/>
    <w:rsid w:val="5E441A24"/>
    <w:rsid w:val="5F43C2F7"/>
    <w:rsid w:val="5F5E2F58"/>
    <w:rsid w:val="5F7DEBEF"/>
    <w:rsid w:val="5FC9B124"/>
    <w:rsid w:val="5FCC1E4C"/>
    <w:rsid w:val="602C6A05"/>
    <w:rsid w:val="60EE6D1B"/>
    <w:rsid w:val="61A87C44"/>
    <w:rsid w:val="61F0E486"/>
    <w:rsid w:val="62053CBB"/>
    <w:rsid w:val="626316A5"/>
    <w:rsid w:val="62EC24EF"/>
    <w:rsid w:val="62FA9377"/>
    <w:rsid w:val="638D9464"/>
    <w:rsid w:val="64F73149"/>
    <w:rsid w:val="6507C7B9"/>
    <w:rsid w:val="652D5048"/>
    <w:rsid w:val="654EE2F1"/>
    <w:rsid w:val="661653BF"/>
    <w:rsid w:val="66314280"/>
    <w:rsid w:val="6752D267"/>
    <w:rsid w:val="67AC0BEA"/>
    <w:rsid w:val="67CD12E1"/>
    <w:rsid w:val="67FB0B87"/>
    <w:rsid w:val="68457AE7"/>
    <w:rsid w:val="68EB0F96"/>
    <w:rsid w:val="6A8C398E"/>
    <w:rsid w:val="6B85AAB6"/>
    <w:rsid w:val="6BD6D445"/>
    <w:rsid w:val="6C964FC6"/>
    <w:rsid w:val="6CA08404"/>
    <w:rsid w:val="6CF19423"/>
    <w:rsid w:val="6CFFCFBB"/>
    <w:rsid w:val="6D1B4E4D"/>
    <w:rsid w:val="6D7B7DE2"/>
    <w:rsid w:val="6EF9D6C1"/>
    <w:rsid w:val="6F69ACFA"/>
    <w:rsid w:val="70E34860"/>
    <w:rsid w:val="70F8EDCD"/>
    <w:rsid w:val="71DAC729"/>
    <w:rsid w:val="7257C8ED"/>
    <w:rsid w:val="72F34485"/>
    <w:rsid w:val="74E4B548"/>
    <w:rsid w:val="752D8518"/>
    <w:rsid w:val="75A5AE52"/>
    <w:rsid w:val="75ED6EF3"/>
    <w:rsid w:val="760325D7"/>
    <w:rsid w:val="7649EA2F"/>
    <w:rsid w:val="76922DE3"/>
    <w:rsid w:val="76A3C2DB"/>
    <w:rsid w:val="78DE689F"/>
    <w:rsid w:val="79B82A6B"/>
    <w:rsid w:val="7A7D8347"/>
    <w:rsid w:val="7ABAE848"/>
    <w:rsid w:val="7CE0D780"/>
    <w:rsid w:val="7E605417"/>
    <w:rsid w:val="7F8BCCED"/>
    <w:rsid w:val="7FD63C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0B209"/>
  <w15:chartTrackingRefBased/>
  <w15:docId w15:val="{31B69F28-4644-44F2-90A2-152A7A9B0D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9318B"/>
    <w:rPr>
      <w:rFonts w:ascii="Times New Roman" w:hAnsi="Times New Roman" w:eastAsia="Times New Roman" w:cs="Times New Roman"/>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4044A6"/>
    <w:pPr>
      <w:ind w:left="720"/>
      <w:contextualSpacing/>
    </w:pPr>
    <w:rPr>
      <w:rFonts w:asciiTheme="minorHAnsi" w:hAnsiTheme="minorHAnsi" w:eastAsiaTheme="minorHAnsi" w:cstheme="minorBidi"/>
      <w:lang w:eastAsia="en-US"/>
    </w:rPr>
  </w:style>
  <w:style w:type="paragraph" w:styleId="NormalWeb">
    <w:name w:val="Normal (Web)"/>
    <w:basedOn w:val="Normal"/>
    <w:uiPriority w:val="99"/>
    <w:unhideWhenUsed/>
    <w:rsid w:val="00E22AD4"/>
    <w:pPr>
      <w:spacing w:before="100" w:beforeAutospacing="1" w:after="100" w:afterAutospacing="1"/>
    </w:pPr>
  </w:style>
  <w:style w:type="paragraph" w:styleId="paragraph" w:customStyle="1">
    <w:name w:val="paragraph"/>
    <w:basedOn w:val="Normal"/>
    <w:rsid w:val="008E41EF"/>
    <w:pPr>
      <w:spacing w:before="100" w:beforeAutospacing="1" w:after="100" w:afterAutospacing="1"/>
    </w:pPr>
    <w:rPr>
      <w:rFonts w:ascii="Calibri" w:hAnsi="Calibri" w:cs="Calibri" w:eastAsiaTheme="minorHAnsi"/>
      <w:sz w:val="22"/>
      <w:szCs w:val="22"/>
    </w:rPr>
  </w:style>
  <w:style w:type="character" w:styleId="normaltextrun" w:customStyle="1">
    <w:name w:val="normaltextrun"/>
    <w:basedOn w:val="DefaultParagraphFont"/>
    <w:rsid w:val="008E41EF"/>
  </w:style>
  <w:style w:type="character" w:styleId="eop" w:customStyle="1">
    <w:name w:val="eop"/>
    <w:basedOn w:val="DefaultParagraphFont"/>
    <w:rsid w:val="008E41EF"/>
  </w:style>
  <w:style w:type="character" w:styleId="Hyperlink">
    <w:name w:val="Hyperlink"/>
    <w:basedOn w:val="DefaultParagraphFont"/>
    <w:uiPriority w:val="99"/>
    <w:unhideWhenUsed/>
    <w:rsid w:val="0043005D"/>
    <w:rPr>
      <w:color w:val="0563C1" w:themeColor="hyperlink"/>
      <w:u w:val="single"/>
    </w:rPr>
  </w:style>
  <w:style w:type="character" w:styleId="UnresolvedMention">
    <w:name w:val="Unresolved Mention"/>
    <w:basedOn w:val="DefaultParagraphFont"/>
    <w:uiPriority w:val="99"/>
    <w:semiHidden/>
    <w:unhideWhenUsed/>
    <w:rsid w:val="0043005D"/>
    <w:rPr>
      <w:color w:val="605E5C"/>
      <w:shd w:val="clear" w:color="auto" w:fill="E1DFDD"/>
    </w:rPr>
  </w:style>
  <w:style w:type="paragraph" w:styleId="Title">
    <w:name w:val="Title"/>
    <w:basedOn w:val="Normal"/>
    <w:next w:val="Normal"/>
    <w:link w:val="TitleChar"/>
    <w:uiPriority w:val="10"/>
    <w:qFormat/>
    <w:rsid w:val="0043005D"/>
    <w:pPr>
      <w:keepNext/>
      <w:keepLines/>
      <w:spacing w:before="480" w:after="120"/>
    </w:pPr>
    <w:rPr>
      <w:rFonts w:ascii="Calibri" w:hAnsi="Calibri" w:cs="Calibri" w:eastAsiaTheme="minorEastAsia"/>
      <w:b/>
      <w:sz w:val="72"/>
      <w:szCs w:val="72"/>
    </w:rPr>
  </w:style>
  <w:style w:type="character" w:styleId="TitleChar" w:customStyle="1">
    <w:name w:val="Title Char"/>
    <w:basedOn w:val="DefaultParagraphFont"/>
    <w:link w:val="Title"/>
    <w:uiPriority w:val="10"/>
    <w:rsid w:val="0043005D"/>
    <w:rPr>
      <w:rFonts w:ascii="Calibri" w:hAnsi="Calibri" w:cs="Calibri" w:eastAsiaTheme="minorEastAsia"/>
      <w:b/>
      <w:sz w:val="72"/>
      <w:szCs w:val="72"/>
      <w:lang w:val="es" w:eastAsia="en-GB"/>
    </w:rPr>
  </w:style>
  <w:style w:type="character" w:styleId="ListParagraphChar" w:customStyle="1">
    <w:name w:val="List Paragraph Char"/>
    <w:basedOn w:val="DefaultParagraphFont"/>
    <w:link w:val="ListParagraph"/>
    <w:uiPriority w:val="34"/>
    <w:rsid w:val="0043005D"/>
    <w:rPr>
      <w:lang w:val="es"/>
    </w:rPr>
  </w:style>
  <w:style w:type="character" w:styleId="CommentReference">
    <w:name w:val="annotation reference"/>
    <w:basedOn w:val="DefaultParagraphFont"/>
    <w:uiPriority w:val="99"/>
    <w:semiHidden/>
    <w:unhideWhenUsed/>
    <w:rsid w:val="00AF2899"/>
    <w:rPr>
      <w:sz w:val="16"/>
      <w:szCs w:val="16"/>
    </w:rPr>
  </w:style>
  <w:style w:type="paragraph" w:styleId="CommentText">
    <w:name w:val="annotation text"/>
    <w:basedOn w:val="Normal"/>
    <w:link w:val="CommentTextChar"/>
    <w:uiPriority w:val="99"/>
    <w:semiHidden/>
    <w:unhideWhenUsed/>
    <w:rsid w:val="00AF2899"/>
    <w:rPr>
      <w:rFonts w:asciiTheme="minorHAnsi" w:hAnsiTheme="minorHAnsi" w:eastAsiaTheme="minorHAnsi" w:cstheme="minorBidi"/>
      <w:sz w:val="20"/>
      <w:szCs w:val="20"/>
      <w:lang w:eastAsia="en-US"/>
    </w:rPr>
  </w:style>
  <w:style w:type="character" w:styleId="CommentTextChar" w:customStyle="1">
    <w:name w:val="Comment Text Char"/>
    <w:basedOn w:val="DefaultParagraphFont"/>
    <w:link w:val="CommentText"/>
    <w:uiPriority w:val="99"/>
    <w:semiHidden/>
    <w:rsid w:val="00AF2899"/>
    <w:rPr>
      <w:sz w:val="20"/>
      <w:szCs w:val="20"/>
      <w:lang w:val="es"/>
    </w:rPr>
  </w:style>
  <w:style w:type="paragraph" w:styleId="CommentSubject">
    <w:name w:val="annotation subject"/>
    <w:basedOn w:val="CommentText"/>
    <w:next w:val="CommentText"/>
    <w:link w:val="CommentSubjectChar"/>
    <w:uiPriority w:val="99"/>
    <w:semiHidden/>
    <w:unhideWhenUsed/>
    <w:rsid w:val="00AF2899"/>
    <w:rPr>
      <w:b/>
      <w:bCs/>
    </w:rPr>
  </w:style>
  <w:style w:type="character" w:styleId="CommentSubjectChar" w:customStyle="1">
    <w:name w:val="Comment Subject Char"/>
    <w:basedOn w:val="CommentTextChar"/>
    <w:link w:val="CommentSubject"/>
    <w:uiPriority w:val="99"/>
    <w:semiHidden/>
    <w:rsid w:val="00AF2899"/>
    <w:rPr>
      <w:b/>
      <w:bCs/>
      <w:sz w:val="20"/>
      <w:szCs w:val="20"/>
      <w:lang w:val="es"/>
    </w:rPr>
  </w:style>
  <w:style w:type="character" w:styleId="FollowedHyperlink">
    <w:name w:val="FollowedHyperlink"/>
    <w:basedOn w:val="DefaultParagraphFont"/>
    <w:uiPriority w:val="99"/>
    <w:semiHidden/>
    <w:unhideWhenUsed/>
    <w:rsid w:val="00340DD4"/>
    <w:rPr>
      <w:color w:val="954F72" w:themeColor="followedHyperlink"/>
      <w:u w:val="single"/>
    </w:rPr>
  </w:style>
  <w:style w:type="paragraph" w:styleId="Footer">
    <w:name w:val="footer"/>
    <w:basedOn w:val="Normal"/>
    <w:link w:val="FooterChar"/>
    <w:uiPriority w:val="99"/>
    <w:unhideWhenUsed/>
    <w:rsid w:val="00814CF8"/>
    <w:pPr>
      <w:tabs>
        <w:tab w:val="center" w:pos="4513"/>
        <w:tab w:val="right" w:pos="9026"/>
      </w:tabs>
    </w:pPr>
  </w:style>
  <w:style w:type="character" w:styleId="FooterChar" w:customStyle="1">
    <w:name w:val="Footer Char"/>
    <w:basedOn w:val="DefaultParagraphFont"/>
    <w:link w:val="Footer"/>
    <w:uiPriority w:val="99"/>
    <w:rsid w:val="00814CF8"/>
    <w:rPr>
      <w:rFonts w:ascii="Times New Roman" w:hAnsi="Times New Roman" w:eastAsia="Times New Roman" w:cs="Times New Roman"/>
      <w:lang w:val="es" w:eastAsia="en-GB"/>
    </w:rPr>
  </w:style>
  <w:style w:type="table" w:styleId="TableGrid">
    <w:name w:val="Table Grid"/>
    <w:basedOn w:val="TableNormal"/>
    <w:uiPriority w:val="39"/>
    <w:rsid w:val="00E77C5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F463B5"/>
    <w:rPr>
      <w:rFonts w:ascii="Times New Roman" w:hAnsi="Times New Roman" w:eastAsia="Times New Roman" w:cs="Times New Roman"/>
      <w:lang w:eastAsia="en-GB"/>
    </w:rPr>
  </w:style>
  <w:style w:type="paragraph" w:styleId="Header">
    <w:name w:val="header"/>
    <w:basedOn w:val="Normal"/>
    <w:link w:val="HeaderChar"/>
    <w:uiPriority w:val="99"/>
    <w:semiHidden/>
    <w:unhideWhenUsed/>
    <w:rsid w:val="001C32CB"/>
    <w:pPr>
      <w:tabs>
        <w:tab w:val="center" w:pos="4680"/>
        <w:tab w:val="right" w:pos="9360"/>
      </w:tabs>
    </w:pPr>
  </w:style>
  <w:style w:type="character" w:styleId="HeaderChar" w:customStyle="1">
    <w:name w:val="Header Char"/>
    <w:basedOn w:val="DefaultParagraphFont"/>
    <w:link w:val="Header"/>
    <w:uiPriority w:val="99"/>
    <w:semiHidden/>
    <w:rsid w:val="001C32CB"/>
    <w:rPr>
      <w:rFonts w:ascii="Times New Roman" w:hAnsi="Times New Roman" w:eastAsia="Times New Roman" w:cs="Times New Roman"/>
      <w:lang w:val="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01620">
      <w:bodyDiv w:val="1"/>
      <w:marLeft w:val="0"/>
      <w:marRight w:val="0"/>
      <w:marTop w:val="0"/>
      <w:marBottom w:val="0"/>
      <w:divBdr>
        <w:top w:val="none" w:sz="0" w:space="0" w:color="auto"/>
        <w:left w:val="none" w:sz="0" w:space="0" w:color="auto"/>
        <w:bottom w:val="none" w:sz="0" w:space="0" w:color="auto"/>
        <w:right w:val="none" w:sz="0" w:space="0" w:color="auto"/>
      </w:divBdr>
      <w:divsChild>
        <w:div w:id="812714545">
          <w:marLeft w:val="547"/>
          <w:marRight w:val="0"/>
          <w:marTop w:val="0"/>
          <w:marBottom w:val="0"/>
          <w:divBdr>
            <w:top w:val="none" w:sz="0" w:space="0" w:color="auto"/>
            <w:left w:val="none" w:sz="0" w:space="0" w:color="auto"/>
            <w:bottom w:val="none" w:sz="0" w:space="0" w:color="auto"/>
            <w:right w:val="none" w:sz="0" w:space="0" w:color="auto"/>
          </w:divBdr>
        </w:div>
        <w:div w:id="938756595">
          <w:marLeft w:val="547"/>
          <w:marRight w:val="0"/>
          <w:marTop w:val="0"/>
          <w:marBottom w:val="0"/>
          <w:divBdr>
            <w:top w:val="none" w:sz="0" w:space="0" w:color="auto"/>
            <w:left w:val="none" w:sz="0" w:space="0" w:color="auto"/>
            <w:bottom w:val="none" w:sz="0" w:space="0" w:color="auto"/>
            <w:right w:val="none" w:sz="0" w:space="0" w:color="auto"/>
          </w:divBdr>
        </w:div>
        <w:div w:id="1300450926">
          <w:marLeft w:val="547"/>
          <w:marRight w:val="0"/>
          <w:marTop w:val="0"/>
          <w:marBottom w:val="0"/>
          <w:divBdr>
            <w:top w:val="none" w:sz="0" w:space="0" w:color="auto"/>
            <w:left w:val="none" w:sz="0" w:space="0" w:color="auto"/>
            <w:bottom w:val="none" w:sz="0" w:space="0" w:color="auto"/>
            <w:right w:val="none" w:sz="0" w:space="0" w:color="auto"/>
          </w:divBdr>
        </w:div>
        <w:div w:id="1307274592">
          <w:marLeft w:val="547"/>
          <w:marRight w:val="0"/>
          <w:marTop w:val="0"/>
          <w:marBottom w:val="0"/>
          <w:divBdr>
            <w:top w:val="none" w:sz="0" w:space="0" w:color="auto"/>
            <w:left w:val="none" w:sz="0" w:space="0" w:color="auto"/>
            <w:bottom w:val="none" w:sz="0" w:space="0" w:color="auto"/>
            <w:right w:val="none" w:sz="0" w:space="0" w:color="auto"/>
          </w:divBdr>
        </w:div>
      </w:divsChild>
    </w:div>
    <w:div w:id="801457816">
      <w:bodyDiv w:val="1"/>
      <w:marLeft w:val="0"/>
      <w:marRight w:val="0"/>
      <w:marTop w:val="0"/>
      <w:marBottom w:val="0"/>
      <w:divBdr>
        <w:top w:val="none" w:sz="0" w:space="0" w:color="auto"/>
        <w:left w:val="none" w:sz="0" w:space="0" w:color="auto"/>
        <w:bottom w:val="none" w:sz="0" w:space="0" w:color="auto"/>
        <w:right w:val="none" w:sz="0" w:space="0" w:color="auto"/>
      </w:divBdr>
      <w:divsChild>
        <w:div w:id="1090541866">
          <w:marLeft w:val="403"/>
          <w:marRight w:val="0"/>
          <w:marTop w:val="360"/>
          <w:marBottom w:val="360"/>
          <w:divBdr>
            <w:top w:val="none" w:sz="0" w:space="0" w:color="auto"/>
            <w:left w:val="none" w:sz="0" w:space="0" w:color="auto"/>
            <w:bottom w:val="none" w:sz="0" w:space="0" w:color="auto"/>
            <w:right w:val="none" w:sz="0" w:space="0" w:color="auto"/>
          </w:divBdr>
        </w:div>
      </w:divsChild>
    </w:div>
    <w:div w:id="1381634814">
      <w:bodyDiv w:val="1"/>
      <w:marLeft w:val="0"/>
      <w:marRight w:val="0"/>
      <w:marTop w:val="0"/>
      <w:marBottom w:val="0"/>
      <w:divBdr>
        <w:top w:val="none" w:sz="0" w:space="0" w:color="auto"/>
        <w:left w:val="none" w:sz="0" w:space="0" w:color="auto"/>
        <w:bottom w:val="none" w:sz="0" w:space="0" w:color="auto"/>
        <w:right w:val="none" w:sz="0" w:space="0" w:color="auto"/>
      </w:divBdr>
      <w:divsChild>
        <w:div w:id="1916472026">
          <w:marLeft w:val="403"/>
          <w:marRight w:val="0"/>
          <w:marTop w:val="360"/>
          <w:marBottom w:val="360"/>
          <w:divBdr>
            <w:top w:val="none" w:sz="0" w:space="0" w:color="auto"/>
            <w:left w:val="none" w:sz="0" w:space="0" w:color="auto"/>
            <w:bottom w:val="none" w:sz="0" w:space="0" w:color="auto"/>
            <w:right w:val="none" w:sz="0" w:space="0" w:color="auto"/>
          </w:divBdr>
        </w:div>
      </w:divsChild>
    </w:div>
    <w:div w:id="1521242068">
      <w:bodyDiv w:val="1"/>
      <w:marLeft w:val="0"/>
      <w:marRight w:val="0"/>
      <w:marTop w:val="0"/>
      <w:marBottom w:val="0"/>
      <w:divBdr>
        <w:top w:val="none" w:sz="0" w:space="0" w:color="auto"/>
        <w:left w:val="none" w:sz="0" w:space="0" w:color="auto"/>
        <w:bottom w:val="none" w:sz="0" w:space="0" w:color="auto"/>
        <w:right w:val="none" w:sz="0" w:space="0" w:color="auto"/>
      </w:divBdr>
    </w:div>
    <w:div w:id="1584994599">
      <w:bodyDiv w:val="1"/>
      <w:marLeft w:val="0"/>
      <w:marRight w:val="0"/>
      <w:marTop w:val="0"/>
      <w:marBottom w:val="0"/>
      <w:divBdr>
        <w:top w:val="none" w:sz="0" w:space="0" w:color="auto"/>
        <w:left w:val="none" w:sz="0" w:space="0" w:color="auto"/>
        <w:bottom w:val="none" w:sz="0" w:space="0" w:color="auto"/>
        <w:right w:val="none" w:sz="0" w:space="0" w:color="auto"/>
      </w:divBdr>
    </w:div>
    <w:div w:id="1654409739">
      <w:bodyDiv w:val="1"/>
      <w:marLeft w:val="0"/>
      <w:marRight w:val="0"/>
      <w:marTop w:val="0"/>
      <w:marBottom w:val="0"/>
      <w:divBdr>
        <w:top w:val="none" w:sz="0" w:space="0" w:color="auto"/>
        <w:left w:val="none" w:sz="0" w:space="0" w:color="auto"/>
        <w:bottom w:val="none" w:sz="0" w:space="0" w:color="auto"/>
        <w:right w:val="none" w:sz="0" w:space="0" w:color="auto"/>
      </w:divBdr>
    </w:div>
    <w:div w:id="1781218337">
      <w:bodyDiv w:val="1"/>
      <w:marLeft w:val="0"/>
      <w:marRight w:val="0"/>
      <w:marTop w:val="0"/>
      <w:marBottom w:val="0"/>
      <w:divBdr>
        <w:top w:val="none" w:sz="0" w:space="0" w:color="auto"/>
        <w:left w:val="none" w:sz="0" w:space="0" w:color="auto"/>
        <w:bottom w:val="none" w:sz="0" w:space="0" w:color="auto"/>
        <w:right w:val="none" w:sz="0" w:space="0" w:color="auto"/>
      </w:divBdr>
      <w:divsChild>
        <w:div w:id="1972781030">
          <w:marLeft w:val="547"/>
          <w:marRight w:val="0"/>
          <w:marTop w:val="0"/>
          <w:marBottom w:val="0"/>
          <w:divBdr>
            <w:top w:val="none" w:sz="0" w:space="0" w:color="auto"/>
            <w:left w:val="none" w:sz="0" w:space="0" w:color="auto"/>
            <w:bottom w:val="none" w:sz="0" w:space="0" w:color="auto"/>
            <w:right w:val="none" w:sz="0" w:space="0" w:color="auto"/>
          </w:divBdr>
        </w:div>
      </w:divsChild>
    </w:div>
    <w:div w:id="1867132460">
      <w:bodyDiv w:val="1"/>
      <w:marLeft w:val="0"/>
      <w:marRight w:val="0"/>
      <w:marTop w:val="0"/>
      <w:marBottom w:val="0"/>
      <w:divBdr>
        <w:top w:val="none" w:sz="0" w:space="0" w:color="auto"/>
        <w:left w:val="none" w:sz="0" w:space="0" w:color="auto"/>
        <w:bottom w:val="none" w:sz="0" w:space="0" w:color="auto"/>
        <w:right w:val="none" w:sz="0" w:space="0" w:color="auto"/>
      </w:divBdr>
    </w:div>
    <w:div w:id="1950432386">
      <w:bodyDiv w:val="1"/>
      <w:marLeft w:val="0"/>
      <w:marRight w:val="0"/>
      <w:marTop w:val="0"/>
      <w:marBottom w:val="0"/>
      <w:divBdr>
        <w:top w:val="none" w:sz="0" w:space="0" w:color="auto"/>
        <w:left w:val="none" w:sz="0" w:space="0" w:color="auto"/>
        <w:bottom w:val="none" w:sz="0" w:space="0" w:color="auto"/>
        <w:right w:val="none" w:sz="0" w:space="0" w:color="auto"/>
      </w:divBdr>
    </w:div>
    <w:div w:id="2034303744">
      <w:bodyDiv w:val="1"/>
      <w:marLeft w:val="0"/>
      <w:marRight w:val="0"/>
      <w:marTop w:val="0"/>
      <w:marBottom w:val="0"/>
      <w:divBdr>
        <w:top w:val="none" w:sz="0" w:space="0" w:color="auto"/>
        <w:left w:val="none" w:sz="0" w:space="0" w:color="auto"/>
        <w:bottom w:val="none" w:sz="0" w:space="0" w:color="auto"/>
        <w:right w:val="none" w:sz="0" w:space="0" w:color="auto"/>
      </w:divBdr>
    </w:div>
    <w:div w:id="207743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svg" Id="rId18" /><Relationship Type="http://schemas.openxmlformats.org/officeDocument/2006/relationships/image" Target="media/image16.sv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customXml" Target="../customXml/item2.xml" Id="rId2" /><Relationship Type="http://schemas.openxmlformats.org/officeDocument/2006/relationships/image" Target="media/image6.svg" Id="rId16" /><Relationship Type="http://schemas.openxmlformats.org/officeDocument/2006/relationships/image" Target="media/image10.sv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svg"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svg" Id="rId14" /><Relationship Type="http://schemas.openxmlformats.org/officeDocument/2006/relationships/image" Target="media/image12.svg" Id="rId22" /><Relationship Type="http://schemas.openxmlformats.org/officeDocument/2006/relationships/footer" Target="footer1.xml"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5BDBC22CFA5041B3A1DC4974FAAEE8" ma:contentTypeVersion="14" ma:contentTypeDescription="Create a new document." ma:contentTypeScope="" ma:versionID="9c1704495b89dfe34282f0772dcd7105">
  <xsd:schema xmlns:xsd="http://www.w3.org/2001/XMLSchema" xmlns:xs="http://www.w3.org/2001/XMLSchema" xmlns:p="http://schemas.microsoft.com/office/2006/metadata/properties" xmlns:ns2="fe9bdb87-1f0c-4cfa-a0b7-4271d2b5db24" xmlns:ns3="10700fa5-44b4-4564-873a-0291d241fcdc" targetNamespace="http://schemas.microsoft.com/office/2006/metadata/properties" ma:root="true" ma:fieldsID="1ffb5ef5d0ad8dba9fb21a8aba6fa33a" ns2:_="" ns3:_="">
    <xsd:import namespace="fe9bdb87-1f0c-4cfa-a0b7-4271d2b5db24"/>
    <xsd:import namespace="10700fa5-44b4-4564-873a-0291d241f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bdb87-1f0c-4cfa-a0b7-4271d2b5d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00fa5-44b4-4564-873a-0291d241fc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2f415b1-1e65-45b9-a26d-d1c51e36499d}" ma:internalName="TaxCatchAll" ma:showField="CatchAllData" ma:web="10700fa5-44b4-4564-873a-0291d241f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0700fa5-44b4-4564-873a-0291d241fcdc" xsi:nil="true"/>
    <lcf76f155ced4ddcb4097134ff3c332f xmlns="fe9bdb87-1f0c-4cfa-a0b7-4271d2b5d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022055-F135-438C-A1DF-0EFAEDB84D72}">
  <ds:schemaRefs>
    <ds:schemaRef ds:uri="http://schemas.microsoft.com/sharepoint/v3/contenttype/forms"/>
  </ds:schemaRefs>
</ds:datastoreItem>
</file>

<file path=customXml/itemProps2.xml><?xml version="1.0" encoding="utf-8"?>
<ds:datastoreItem xmlns:ds="http://schemas.openxmlformats.org/officeDocument/2006/customXml" ds:itemID="{1E5C8648-FCC4-473E-A215-22462C9CF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bdb87-1f0c-4cfa-a0b7-4271d2b5db24"/>
    <ds:schemaRef ds:uri="10700fa5-44b4-4564-873a-0291d241f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E25305-CF13-6742-8E2C-B508F809BDFD}">
  <ds:schemaRefs>
    <ds:schemaRef ds:uri="http://schemas.openxmlformats.org/officeDocument/2006/bibliography"/>
  </ds:schemaRefs>
</ds:datastoreItem>
</file>

<file path=customXml/itemProps4.xml><?xml version="1.0" encoding="utf-8"?>
<ds:datastoreItem xmlns:ds="http://schemas.openxmlformats.org/officeDocument/2006/customXml" ds:itemID="{4CFCAAE2-AF74-420C-B0C2-F3FE98FF9FF1}">
  <ds:schemaRefs>
    <ds:schemaRef ds:uri="http://schemas.microsoft.com/office/2006/metadata/properties"/>
    <ds:schemaRef ds:uri="http://schemas.microsoft.com/office/infopath/2007/PartnerControls"/>
    <ds:schemaRef ds:uri="10700fa5-44b4-4564-873a-0291d241fcdc"/>
    <ds:schemaRef ds:uri="fe9bdb87-1f0c-4cfa-a0b7-4271d2b5db2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IFRC</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LtC Module 1</dc:title>
  <dc:subject>Launching the Learning Journey</dc:subject>
  <dc:creator>Anna Young, Abi Green</dc:creator>
  <keywords/>
  <dc:description/>
  <lastModifiedBy>Helz, Kristin</lastModifiedBy>
  <revision>7</revision>
  <dcterms:created xsi:type="dcterms:W3CDTF">2023-03-12T18:10:00.0000000Z</dcterms:created>
  <dcterms:modified xsi:type="dcterms:W3CDTF">2023-03-17T19:04:49.8783705Z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0x010100305BDBC22CFA5041B3A1DC4974FAAEE8</vt:lpwstr>
  </property>
  <property fmtid="{D5CDD505-2E9C-101B-9397-08002B2CF9AE}" pid="3" name="ClassificationContentMarkingFooterShapeIds">
    <vt:lpwstr>1,2,3</vt:lpwstr>
  </property>
  <property fmtid="{D5CDD505-2E9C-101B-9397-08002B2CF9AE}" pid="4" name="ClassificationContentMarkingFooterFontProps">
    <vt:lpwstr>#000000,10,Calibri</vt:lpwstr>
  </property>
  <property fmtid="{D5CDD505-2E9C-101B-9397-08002B2CF9AE}" pid="5" name="ClassificationContentMarkingFooterText">
    <vt:lpwstr>Public</vt:lpwstr>
  </property>
  <property fmtid="{D5CDD505-2E9C-101B-9397-08002B2CF9AE}" pid="6" name="MSIP_Label_caf3f7fd-5cd4-4287-9002-aceb9af13c42_Enabled">
    <vt:lpwstr>true</vt:lpwstr>
  </property>
  <property fmtid="{D5CDD505-2E9C-101B-9397-08002B2CF9AE}" pid="7" name="MSIP_Label_caf3f7fd-5cd4-4287-9002-aceb9af13c42_SetDate">
    <vt:lpwstr>2022-11-10T11:39:41Z</vt:lpwstr>
  </property>
  <property fmtid="{D5CDD505-2E9C-101B-9397-08002B2CF9AE}" pid="8" name="MSIP_Label_caf3f7fd-5cd4-4287-9002-aceb9af13c42_Method">
    <vt:lpwstr>Privileged</vt:lpwstr>
  </property>
  <property fmtid="{D5CDD505-2E9C-101B-9397-08002B2CF9AE}" pid="9" name="MSIP_Label_caf3f7fd-5cd4-4287-9002-aceb9af13c42_Name">
    <vt:lpwstr>Public</vt:lpwstr>
  </property>
  <property fmtid="{D5CDD505-2E9C-101B-9397-08002B2CF9AE}" pid="10" name="MSIP_Label_caf3f7fd-5cd4-4287-9002-aceb9af13c42_SiteId">
    <vt:lpwstr>a2b53be5-734e-4e6c-ab0d-d184f60fd917</vt:lpwstr>
  </property>
  <property fmtid="{D5CDD505-2E9C-101B-9397-08002B2CF9AE}" pid="11" name="MSIP_Label_caf3f7fd-5cd4-4287-9002-aceb9af13c42_ActionId">
    <vt:lpwstr>1adf350e-8822-4150-8637-b927faa2b1f7</vt:lpwstr>
  </property>
  <property fmtid="{D5CDD505-2E9C-101B-9397-08002B2CF9AE}" pid="12" name="MSIP_Label_caf3f7fd-5cd4-4287-9002-aceb9af13c42_ContentBits">
    <vt:lpwstr>2</vt:lpwstr>
  </property>
  <property fmtid="{D5CDD505-2E9C-101B-9397-08002B2CF9AE}" pid="13" name="MediaServiceImageTags">
    <vt:lpwstr/>
  </property>
</Properties>
</file>