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Hlk527643129" w:displacedByCustomXml="next"/>
    <w:bookmarkEnd w:id="0" w:displacedByCustomXml="next"/>
    <w:sdt>
      <w:sdtPr>
        <w:id w:val="1075624889"/>
        <w:docPartObj>
          <w:docPartGallery w:val="Cover Pages"/>
          <w:docPartUnique/>
        </w:docPartObj>
      </w:sdtPr>
      <w:sdtEndPr/>
      <w:sdtContent>
        <w:p w14:paraId="48E5BE59" w14:textId="3D3788F1" w:rsidR="008949E5" w:rsidRDefault="008949E5" w:rsidP="00B829A3"/>
        <w:p w14:paraId="4EBBD9AE" w14:textId="179ACFB1" w:rsidR="005A7952" w:rsidRPr="005A7952" w:rsidRDefault="00722AE7" w:rsidP="005A7952">
          <w:pPr>
            <w:pStyle w:val="Titre"/>
            <w:pBdr>
              <w:bottom w:val="single" w:sz="24" w:space="1" w:color="00A0DC"/>
            </w:pBdr>
            <w:jc w:val="center"/>
            <w:rPr>
              <w:color w:val="00A0DC"/>
              <w:sz w:val="80"/>
              <w:szCs w:val="80"/>
            </w:rPr>
          </w:pPr>
          <w:r>
            <w:rPr>
              <w:color w:val="00A0DC"/>
              <w:sz w:val="80"/>
              <w:szCs w:val="80"/>
            </w:rPr>
            <w:t>Problem tree</w:t>
          </w:r>
        </w:p>
        <w:p w14:paraId="5DEA5844" w14:textId="6551345C" w:rsidR="00612FB8" w:rsidRDefault="004955AC" w:rsidP="004955AC">
          <w:r w:rsidRPr="00C00B8A">
            <w:rPr>
              <w:b/>
              <w:noProof/>
              <w:sz w:val="32"/>
              <w:lang w:val="fr-FR" w:eastAsia="fr-FR"/>
            </w:rPr>
            <mc:AlternateContent>
              <mc:Choice Requires="wps">
                <w:drawing>
                  <wp:anchor distT="45720" distB="45720" distL="114300" distR="114300" simplePos="0" relativeHeight="251724800" behindDoc="1" locked="0" layoutInCell="1" allowOverlap="1" wp14:anchorId="7E4BDDC0" wp14:editId="3348823D">
                    <wp:simplePos x="0" y="0"/>
                    <wp:positionH relativeFrom="margin">
                      <wp:posOffset>3629025</wp:posOffset>
                    </wp:positionH>
                    <wp:positionV relativeFrom="paragraph">
                      <wp:posOffset>201295</wp:posOffset>
                    </wp:positionV>
                    <wp:extent cx="2354580" cy="3124200"/>
                    <wp:effectExtent l="19050" t="19050" r="26670" b="19050"/>
                    <wp:wrapTight wrapText="bothSides">
                      <wp:wrapPolygon edited="0">
                        <wp:start x="2272" y="-132"/>
                        <wp:lineTo x="-175" y="-132"/>
                        <wp:lineTo x="-175" y="21600"/>
                        <wp:lineTo x="19398" y="21600"/>
                        <wp:lineTo x="19573" y="21600"/>
                        <wp:lineTo x="21146" y="20941"/>
                        <wp:lineTo x="21670" y="19229"/>
                        <wp:lineTo x="21670" y="-132"/>
                        <wp:lineTo x="2272" y="-132"/>
                      </wp:wrapPolygon>
                    </wp:wrapTight>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4580" cy="3124200"/>
                            </a:xfrm>
                            <a:prstGeom prst="round2DiagRect">
                              <a:avLst/>
                            </a:prstGeom>
                            <a:solidFill>
                              <a:schemeClr val="bg1"/>
                            </a:solidFill>
                            <a:ln w="28575">
                              <a:solidFill>
                                <a:srgbClr val="00A0DC"/>
                              </a:solidFill>
                              <a:miter lim="800000"/>
                              <a:headEnd/>
                              <a:tailEnd/>
                            </a:ln>
                          </wps:spPr>
                          <wps:txbx>
                            <w:txbxContent>
                              <w:p w14:paraId="7CCD990A" w14:textId="549D4ED7" w:rsidR="000113C6" w:rsidRPr="007747C5" w:rsidRDefault="000113C6" w:rsidP="00286B95">
                                <w:pPr>
                                  <w:spacing w:line="240" w:lineRule="auto"/>
                                  <w:rPr>
                                    <w:sz w:val="22"/>
                                  </w:rPr>
                                </w:pPr>
                                <w:r w:rsidRPr="007747C5">
                                  <w:rPr>
                                    <w:sz w:val="22"/>
                                  </w:rPr>
                                  <w:t xml:space="preserve"> </w:t>
                                </w:r>
                                <w:r w:rsidRPr="007747C5">
                                  <w:rPr>
                                    <w:noProof/>
                                    <w:sz w:val="22"/>
                                    <w:lang w:val="fr-FR" w:eastAsia="fr-FR"/>
                                  </w:rPr>
                                  <w:drawing>
                                    <wp:inline distT="0" distB="0" distL="0" distR="0" wp14:anchorId="13F1D7D2" wp14:editId="3FF160C4">
                                      <wp:extent cx="190500" cy="228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0500" cy="228600"/>
                                              </a:xfrm>
                                              <a:prstGeom prst="rect">
                                                <a:avLst/>
                                              </a:prstGeom>
                                              <a:noFill/>
                                              <a:ln>
                                                <a:noFill/>
                                              </a:ln>
                                            </pic:spPr>
                                          </pic:pic>
                                        </a:graphicData>
                                      </a:graphic>
                                    </wp:inline>
                                  </w:drawing>
                                </w:r>
                                <w:r>
                                  <w:rPr>
                                    <w:sz w:val="22"/>
                                  </w:rPr>
                                  <w:t xml:space="preserve">   </w:t>
                                </w:r>
                                <w:r w:rsidRPr="007747C5">
                                  <w:rPr>
                                    <w:sz w:val="22"/>
                                  </w:rPr>
                                  <w:t xml:space="preserve">2 hours </w:t>
                                </w:r>
                              </w:p>
                              <w:p w14:paraId="4DECDD1D" w14:textId="259791A4" w:rsidR="000113C6" w:rsidRDefault="000113C6" w:rsidP="00286B95">
                                <w:pPr>
                                  <w:spacing w:line="240" w:lineRule="auto"/>
                                  <w:rPr>
                                    <w:noProof/>
                                    <w:sz w:val="22"/>
                                  </w:rPr>
                                </w:pPr>
                                <w:r w:rsidRPr="007747C5">
                                  <w:rPr>
                                    <w:sz w:val="22"/>
                                  </w:rPr>
                                  <w:t xml:space="preserve">  </w:t>
                                </w:r>
                                <w:r w:rsidRPr="007747C5">
                                  <w:rPr>
                                    <w:noProof/>
                                    <w:sz w:val="22"/>
                                    <w:lang w:val="fr-FR" w:eastAsia="fr-FR"/>
                                  </w:rPr>
                                  <w:drawing>
                                    <wp:inline distT="0" distB="0" distL="0" distR="0" wp14:anchorId="2A1A1200" wp14:editId="453158D3">
                                      <wp:extent cx="219075" cy="20955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9075" cy="209550"/>
                                              </a:xfrm>
                                              <a:prstGeom prst="rect">
                                                <a:avLst/>
                                              </a:prstGeom>
                                              <a:noFill/>
                                              <a:ln>
                                                <a:noFill/>
                                              </a:ln>
                                            </pic:spPr>
                                          </pic:pic>
                                        </a:graphicData>
                                      </a:graphic>
                                    </wp:inline>
                                  </w:drawing>
                                </w:r>
                                <w:r>
                                  <w:rPr>
                                    <w:sz w:val="22"/>
                                  </w:rPr>
                                  <w:t xml:space="preserve"> Paper and colour pens and markers</w:t>
                                </w:r>
                                <w:r w:rsidRPr="007747C5">
                                  <w:rPr>
                                    <w:sz w:val="22"/>
                                  </w:rPr>
                                  <w:t xml:space="preserve">, or </w:t>
                                </w:r>
                                <w:r>
                                  <w:rPr>
                                    <w:sz w:val="22"/>
                                  </w:rPr>
                                  <w:t xml:space="preserve">computer/laptop and </w:t>
                                </w:r>
                                <w:r w:rsidRPr="007747C5">
                                  <w:rPr>
                                    <w:sz w:val="22"/>
                                  </w:rPr>
                                  <w:t xml:space="preserve">digital </w:t>
                                </w:r>
                                <w:r>
                                  <w:rPr>
                                    <w:sz w:val="22"/>
                                  </w:rPr>
                                  <w:t>drawing or graphic</w:t>
                                </w:r>
                                <w:r w:rsidRPr="007747C5">
                                  <w:rPr>
                                    <w:sz w:val="22"/>
                                  </w:rPr>
                                  <w:t xml:space="preserve"> tools.</w:t>
                                </w:r>
                                <w:r w:rsidRPr="007747C5">
                                  <w:rPr>
                                    <w:noProof/>
                                    <w:sz w:val="22"/>
                                  </w:rPr>
                                  <w:t xml:space="preserve"> </w:t>
                                </w:r>
                              </w:p>
                              <w:p w14:paraId="69636028" w14:textId="360D297D" w:rsidR="000113C6" w:rsidRPr="007747C5" w:rsidRDefault="000113C6" w:rsidP="00286B95">
                                <w:pPr>
                                  <w:spacing w:line="240" w:lineRule="auto"/>
                                  <w:rPr>
                                    <w:noProof/>
                                    <w:sz w:val="22"/>
                                  </w:rPr>
                                </w:pPr>
                                <w:r>
                                  <w:rPr>
                                    <w:noProof/>
                                    <w:sz w:val="22"/>
                                    <w:lang w:val="fr-FR" w:eastAsia="fr-FR"/>
                                  </w:rPr>
                                  <w:drawing>
                                    <wp:inline distT="0" distB="0" distL="0" distR="0" wp14:anchorId="31FD6EB6" wp14:editId="6FB55D62">
                                      <wp:extent cx="2006600" cy="204717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roblem tree.png"/>
                                              <pic:cNvPicPr/>
                                            </pic:nvPicPr>
                                            <pic:blipFill rotWithShape="1">
                                              <a:blip r:embed="rId10">
                                                <a:extLst>
                                                  <a:ext uri="{28A0092B-C50C-407E-A947-70E740481C1C}">
                                                    <a14:useLocalDpi xmlns:a14="http://schemas.microsoft.com/office/drawing/2010/main" val="0"/>
                                                  </a:ext>
                                                </a:extLst>
                                              </a:blip>
                                              <a:srcRect t="15897" r="8787" b="14350"/>
                                              <a:stretch/>
                                            </pic:blipFill>
                                            <pic:spPr bwMode="auto">
                                              <a:xfrm>
                                                <a:off x="0" y="0"/>
                                                <a:ext cx="2013716" cy="2054437"/>
                                              </a:xfrm>
                                              <a:prstGeom prst="rect">
                                                <a:avLst/>
                                              </a:prstGeom>
                                              <a:ln>
                                                <a:noFill/>
                                              </a:ln>
                                              <a:extLst>
                                                <a:ext uri="{53640926-AAD7-44D8-BBD7-CCE9431645EC}">
                                                  <a14:shadowObscured xmlns:a14="http://schemas.microsoft.com/office/drawing/2010/main"/>
                                                </a:ext>
                                              </a:extLst>
                                            </pic:spPr>
                                          </pic:pic>
                                        </a:graphicData>
                                      </a:graphic>
                                    </wp:inline>
                                  </w:drawing>
                                </w:r>
                              </w:p>
                              <w:p w14:paraId="0514A2D6" w14:textId="77777777" w:rsidR="000113C6" w:rsidRPr="007747C5" w:rsidRDefault="000113C6" w:rsidP="00286B95">
                                <w:pPr>
                                  <w:spacing w:line="240" w:lineRule="auto"/>
                                  <w:rPr>
                                    <w:noProof/>
                                    <w:sz w:val="22"/>
                                  </w:rPr>
                                </w:pPr>
                              </w:p>
                              <w:p w14:paraId="239FFDC4" w14:textId="680AC42C" w:rsidR="000113C6" w:rsidRPr="007747C5" w:rsidRDefault="000113C6" w:rsidP="00286B95">
                                <w:pPr>
                                  <w:spacing w:line="240" w:lineRule="auto"/>
                                  <w:jc w:val="left"/>
                                  <w:rPr>
                                    <w:sz w:val="22"/>
                                  </w:rPr>
                                </w:pPr>
                                <w:r w:rsidRPr="007747C5">
                                  <w:rPr>
                                    <w:sz w:val="22"/>
                                  </w:rPr>
                                  <w:tab/>
                                </w:r>
                              </w:p>
                              <w:p w14:paraId="4BD70BF0" w14:textId="77777777" w:rsidR="000113C6" w:rsidRPr="001E7FB1" w:rsidRDefault="000113C6" w:rsidP="00286B95">
                                <w:pPr>
                                  <w:jc w:val="lef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xmlns:pic="http://schemas.openxmlformats.org/drawingml/2006/picture" xmlns:a14="http://schemas.microsoft.com/office/drawing/2010/main">
                <w:pict>
                  <v:shape id="_x0000_s1026" style="position:absolute;left:0;text-align:left;margin-left:285.75pt;margin-top:15.85pt;width:185.4pt;height:246pt;z-index:-2515916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coordsize="2354580,3124200" fillcolor="white [3212]" strokecolor="#00a0dc" strokeweight="2.25pt" o:spt="100" adj="-11796480,,5400" path="m392438,l2354580,r,l2354580,2731762v,216738,-175700,392438,-392438,392438l,3124200r,l,392438c,175700,175700,,392438,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" w14:anchorId="7E4BDDC0">
                    <v:stroke joinstyle="miter"/>
                    <v:formulas/>
                    <v:path textboxrect="0,0,2354580,3124200" o:connecttype="custom" o:connectlocs="392438,0;2354580,0;2354580,0;2354580,2731762;1962142,3124200;0,3124200;0,3124200;0,392438;392438,0" o:connectangles="0,0,0,0,0,0,0,0,0"/>
                    <v:textbox>
                      <w:txbxContent>
                        <w:p w:rsidRPr="007747C5" w:rsidR="000113C6" w:rsidP="00286B95" w:rsidRDefault="000113C6" w14:paraId="7CCD990A" w14:textId="549D4ED7">
                          <w:pPr>
                            <w:spacing w:line="240" w:lineRule="auto"/>
                            <w:rPr>
                              <w:sz w:val="22"/>
                            </w:rPr>
                          </w:pPr>
                          <w:r w:rsidRPr="007747C5">
                            <w:rPr>
                              <w:sz w:val="22"/>
                            </w:rPr>
                            <w:t xml:space="preserve"> </w:t>
                          </w:r>
                          <w:r w:rsidRPr="007747C5">
                            <w:rPr>
                              <w:noProof/>
                              <w:sz w:val="22"/>
                            </w:rPr>
                            <w:drawing>
                              <wp:inline distT="0" distB="0" distL="0" distR="0" wp14:anchorId="13F1D7D2" wp14:editId="3FF160C4">
                                <wp:extent cx="190500" cy="228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0500" cy="228600"/>
                                        </a:xfrm>
                                        <a:prstGeom prst="rect">
                                          <a:avLst/>
                                        </a:prstGeom>
                                        <a:noFill/>
                                        <a:ln>
                                          <a:noFill/>
                                        </a:ln>
                                      </pic:spPr>
                                    </pic:pic>
                                  </a:graphicData>
                                </a:graphic>
                              </wp:inline>
                            </w:drawing>
                          </w:r>
                          <w:r>
                            <w:rPr>
                              <w:sz w:val="22"/>
                            </w:rPr>
                            <w:t xml:space="preserve">   </w:t>
                          </w:r>
                          <w:r w:rsidRPr="007747C5">
                            <w:rPr>
                              <w:sz w:val="22"/>
                            </w:rPr>
                            <w:t xml:space="preserve">2 hours </w:t>
                          </w:r>
                        </w:p>
                        <w:p w:rsidR="000113C6" w:rsidP="00286B95" w:rsidRDefault="000113C6" w14:paraId="4DECDD1D" w14:textId="259791A4">
                          <w:pPr>
                            <w:spacing w:line="240" w:lineRule="auto"/>
                            <w:rPr>
                              <w:noProof/>
                              <w:sz w:val="22"/>
                            </w:rPr>
                          </w:pPr>
                          <w:r w:rsidRPr="007747C5">
                            <w:rPr>
                              <w:sz w:val="22"/>
                            </w:rPr>
                            <w:t xml:space="preserve">  </w:t>
                          </w:r>
                          <w:r w:rsidRPr="007747C5">
                            <w:rPr>
                              <w:noProof/>
                              <w:sz w:val="22"/>
                            </w:rPr>
                            <w:drawing>
                              <wp:inline distT="0" distB="0" distL="0" distR="0" wp14:anchorId="2A1A1200" wp14:editId="453158D3">
                                <wp:extent cx="219075" cy="20955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9075" cy="209550"/>
                                        </a:xfrm>
                                        <a:prstGeom prst="rect">
                                          <a:avLst/>
                                        </a:prstGeom>
                                        <a:noFill/>
                                        <a:ln>
                                          <a:noFill/>
                                        </a:ln>
                                      </pic:spPr>
                                    </pic:pic>
                                  </a:graphicData>
                                </a:graphic>
                              </wp:inline>
                            </w:drawing>
                          </w:r>
                          <w:r>
                            <w:rPr>
                              <w:sz w:val="22"/>
                            </w:rPr>
                            <w:t xml:space="preserve"> Paper and colour pens and markers</w:t>
                          </w:r>
                          <w:r w:rsidRPr="007747C5">
                            <w:rPr>
                              <w:sz w:val="22"/>
                            </w:rPr>
                            <w:t xml:space="preserve">, or </w:t>
                          </w:r>
                          <w:r>
                            <w:rPr>
                              <w:sz w:val="22"/>
                            </w:rPr>
                            <w:t xml:space="preserve">computer/laptop and </w:t>
                          </w:r>
                          <w:r w:rsidRPr="007747C5">
                            <w:rPr>
                              <w:sz w:val="22"/>
                            </w:rPr>
                            <w:t xml:space="preserve">digital </w:t>
                          </w:r>
                          <w:r>
                            <w:rPr>
                              <w:sz w:val="22"/>
                            </w:rPr>
                            <w:t>drawing or graphic</w:t>
                          </w:r>
                          <w:r w:rsidRPr="007747C5">
                            <w:rPr>
                              <w:sz w:val="22"/>
                            </w:rPr>
                            <w:t xml:space="preserve"> tools.</w:t>
                          </w:r>
                          <w:r w:rsidRPr="007747C5">
                            <w:rPr>
                              <w:noProof/>
                              <w:sz w:val="22"/>
                            </w:rPr>
                            <w:t xml:space="preserve"> </w:t>
                          </w:r>
                        </w:p>
                        <w:p w:rsidRPr="007747C5" w:rsidR="000113C6" w:rsidP="00286B95" w:rsidRDefault="000113C6" w14:paraId="69636028" w14:textId="360D297D">
                          <w:pPr>
                            <w:spacing w:line="240" w:lineRule="auto"/>
                            <w:rPr>
                              <w:noProof/>
                              <w:sz w:val="22"/>
                            </w:rPr>
                          </w:pPr>
                          <w:r>
                            <w:rPr>
                              <w:noProof/>
                              <w:sz w:val="22"/>
                            </w:rPr>
                            <w:drawing>
                              <wp:inline distT="0" distB="0" distL="0" distR="0" wp14:anchorId="31FD6EB6" wp14:editId="6FB55D62">
                                <wp:extent cx="2006600" cy="204717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roblem tree.png"/>
                                        <pic:cNvPicPr/>
                                      </pic:nvPicPr>
                                      <pic:blipFill rotWithShape="1">
                                        <a:blip r:embed="rId13">
                                          <a:extLst>
                                            <a:ext uri="{28A0092B-C50C-407E-A947-70E740481C1C}">
                                              <a14:useLocalDpi xmlns:a14="http://schemas.microsoft.com/office/drawing/2010/main" val="0"/>
                                            </a:ext>
                                          </a:extLst>
                                        </a:blip>
                                        <a:srcRect t="15897" r="8787" b="14350"/>
                                        <a:stretch/>
                                      </pic:blipFill>
                                      <pic:spPr bwMode="auto">
                                        <a:xfrm>
                                          <a:off x="0" y="0"/>
                                          <a:ext cx="2013716" cy="2054437"/>
                                        </a:xfrm>
                                        <a:prstGeom prst="rect">
                                          <a:avLst/>
                                        </a:prstGeom>
                                        <a:ln>
                                          <a:noFill/>
                                        </a:ln>
                                        <a:extLst>
                                          <a:ext uri="{53640926-AAD7-44D8-BBD7-CCE9431645EC}">
                                            <a14:shadowObscured xmlns:a14="http://schemas.microsoft.com/office/drawing/2010/main"/>
                                          </a:ext>
                                        </a:extLst>
                                      </pic:spPr>
                                    </pic:pic>
                                  </a:graphicData>
                                </a:graphic>
                              </wp:inline>
                            </w:drawing>
                          </w:r>
                        </w:p>
                        <w:p w:rsidRPr="007747C5" w:rsidR="000113C6" w:rsidP="00286B95" w:rsidRDefault="000113C6" w14:paraId="0514A2D6" w14:textId="77777777">
                          <w:pPr>
                            <w:spacing w:line="240" w:lineRule="auto"/>
                            <w:rPr>
                              <w:noProof/>
                              <w:sz w:val="22"/>
                            </w:rPr>
                          </w:pPr>
                        </w:p>
                        <w:p w:rsidRPr="007747C5" w:rsidR="000113C6" w:rsidP="00286B95" w:rsidRDefault="000113C6" w14:paraId="239FFDC4" w14:textId="680AC42C">
                          <w:pPr>
                            <w:spacing w:line="240" w:lineRule="auto"/>
                            <w:jc w:val="left"/>
                            <w:rPr>
                              <w:sz w:val="22"/>
                            </w:rPr>
                          </w:pPr>
                          <w:r w:rsidRPr="007747C5">
                            <w:rPr>
                              <w:sz w:val="22"/>
                            </w:rPr>
                            <w:tab/>
                          </w:r>
                        </w:p>
                        <w:p w:rsidRPr="001E7FB1" w:rsidR="000113C6" w:rsidP="00286B95" w:rsidRDefault="000113C6" w14:paraId="4BD70BF0" w14:textId="77777777">
                          <w:pPr>
                            <w:jc w:val="left"/>
                          </w:pPr>
                        </w:p>
                      </w:txbxContent>
                    </v:textbox>
                    <w10:wrap type="tight" anchorx="margin"/>
                  </v:shape>
                </w:pict>
              </mc:Fallback>
            </mc:AlternateContent>
          </w:r>
          <w:r w:rsidR="00B4745D">
            <w:rPr>
              <w:noProof/>
              <w:lang w:val="fr-FR" w:eastAsia="fr-FR"/>
            </w:rPr>
            <mc:AlternateContent>
              <mc:Choice Requires="wps">
                <w:drawing>
                  <wp:anchor distT="45720" distB="45720" distL="114300" distR="114300" simplePos="0" relativeHeight="251702272" behindDoc="0" locked="0" layoutInCell="1" allowOverlap="1" wp14:anchorId="62F33082" wp14:editId="60543712">
                    <wp:simplePos x="0" y="0"/>
                    <wp:positionH relativeFrom="margin">
                      <wp:align>left</wp:align>
                    </wp:positionH>
                    <wp:positionV relativeFrom="paragraph">
                      <wp:posOffset>258445</wp:posOffset>
                    </wp:positionV>
                    <wp:extent cx="3505200" cy="295275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5200" cy="2952750"/>
                            </a:xfrm>
                            <a:prstGeom prst="rect">
                              <a:avLst/>
                            </a:prstGeom>
                            <a:solidFill>
                              <a:srgbClr val="FFFFFF"/>
                            </a:solidFill>
                            <a:ln w="9525">
                              <a:noFill/>
                              <a:miter lim="800000"/>
                              <a:headEnd/>
                              <a:tailEnd/>
                            </a:ln>
                          </wps:spPr>
                          <wps:txbx>
                            <w:txbxContent>
                              <w:p w14:paraId="033EE638" w14:textId="7A4E7E07" w:rsidR="000113C6" w:rsidRPr="00B829A3" w:rsidRDefault="000113C6" w:rsidP="00B01776">
                                <w:pPr>
                                  <w:pStyle w:val="Titre1"/>
                                </w:pPr>
                                <w:r w:rsidRPr="00B829A3">
                                  <w:t>What is it?</w:t>
                                </w:r>
                              </w:p>
                              <w:p w14:paraId="27D1A145" w14:textId="7D3171B5" w:rsidR="000113C6" w:rsidRDefault="000113C6" w:rsidP="00B829A3">
                                <w:r w:rsidRPr="004C74C7">
                                  <w:t xml:space="preserve">The problem tree is a flow diagram which shows the </w:t>
                                </w:r>
                                <w:r>
                                  <w:t xml:space="preserve">cause and effect </w:t>
                                </w:r>
                                <w:r w:rsidRPr="004C74C7">
                                  <w:t xml:space="preserve">relations between different aspects of a particular issue or problem. It can help to build a picture of the </w:t>
                                </w:r>
                                <w:r>
                                  <w:t>major problems</w:t>
                                </w:r>
                                <w:r w:rsidRPr="004C74C7">
                                  <w:t xml:space="preserve"> facing a community. </w:t>
                                </w:r>
                                <w:r>
                                  <w:t>It helps to identify the various impacts of a hazard and encourages</w:t>
                                </w:r>
                                <w:r w:rsidRPr="004C74C7">
                                  <w:t xml:space="preserve"> community </w:t>
                                </w:r>
                                <w:r>
                                  <w:t>members to look into</w:t>
                                </w:r>
                                <w:r w:rsidRPr="004C74C7">
                                  <w:t xml:space="preserve"> the </w:t>
                                </w:r>
                                <w:r w:rsidRPr="004C74C7">
                                  <w:rPr>
                                    <w:b/>
                                  </w:rPr>
                                  <w:t>root causes</w:t>
                                </w:r>
                                <w:r w:rsidRPr="004C74C7">
                                  <w:t xml:space="preserve"> that </w:t>
                                </w:r>
                                <w:r>
                                  <w:t>have led or contributed to the problems. This helps to identify the issues that need</w:t>
                                </w:r>
                                <w:r w:rsidRPr="004C74C7">
                                  <w:t xml:space="preserve"> to be addressed in order to reduce </w:t>
                                </w:r>
                                <w:r w:rsidRPr="005E20FF">
                                  <w:rPr>
                                    <w:b/>
                                  </w:rPr>
                                  <w:t>vulnerability</w:t>
                                </w:r>
                                <w:r w:rsidRPr="004C74C7">
                                  <w:t xml:space="preserve">.  This tool can </w:t>
                                </w:r>
                                <w:r>
                                  <w:t xml:space="preserve">also </w:t>
                                </w:r>
                                <w:r w:rsidRPr="004C74C7">
                                  <w:t>help to give structure when analysing information obtained from other tools.</w:t>
                                </w:r>
                              </w:p>
                              <w:p w14:paraId="069B7836" w14:textId="77777777" w:rsidR="000113C6" w:rsidRDefault="000113C6" w:rsidP="00B829A3"/>
                              <w:p w14:paraId="5FB31617" w14:textId="155F6CE9" w:rsidR="000113C6" w:rsidRPr="00B829A3" w:rsidRDefault="000113C6" w:rsidP="00B829A3">
                                <w:r w:rsidRPr="00B829A3">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xmlns:pic="http://schemas.openxmlformats.org/drawingml/2006/picture" xmlns:a14="http://schemas.microsoft.com/office/drawing/2010/main">
                <w:pict>
                  <v:shapetype id="_x0000_t202" coordsize="21600,21600" o:spt="202" path="m,l,21600r21600,l21600,xe" w14:anchorId="62F33082">
                    <v:stroke joinstyle="miter"/>
                    <v:path gradientshapeok="t" o:connecttype="rect"/>
                  </v:shapetype>
                  <v:shape id="_x0000_s1027" style="position:absolute;left:0;text-align:left;margin-left:0;margin-top:20.35pt;width:276pt;height:232.5pt;z-index:25170227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">
                    <v:textbox>
                      <w:txbxContent>
                        <w:p w:rsidRPr="00B829A3" w:rsidR="000113C6" w:rsidP="00B01776" w:rsidRDefault="000113C6" w14:paraId="033EE638" w14:textId="7A4E7E07">
                          <w:pPr>
                            <w:pStyle w:val="Heading1"/>
                          </w:pPr>
                          <w:r w:rsidRPr="00B829A3">
                            <w:t>What is it?</w:t>
                          </w:r>
                        </w:p>
                        <w:p w:rsidR="000113C6" w:rsidP="00B829A3" w:rsidRDefault="000113C6" w14:paraId="27D1A145" w14:textId="7D3171B5">
                          <w:r w:rsidRPr="004C74C7">
                            <w:t xml:space="preserve">The problem tree is a flow diagram which shows the </w:t>
                          </w:r>
                          <w:r>
                            <w:t xml:space="preserve">cause and effect </w:t>
                          </w:r>
                          <w:r w:rsidRPr="004C74C7">
                            <w:t xml:space="preserve">relations between different aspects of a particular issue or problem. It can help to build a picture of the </w:t>
                          </w:r>
                          <w:r>
                            <w:t>major problems</w:t>
                          </w:r>
                          <w:r w:rsidRPr="004C74C7">
                            <w:t xml:space="preserve"> facing a community. </w:t>
                          </w:r>
                          <w:r>
                            <w:t>It helps to identify the various impacts of a hazard and encourages</w:t>
                          </w:r>
                          <w:r w:rsidRPr="004C74C7">
                            <w:t xml:space="preserve"> community </w:t>
                          </w:r>
                          <w:r>
                            <w:t>members to look into</w:t>
                          </w:r>
                          <w:r w:rsidRPr="004C74C7">
                            <w:t xml:space="preserve"> the </w:t>
                          </w:r>
                          <w:r w:rsidRPr="004C74C7">
                            <w:rPr>
                              <w:b/>
                            </w:rPr>
                            <w:t>root causes</w:t>
                          </w:r>
                          <w:r w:rsidRPr="004C74C7">
                            <w:t xml:space="preserve"> that </w:t>
                          </w:r>
                          <w:r>
                            <w:t>have led or contributed to the problems. This helps to identify the issues that need</w:t>
                          </w:r>
                          <w:r w:rsidRPr="004C74C7">
                            <w:t xml:space="preserve"> to be addressed in order to reduce </w:t>
                          </w:r>
                          <w:r w:rsidRPr="005E20FF">
                            <w:rPr>
                              <w:b/>
                            </w:rPr>
                            <w:t>vulnerability</w:t>
                          </w:r>
                          <w:r w:rsidRPr="004C74C7">
                            <w:t xml:space="preserve">.  This tool can </w:t>
                          </w:r>
                          <w:r>
                            <w:t xml:space="preserve">also </w:t>
                          </w:r>
                          <w:r w:rsidRPr="004C74C7">
                            <w:t>help to give structure when analysing information obtained from other tools.</w:t>
                          </w:r>
                        </w:p>
                        <w:p w:rsidR="000113C6" w:rsidP="00B829A3" w:rsidRDefault="000113C6" w14:paraId="069B7836" w14:textId="77777777"/>
                        <w:p w:rsidRPr="00B829A3" w:rsidR="000113C6" w:rsidP="00B829A3" w:rsidRDefault="000113C6" w14:paraId="5FB31617" w14:textId="155F6CE9">
                          <w:r w:rsidRPr="00B829A3">
                            <w:t>.</w:t>
                          </w:r>
                        </w:p>
                      </w:txbxContent>
                    </v:textbox>
                    <w10:wrap type="square" anchorx="margin"/>
                  </v:shape>
                </w:pict>
              </mc:Fallback>
            </mc:AlternateContent>
          </w:r>
        </w:p>
      </w:sdtContent>
    </w:sdt>
    <w:p w14:paraId="0249179A" w14:textId="5380A055" w:rsidR="00612FB8" w:rsidRDefault="00612FB8" w:rsidP="00B01776">
      <w:pPr>
        <w:pStyle w:val="Titre1"/>
      </w:pPr>
    </w:p>
    <w:p w14:paraId="6C7B7BC1" w14:textId="23107247" w:rsidR="00440C73" w:rsidRDefault="00273709" w:rsidP="00B01776">
      <w:pPr>
        <w:pStyle w:val="Titre1"/>
      </w:pPr>
      <w:r>
        <w:rPr>
          <w:noProof/>
          <w:lang w:val="fr-FR" w:eastAsia="fr-FR"/>
        </w:rPr>
        <mc:AlternateContent>
          <mc:Choice Requires="wps">
            <w:drawing>
              <wp:anchor distT="0" distB="0" distL="114300" distR="114300" simplePos="0" relativeHeight="251767808" behindDoc="1" locked="0" layoutInCell="1" allowOverlap="1" wp14:anchorId="48FCC1DE" wp14:editId="609795FB">
                <wp:simplePos x="0" y="0"/>
                <wp:positionH relativeFrom="column">
                  <wp:posOffset>50800</wp:posOffset>
                </wp:positionH>
                <wp:positionV relativeFrom="paragraph">
                  <wp:posOffset>3118485</wp:posOffset>
                </wp:positionV>
                <wp:extent cx="2553335" cy="635"/>
                <wp:effectExtent l="0" t="0" r="0" b="0"/>
                <wp:wrapTight wrapText="bothSides">
                  <wp:wrapPolygon edited="0">
                    <wp:start x="0" y="0"/>
                    <wp:lineTo x="0" y="21600"/>
                    <wp:lineTo x="21600" y="21600"/>
                    <wp:lineTo x="21600" y="0"/>
                  </wp:wrapPolygon>
                </wp:wrapTight>
                <wp:docPr id="83" name="Text Box 83"/>
                <wp:cNvGraphicFramePr/>
                <a:graphic xmlns:a="http://schemas.openxmlformats.org/drawingml/2006/main">
                  <a:graphicData uri="http://schemas.microsoft.com/office/word/2010/wordprocessingShape">
                    <wps:wsp>
                      <wps:cNvSpPr txBox="1"/>
                      <wps:spPr>
                        <a:xfrm>
                          <a:off x="0" y="0"/>
                          <a:ext cx="2553335" cy="635"/>
                        </a:xfrm>
                        <a:prstGeom prst="rect">
                          <a:avLst/>
                        </a:prstGeom>
                        <a:solidFill>
                          <a:prstClr val="white"/>
                        </a:solidFill>
                        <a:ln>
                          <a:noFill/>
                        </a:ln>
                        <a:effectLst/>
                      </wps:spPr>
                      <wps:txbx>
                        <w:txbxContent>
                          <w:p w14:paraId="4EC2D273" w14:textId="23CDACD3" w:rsidR="000113C6" w:rsidRPr="003D4662" w:rsidRDefault="000113C6" w:rsidP="00273709">
                            <w:pPr>
                              <w:pStyle w:val="Lgende"/>
                              <w:rPr>
                                <w:noProof/>
                                <w:color w:val="003246"/>
                                <w:sz w:val="28"/>
                                <w:szCs w:val="36"/>
                              </w:rPr>
                            </w:pPr>
                            <w:r>
                              <w:t>Example from VCA by Zimbabwe Red Cross Society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xmlns:pic="http://schemas.openxmlformats.org/drawingml/2006/picture" xmlns:a14="http://schemas.microsoft.com/office/drawing/2010/main">
            <w:pict>
              <v:shape id="Text Box 83" style="position:absolute;left:0;text-align:left;margin-left:4pt;margin-top:245.55pt;width:201.05pt;height:.05pt;z-index:-251548672;visibility:visible;mso-wrap-style:square;mso-wrap-distance-left:9pt;mso-wrap-distance-top:0;mso-wrap-distance-right:9pt;mso-wrap-distance-bottom:0;mso-position-horizontal:absolute;mso-position-horizontal-relative:text;mso-position-vertical:absolute;mso-position-vertical-relative:text;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" w14:anchorId="48FCC1DE">
                <v:textbox style="mso-fit-shape-to-text:t" inset="0,0,0,0">
                  <w:txbxContent>
                    <w:p w:rsidRPr="003D4662" w:rsidR="000113C6" w:rsidP="00273709" w:rsidRDefault="000113C6" w14:paraId="4EC2D273" w14:textId="23CDACD3">
                      <w:pPr>
                        <w:pStyle w:val="Caption"/>
                        <w:rPr>
                          <w:noProof/>
                          <w:color w:val="003246"/>
                          <w:sz w:val="28"/>
                          <w:szCs w:val="36"/>
                        </w:rPr>
                      </w:pPr>
                      <w:r>
                        <w:t>Example from VCA by Zimbabwe Red Cross Society</w:t>
                      </w:r>
                    </w:p>
                  </w:txbxContent>
                </v:textbox>
                <w10:wrap type="tight"/>
              </v:shape>
            </w:pict>
          </mc:Fallback>
        </mc:AlternateContent>
      </w:r>
      <w:r w:rsidR="004955AC">
        <w:rPr>
          <w:noProof/>
          <w:lang w:val="fr-FR" w:eastAsia="fr-FR"/>
        </w:rPr>
        <w:drawing>
          <wp:anchor distT="0" distB="0" distL="114300" distR="114300" simplePos="0" relativeHeight="251735040" behindDoc="1" locked="0" layoutInCell="1" allowOverlap="1" wp14:anchorId="684E1733" wp14:editId="62189D23">
            <wp:simplePos x="0" y="0"/>
            <wp:positionH relativeFrom="column">
              <wp:posOffset>-374650</wp:posOffset>
            </wp:positionH>
            <wp:positionV relativeFrom="paragraph">
              <wp:posOffset>81915</wp:posOffset>
            </wp:positionV>
            <wp:extent cx="3404870" cy="2553335"/>
            <wp:effectExtent l="6667" t="0" r="0" b="0"/>
            <wp:wrapTight wrapText="bothSides">
              <wp:wrapPolygon edited="0">
                <wp:start x="42" y="21656"/>
                <wp:lineTo x="21433" y="21656"/>
                <wp:lineTo x="21433" y="223"/>
                <wp:lineTo x="42" y="223"/>
                <wp:lineTo x="42" y="21656"/>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roblem tree Zim 1.jpg"/>
                    <pic:cNvPicPr/>
                  </pic:nvPicPr>
                  <pic:blipFill>
                    <a:blip r:embed="rId14" cstate="print">
                      <a:extLst>
                        <a:ext uri="{28A0092B-C50C-407E-A947-70E740481C1C}">
                          <a14:useLocalDpi xmlns:a14="http://schemas.microsoft.com/office/drawing/2010/main" val="0"/>
                        </a:ext>
                      </a:extLst>
                    </a:blip>
                    <a:stretch>
                      <a:fillRect/>
                    </a:stretch>
                  </pic:blipFill>
                  <pic:spPr>
                    <a:xfrm rot="5400000">
                      <a:off x="0" y="0"/>
                      <a:ext cx="3404870" cy="2553335"/>
                    </a:xfrm>
                    <a:prstGeom prst="rect">
                      <a:avLst/>
                    </a:prstGeom>
                  </pic:spPr>
                </pic:pic>
              </a:graphicData>
            </a:graphic>
            <wp14:sizeRelH relativeFrom="margin">
              <wp14:pctWidth>0</wp14:pctWidth>
            </wp14:sizeRelH>
            <wp14:sizeRelV relativeFrom="margin">
              <wp14:pctHeight>0</wp14:pctHeight>
            </wp14:sizeRelV>
          </wp:anchor>
        </w:drawing>
      </w:r>
      <w:r w:rsidR="004955AC">
        <w:rPr>
          <w:noProof/>
          <w:lang w:val="fr-FR" w:eastAsia="fr-FR"/>
        </w:rPr>
        <w:drawing>
          <wp:anchor distT="0" distB="0" distL="114300" distR="114300" simplePos="0" relativeHeight="251736064" behindDoc="1" locked="0" layoutInCell="1" allowOverlap="1" wp14:anchorId="178BF531" wp14:editId="148FED09">
            <wp:simplePos x="0" y="0"/>
            <wp:positionH relativeFrom="column">
              <wp:posOffset>2122805</wp:posOffset>
            </wp:positionH>
            <wp:positionV relativeFrom="paragraph">
              <wp:posOffset>144145</wp:posOffset>
            </wp:positionV>
            <wp:extent cx="3392170" cy="2415540"/>
            <wp:effectExtent l="0" t="6985" r="0" b="0"/>
            <wp:wrapTight wrapText="bothSides">
              <wp:wrapPolygon edited="0">
                <wp:start x="-44" y="21538"/>
                <wp:lineTo x="21426" y="21538"/>
                <wp:lineTo x="21426" y="244"/>
                <wp:lineTo x="-44" y="244"/>
                <wp:lineTo x="-44" y="21538"/>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roblem tree ex.jpg"/>
                    <pic:cNvPicPr/>
                  </pic:nvPicPr>
                  <pic:blipFill rotWithShape="1">
                    <a:blip r:embed="rId15" cstate="print">
                      <a:extLst>
                        <a:ext uri="{28A0092B-C50C-407E-A947-70E740481C1C}">
                          <a14:useLocalDpi xmlns:a14="http://schemas.microsoft.com/office/drawing/2010/main" val="0"/>
                        </a:ext>
                      </a:extLst>
                    </a:blip>
                    <a:srcRect l="2825" t="11522" r="7102" b="2954"/>
                    <a:stretch/>
                  </pic:blipFill>
                  <pic:spPr bwMode="auto">
                    <a:xfrm rot="5400000">
                      <a:off x="0" y="0"/>
                      <a:ext cx="3392170" cy="24155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8478B34" w14:textId="40BDB2EA" w:rsidR="00440C73" w:rsidRDefault="00440C73" w:rsidP="00B01776">
      <w:pPr>
        <w:pStyle w:val="Titre1"/>
      </w:pPr>
    </w:p>
    <w:p w14:paraId="4BB43FE7" w14:textId="7ED1F8FD" w:rsidR="00440C73" w:rsidRDefault="00440C73" w:rsidP="00B01776">
      <w:pPr>
        <w:pStyle w:val="Titre1"/>
      </w:pPr>
    </w:p>
    <w:p w14:paraId="5D045DFA" w14:textId="659D3164" w:rsidR="00440C73" w:rsidRDefault="00440C73" w:rsidP="00B01776">
      <w:pPr>
        <w:pStyle w:val="Titre1"/>
      </w:pPr>
    </w:p>
    <w:p w14:paraId="3C953503" w14:textId="77777777" w:rsidR="00440C73" w:rsidRDefault="00440C73" w:rsidP="00B01776">
      <w:pPr>
        <w:pStyle w:val="Titre1"/>
      </w:pPr>
    </w:p>
    <w:p w14:paraId="431F9AD1" w14:textId="77777777" w:rsidR="00440C73" w:rsidRDefault="00440C73" w:rsidP="00B01776">
      <w:pPr>
        <w:pStyle w:val="Titre1"/>
      </w:pPr>
    </w:p>
    <w:p w14:paraId="2E831EE4" w14:textId="77777777" w:rsidR="00440C73" w:rsidRDefault="00440C73" w:rsidP="00B01776">
      <w:pPr>
        <w:pStyle w:val="Titre1"/>
      </w:pPr>
    </w:p>
    <w:p w14:paraId="7744D7EF" w14:textId="77777777" w:rsidR="00440C73" w:rsidRDefault="00440C73" w:rsidP="00B01776">
      <w:pPr>
        <w:pStyle w:val="Titre1"/>
      </w:pPr>
    </w:p>
    <w:p w14:paraId="530DCCA9" w14:textId="77777777" w:rsidR="004955AC" w:rsidRPr="004955AC" w:rsidRDefault="004955AC" w:rsidP="004955AC"/>
    <w:p w14:paraId="0BFF425A" w14:textId="71B8DAFD" w:rsidR="005D770E" w:rsidRPr="00B01776" w:rsidRDefault="005D770E" w:rsidP="00B01776">
      <w:pPr>
        <w:pStyle w:val="Titre1"/>
      </w:pPr>
      <w:r w:rsidRPr="00B01776">
        <w:lastRenderedPageBreak/>
        <w:t>Use it to…</w:t>
      </w:r>
    </w:p>
    <w:p w14:paraId="07F71B14" w14:textId="68FCF9CC" w:rsidR="00440C73" w:rsidRDefault="005E20FF" w:rsidP="000E206E">
      <w:pPr>
        <w:pStyle w:val="Paragraphedeliste"/>
        <w:numPr>
          <w:ilvl w:val="0"/>
          <w:numId w:val="22"/>
        </w:numPr>
        <w:spacing w:line="240" w:lineRule="auto"/>
        <w:ind w:left="714" w:hanging="357"/>
        <w:jc w:val="left"/>
      </w:pPr>
      <w:r w:rsidRPr="005E20FF">
        <w:rPr>
          <w:b/>
        </w:rPr>
        <w:t>Assess vulnerabilities</w:t>
      </w:r>
      <w:r>
        <w:t xml:space="preserve"> by analysing</w:t>
      </w:r>
      <w:r w:rsidR="00440C73">
        <w:t xml:space="preserve"> the cause and effect of a hazard </w:t>
      </w:r>
      <w:r w:rsidR="0097606E">
        <w:t xml:space="preserve">or problem </w:t>
      </w:r>
    </w:p>
    <w:p w14:paraId="17C31F2A" w14:textId="540EE32B" w:rsidR="00FB3DAF" w:rsidRDefault="006820FE" w:rsidP="000E206E">
      <w:pPr>
        <w:pStyle w:val="Paragraphedeliste"/>
        <w:numPr>
          <w:ilvl w:val="0"/>
          <w:numId w:val="22"/>
        </w:numPr>
        <w:spacing w:line="240" w:lineRule="auto"/>
        <w:ind w:left="714" w:hanging="357"/>
        <w:jc w:val="left"/>
      </w:pPr>
      <w:r>
        <w:t>I</w:t>
      </w:r>
      <w:r w:rsidR="000603F6">
        <w:t>dentify</w:t>
      </w:r>
      <w:r w:rsidR="00FB3DAF">
        <w:t xml:space="preserve"> the various </w:t>
      </w:r>
      <w:r w:rsidR="00FB3DAF" w:rsidRPr="00FB3DAF">
        <w:rPr>
          <w:b/>
        </w:rPr>
        <w:t>impacts</w:t>
      </w:r>
      <w:r w:rsidR="00FB3DAF">
        <w:t xml:space="preserve"> of a hazard </w:t>
      </w:r>
      <w:r w:rsidR="00215F3F">
        <w:t>or</w:t>
      </w:r>
      <w:r w:rsidR="000603F6">
        <w:t xml:space="preserve"> problems and additional potential long-term effects </w:t>
      </w:r>
    </w:p>
    <w:p w14:paraId="5BE615A1" w14:textId="3247678F" w:rsidR="00215F3F" w:rsidRDefault="00001D84" w:rsidP="000E206E">
      <w:pPr>
        <w:pStyle w:val="Paragraphedeliste"/>
        <w:numPr>
          <w:ilvl w:val="0"/>
          <w:numId w:val="22"/>
        </w:numPr>
        <w:spacing w:line="240" w:lineRule="auto"/>
        <w:ind w:left="714" w:hanging="357"/>
        <w:jc w:val="left"/>
      </w:pPr>
      <w:r>
        <w:t>U</w:t>
      </w:r>
      <w:r w:rsidR="00FB3DAF">
        <w:t xml:space="preserve">nderstand the </w:t>
      </w:r>
      <w:r w:rsidR="00FB3DAF" w:rsidRPr="00FB3DAF">
        <w:rPr>
          <w:b/>
        </w:rPr>
        <w:t>root causes</w:t>
      </w:r>
      <w:r w:rsidR="00FB3DAF">
        <w:t xml:space="preserve"> </w:t>
      </w:r>
      <w:r w:rsidR="00215F3F">
        <w:t>that need to be addressed to reduce vulnerability.</w:t>
      </w:r>
    </w:p>
    <w:p w14:paraId="6A2BA64E" w14:textId="3DAB4DF9" w:rsidR="00D015B4" w:rsidRPr="006820FE" w:rsidRDefault="004C74C7" w:rsidP="000E206E">
      <w:pPr>
        <w:pStyle w:val="Paragraphedeliste"/>
        <w:numPr>
          <w:ilvl w:val="0"/>
          <w:numId w:val="22"/>
        </w:numPr>
        <w:spacing w:line="240" w:lineRule="auto"/>
        <w:ind w:left="714" w:hanging="357"/>
        <w:jc w:val="left"/>
      </w:pPr>
      <w:r w:rsidRPr="006820FE">
        <w:t xml:space="preserve">It can also </w:t>
      </w:r>
      <w:r w:rsidR="00D015B4" w:rsidRPr="006820FE">
        <w:t xml:space="preserve">be </w:t>
      </w:r>
      <w:r w:rsidRPr="006820FE">
        <w:t xml:space="preserve">used </w:t>
      </w:r>
      <w:r w:rsidR="00440C73" w:rsidRPr="006820FE">
        <w:t xml:space="preserve">in the planning phase </w:t>
      </w:r>
      <w:r w:rsidRPr="006820FE">
        <w:t xml:space="preserve">to </w:t>
      </w:r>
      <w:r w:rsidR="00D015B4" w:rsidRPr="006820FE">
        <w:t>create a solution tree to help find the solutions to the problems identified through the problem tree</w:t>
      </w:r>
    </w:p>
    <w:p w14:paraId="411DF98D" w14:textId="77777777" w:rsidR="004C74C7" w:rsidRPr="004C74C7" w:rsidRDefault="004C74C7" w:rsidP="004C74C7">
      <w:pPr>
        <w:rPr>
          <w:rFonts w:asciiTheme="majorHAnsi" w:hAnsiTheme="majorHAnsi" w:cstheme="majorBidi"/>
          <w:color w:val="003246"/>
          <w:sz w:val="28"/>
          <w:szCs w:val="36"/>
          <w:lang w:val="en-CA"/>
        </w:rPr>
      </w:pPr>
    </w:p>
    <w:p w14:paraId="13612A6A" w14:textId="77777777" w:rsidR="00FA16F4" w:rsidRPr="00FA16F4" w:rsidRDefault="00FA16F4" w:rsidP="00FA16F4">
      <w:pPr>
        <w:pStyle w:val="Titre2"/>
        <w:rPr>
          <w:rFonts w:asciiTheme="majorHAnsi" w:eastAsia="Times New Roman" w:hAnsiTheme="majorHAnsi"/>
          <w:b w:val="0"/>
          <w:color w:val="003246"/>
          <w:sz w:val="28"/>
          <w:szCs w:val="36"/>
          <w:lang w:val="en-CA"/>
        </w:rPr>
      </w:pPr>
      <w:bookmarkStart w:id="1" w:name="_Toc514765410"/>
      <w:bookmarkStart w:id="2" w:name="_Hlk530669412"/>
      <w:r w:rsidRPr="00FA16F4">
        <w:rPr>
          <w:rFonts w:asciiTheme="majorHAnsi" w:eastAsia="Times New Roman" w:hAnsiTheme="majorHAnsi"/>
          <w:b w:val="0"/>
          <w:color w:val="003246"/>
          <w:sz w:val="28"/>
          <w:szCs w:val="36"/>
          <w:lang w:val="en-CA"/>
        </w:rPr>
        <w:t>When to use it</w:t>
      </w:r>
      <w:bookmarkEnd w:id="1"/>
    </w:p>
    <w:p w14:paraId="11A4E4CD" w14:textId="3374581D" w:rsidR="00FA16F4" w:rsidRPr="002A1273" w:rsidRDefault="00FA16F4" w:rsidP="00FA16F4">
      <w:pPr>
        <w:rPr>
          <w:bCs/>
          <w:sz w:val="22"/>
          <w:szCs w:val="22"/>
          <w:lang w:val="en-US"/>
        </w:rPr>
      </w:pPr>
      <w:r w:rsidRPr="0097606E">
        <w:rPr>
          <w:szCs w:val="22"/>
        </w:rPr>
        <w:t xml:space="preserve">Since this tool dives deeper into root causes of the issues in the community it is advisable to use it at a later stage of the assessment </w:t>
      </w:r>
      <w:r w:rsidR="00E963D8">
        <w:rPr>
          <w:szCs w:val="22"/>
        </w:rPr>
        <w:t xml:space="preserve">after some of the main problems have been identified </w:t>
      </w:r>
      <w:r w:rsidRPr="0097606E">
        <w:rPr>
          <w:szCs w:val="22"/>
        </w:rPr>
        <w:t>using other tools</w:t>
      </w:r>
      <w:r w:rsidRPr="00E963D8">
        <w:rPr>
          <w:szCs w:val="22"/>
        </w:rPr>
        <w:t>.</w:t>
      </w:r>
      <w:r w:rsidR="00E963D8" w:rsidRPr="00E963D8">
        <w:rPr>
          <w:szCs w:val="22"/>
        </w:rPr>
        <w:t xml:space="preserve"> In conjunction with the solution tree it can be used during the planning phase to identify solutions to reduce vulnerabilities</w:t>
      </w:r>
      <w:r w:rsidR="00E963D8">
        <w:rPr>
          <w:sz w:val="22"/>
          <w:szCs w:val="22"/>
        </w:rPr>
        <w:t xml:space="preserve">. </w:t>
      </w:r>
    </w:p>
    <w:p w14:paraId="7DEA3A1A" w14:textId="77777777" w:rsidR="00FA16F4" w:rsidRPr="00FA16F4" w:rsidRDefault="00FA16F4" w:rsidP="00FA16F4">
      <w:pPr>
        <w:pStyle w:val="Titre2"/>
        <w:rPr>
          <w:rFonts w:asciiTheme="majorHAnsi" w:eastAsia="Times New Roman" w:hAnsiTheme="majorHAnsi"/>
          <w:b w:val="0"/>
          <w:color w:val="003246"/>
          <w:sz w:val="28"/>
          <w:szCs w:val="36"/>
          <w:lang w:val="en-CA"/>
        </w:rPr>
      </w:pPr>
      <w:bookmarkStart w:id="3" w:name="_Toc514765411"/>
      <w:r w:rsidRPr="00FA16F4">
        <w:rPr>
          <w:rFonts w:asciiTheme="majorHAnsi" w:eastAsia="Times New Roman" w:hAnsiTheme="majorHAnsi"/>
          <w:b w:val="0"/>
          <w:color w:val="003246"/>
          <w:sz w:val="28"/>
          <w:szCs w:val="36"/>
          <w:lang w:val="en-CA"/>
        </w:rPr>
        <w:t>Skills needed</w:t>
      </w:r>
      <w:bookmarkEnd w:id="3"/>
    </w:p>
    <w:p w14:paraId="0E70AB1D" w14:textId="0F67D596" w:rsidR="00FA16F4" w:rsidRPr="00E963D8" w:rsidRDefault="00FA16F4" w:rsidP="00B325CF">
      <w:pPr>
        <w:pStyle w:val="Corpsdetexte3"/>
        <w:spacing w:line="276" w:lineRule="auto"/>
        <w:jc w:val="both"/>
        <w:rPr>
          <w:szCs w:val="24"/>
        </w:rPr>
      </w:pPr>
      <w:r w:rsidRPr="00E963D8">
        <w:rPr>
          <w:szCs w:val="24"/>
        </w:rPr>
        <w:t xml:space="preserve">The </w:t>
      </w:r>
      <w:r w:rsidRPr="00E963D8">
        <w:rPr>
          <w:b/>
          <w:szCs w:val="24"/>
        </w:rPr>
        <w:t>facilitator</w:t>
      </w:r>
      <w:r w:rsidRPr="00E963D8">
        <w:rPr>
          <w:szCs w:val="24"/>
        </w:rPr>
        <w:t xml:space="preserve"> needs to be able to accurately capture and synthesize the information provided. He or she should have good </w:t>
      </w:r>
      <w:r w:rsidR="00474019">
        <w:rPr>
          <w:szCs w:val="24"/>
        </w:rPr>
        <w:t xml:space="preserve">analytical </w:t>
      </w:r>
      <w:r w:rsidRPr="00E963D8">
        <w:rPr>
          <w:szCs w:val="24"/>
        </w:rPr>
        <w:t>skills in</w:t>
      </w:r>
      <w:r w:rsidR="00954D08" w:rsidRPr="00E963D8">
        <w:rPr>
          <w:szCs w:val="24"/>
        </w:rPr>
        <w:t xml:space="preserve"> </w:t>
      </w:r>
      <w:r w:rsidR="00E963D8" w:rsidRPr="00E963D8">
        <w:rPr>
          <w:szCs w:val="24"/>
        </w:rPr>
        <w:t xml:space="preserve">sorting and grouping similar issues and helping to identify connections and linkages between issues. Most importantly he/she needs to be good in </w:t>
      </w:r>
      <w:r w:rsidR="00954D08" w:rsidRPr="00E963D8">
        <w:rPr>
          <w:szCs w:val="24"/>
        </w:rPr>
        <w:t>asking</w:t>
      </w:r>
      <w:r w:rsidRPr="00E963D8">
        <w:rPr>
          <w:szCs w:val="24"/>
        </w:rPr>
        <w:t xml:space="preserve"> </w:t>
      </w:r>
      <w:r w:rsidR="00954D08" w:rsidRPr="00E963D8">
        <w:rPr>
          <w:szCs w:val="24"/>
        </w:rPr>
        <w:t>probing questions</w:t>
      </w:r>
      <w:r w:rsidR="00E963D8" w:rsidRPr="00E963D8">
        <w:rPr>
          <w:szCs w:val="24"/>
        </w:rPr>
        <w:t xml:space="preserve"> such as</w:t>
      </w:r>
      <w:r w:rsidR="00954D08" w:rsidRPr="00E963D8">
        <w:rPr>
          <w:szCs w:val="24"/>
        </w:rPr>
        <w:t xml:space="preserve"> </w:t>
      </w:r>
      <w:r w:rsidR="00E963D8" w:rsidRPr="00E963D8">
        <w:rPr>
          <w:szCs w:val="24"/>
        </w:rPr>
        <w:t xml:space="preserve">‘So what’ </w:t>
      </w:r>
      <w:r w:rsidR="00E963D8">
        <w:rPr>
          <w:szCs w:val="24"/>
        </w:rPr>
        <w:t xml:space="preserve">and </w:t>
      </w:r>
      <w:r w:rsidR="00E963D8" w:rsidRPr="00E963D8">
        <w:rPr>
          <w:szCs w:val="24"/>
        </w:rPr>
        <w:t xml:space="preserve">‘Why’? </w:t>
      </w:r>
    </w:p>
    <w:p w14:paraId="5C6807A7" w14:textId="03BD9469" w:rsidR="00E963D8" w:rsidRDefault="00E963D8" w:rsidP="00B325CF">
      <w:pPr>
        <w:pStyle w:val="Corpsdetexte3"/>
        <w:spacing w:line="276" w:lineRule="auto"/>
        <w:jc w:val="both"/>
        <w:rPr>
          <w:color w:val="FF0000"/>
          <w:szCs w:val="24"/>
        </w:rPr>
      </w:pPr>
      <w:r w:rsidRPr="0097606E">
        <w:rPr>
          <w:noProof/>
          <w:szCs w:val="24"/>
          <w:lang w:val="fr-FR" w:eastAsia="fr-FR"/>
        </w:rPr>
        <w:drawing>
          <wp:anchor distT="0" distB="0" distL="114300" distR="114300" simplePos="0" relativeHeight="251745280" behindDoc="1" locked="0" layoutInCell="1" allowOverlap="1" wp14:anchorId="2B50E2D9" wp14:editId="50906EFC">
            <wp:simplePos x="0" y="0"/>
            <wp:positionH relativeFrom="leftMargin">
              <wp:posOffset>384175</wp:posOffset>
            </wp:positionH>
            <wp:positionV relativeFrom="paragraph">
              <wp:posOffset>219710</wp:posOffset>
            </wp:positionV>
            <wp:extent cx="387350" cy="377190"/>
            <wp:effectExtent l="0" t="0" r="0" b="3810"/>
            <wp:wrapTight wrapText="bothSides">
              <wp:wrapPolygon edited="0">
                <wp:start x="0" y="0"/>
                <wp:lineTo x="0" y="20727"/>
                <wp:lineTo x="20184" y="20727"/>
                <wp:lineTo x="20184" y="0"/>
                <wp:lineTo x="0" y="0"/>
              </wp:wrapPolygon>
            </wp:wrapTight>
            <wp:docPr id="64" name="Picture 64"/>
            <wp:cNvGraphicFramePr/>
            <a:graphic xmlns:a="http://schemas.openxmlformats.org/drawingml/2006/main">
              <a:graphicData uri="http://schemas.openxmlformats.org/drawingml/2006/picture">
                <pic:pic xmlns:pic="http://schemas.openxmlformats.org/drawingml/2006/picture">
                  <pic:nvPicPr>
                    <pic:cNvPr id="19" name="Picture 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7350" cy="377190"/>
                    </a:xfrm>
                    <a:prstGeom prst="rect">
                      <a:avLst/>
                    </a:prstGeom>
                  </pic:spPr>
                </pic:pic>
              </a:graphicData>
            </a:graphic>
            <wp14:sizeRelH relativeFrom="page">
              <wp14:pctWidth>0</wp14:pctWidth>
            </wp14:sizeRelH>
            <wp14:sizeRelV relativeFrom="page">
              <wp14:pctHeight>0</wp14:pctHeight>
            </wp14:sizeRelV>
          </wp:anchor>
        </w:drawing>
      </w:r>
    </w:p>
    <w:p w14:paraId="78417EC9" w14:textId="25474B4D" w:rsidR="00B325CF" w:rsidRPr="00B325CF" w:rsidRDefault="00E963D8" w:rsidP="00B325CF">
      <w:pPr>
        <w:pStyle w:val="Corpsdetexte3"/>
        <w:spacing w:line="276" w:lineRule="auto"/>
        <w:jc w:val="both"/>
        <w:rPr>
          <w:szCs w:val="24"/>
        </w:rPr>
      </w:pPr>
      <w:r w:rsidRPr="00E963D8">
        <w:rPr>
          <w:szCs w:val="24"/>
        </w:rPr>
        <w:t xml:space="preserve">The facilitator should have an understanding of the role and relationships of men and women </w:t>
      </w:r>
      <w:r w:rsidR="00A14ACA">
        <w:rPr>
          <w:szCs w:val="24"/>
        </w:rPr>
        <w:t xml:space="preserve">and marginalized groups </w:t>
      </w:r>
      <w:r w:rsidRPr="00E963D8">
        <w:rPr>
          <w:szCs w:val="24"/>
        </w:rPr>
        <w:t xml:space="preserve">in the community to </w:t>
      </w:r>
      <w:r w:rsidR="00F240B7">
        <w:rPr>
          <w:szCs w:val="24"/>
        </w:rPr>
        <w:t>help participants</w:t>
      </w:r>
      <w:r w:rsidR="00F240B7" w:rsidRPr="00F240B7">
        <w:rPr>
          <w:szCs w:val="24"/>
        </w:rPr>
        <w:t xml:space="preserve"> identify </w:t>
      </w:r>
      <w:r w:rsidR="00F240B7">
        <w:rPr>
          <w:szCs w:val="24"/>
        </w:rPr>
        <w:t xml:space="preserve">differently impacts and root causes that might </w:t>
      </w:r>
      <w:r w:rsidRPr="00E963D8">
        <w:rPr>
          <w:szCs w:val="24"/>
        </w:rPr>
        <w:t>relate to unequal existing social structures.</w:t>
      </w:r>
      <w:bookmarkStart w:id="4" w:name="_Hlk530669466"/>
      <w:bookmarkEnd w:id="2"/>
    </w:p>
    <w:p w14:paraId="643249AE" w14:textId="2622BCA9" w:rsidR="00B325CF" w:rsidRDefault="00B325CF" w:rsidP="00B325CF">
      <w:pPr>
        <w:rPr>
          <w:lang w:val="en-US"/>
        </w:rPr>
      </w:pPr>
      <w:r>
        <w:t xml:space="preserve">. </w:t>
      </w:r>
    </w:p>
    <w:p w14:paraId="5461F923" w14:textId="2AEFD7EC" w:rsidR="00CF055C" w:rsidRPr="00E963D8" w:rsidRDefault="005D7F59" w:rsidP="00B01776">
      <w:pPr>
        <w:pStyle w:val="Titre1"/>
        <w:rPr>
          <w:szCs w:val="24"/>
          <w:lang w:val="en-CA"/>
        </w:rPr>
      </w:pPr>
      <w:r w:rsidRPr="00E963D8">
        <w:rPr>
          <w:szCs w:val="24"/>
          <w:lang w:val="en-CA"/>
        </w:rPr>
        <w:t xml:space="preserve">How </w:t>
      </w:r>
      <w:r w:rsidR="00CF055C" w:rsidRPr="00E963D8">
        <w:rPr>
          <w:szCs w:val="24"/>
          <w:lang w:val="en-CA"/>
        </w:rPr>
        <w:t>to do it</w:t>
      </w:r>
    </w:p>
    <w:p w14:paraId="1A7111CD" w14:textId="1748D940" w:rsidR="00A14ACA" w:rsidRPr="00A14ACA" w:rsidRDefault="00A14ACA" w:rsidP="00B325CF">
      <w:pPr>
        <w:pStyle w:val="Titre2"/>
        <w:rPr>
          <w:szCs w:val="24"/>
        </w:rPr>
      </w:pPr>
      <w:bookmarkStart w:id="5" w:name="_Hlk530669478"/>
      <w:bookmarkEnd w:id="4"/>
      <w:r w:rsidRPr="0097606E">
        <w:rPr>
          <w:szCs w:val="24"/>
        </w:rPr>
        <w:t xml:space="preserve">Step </w:t>
      </w:r>
      <w:r w:rsidR="005C4473">
        <w:rPr>
          <w:szCs w:val="24"/>
        </w:rPr>
        <w:t>1</w:t>
      </w:r>
      <w:r w:rsidRPr="0097606E">
        <w:rPr>
          <w:szCs w:val="24"/>
        </w:rPr>
        <w:t xml:space="preserve">. </w:t>
      </w:r>
      <w:r>
        <w:rPr>
          <w:szCs w:val="24"/>
        </w:rPr>
        <w:t xml:space="preserve">Assign a </w:t>
      </w:r>
      <w:r w:rsidR="001F1D06">
        <w:rPr>
          <w:szCs w:val="24"/>
        </w:rPr>
        <w:t>problem or hazard to the group</w:t>
      </w:r>
      <w:r>
        <w:rPr>
          <w:szCs w:val="24"/>
        </w:rPr>
        <w:t xml:space="preserve"> </w:t>
      </w:r>
    </w:p>
    <w:p w14:paraId="333C61E8" w14:textId="4A2DC35F" w:rsidR="00A14ACA" w:rsidRDefault="005C4473" w:rsidP="005C4473">
      <w:pPr>
        <w:pStyle w:val="Bullet1"/>
        <w:spacing w:line="276" w:lineRule="auto"/>
        <w:ind w:left="357" w:hanging="357"/>
      </w:pPr>
      <w:r>
        <w:t>From the problem prioritized from the problem ranking tool (see step 5.3 in the EVCA), take each problem separately for a detailed analysis.</w:t>
      </w:r>
      <w:r w:rsidRPr="0097606E">
        <w:t xml:space="preserve"> </w:t>
      </w:r>
      <w:r w:rsidR="00A14ACA" w:rsidRPr="0097606E">
        <w:t>From the information gathered through the use of other tools and interviews, various concerns and problems will have already been identified.</w:t>
      </w:r>
      <w:r w:rsidR="00A14ACA">
        <w:t xml:space="preserve"> Write down each of the </w:t>
      </w:r>
      <w:r w:rsidR="00A14ACA" w:rsidRPr="0097606E">
        <w:t xml:space="preserve">major </w:t>
      </w:r>
      <w:r w:rsidR="00A14ACA">
        <w:t xml:space="preserve">hazards </w:t>
      </w:r>
      <w:r w:rsidR="00A14ACA" w:rsidRPr="0097606E">
        <w:t xml:space="preserve">on </w:t>
      </w:r>
      <w:r w:rsidR="00A14ACA">
        <w:t xml:space="preserve">a separate </w:t>
      </w:r>
      <w:r w:rsidR="00A14ACA" w:rsidRPr="0097606E">
        <w:t>piece of paper and then tape these on the wall (people can draw problems if they do not know how to read and write).</w:t>
      </w:r>
      <w:r w:rsidRPr="005C4473">
        <w:t xml:space="preserve"> </w:t>
      </w:r>
    </w:p>
    <w:p w14:paraId="2E84C744" w14:textId="777280FD" w:rsidR="00A14ACA" w:rsidRDefault="00A14ACA" w:rsidP="005C4473">
      <w:pPr>
        <w:pStyle w:val="Bullet1"/>
        <w:spacing w:line="276" w:lineRule="auto"/>
        <w:ind w:left="357" w:hanging="357"/>
      </w:pPr>
      <w:r>
        <w:t xml:space="preserve">Divide participants into groups and assign one hazard per group. If you have divided groups </w:t>
      </w:r>
      <w:r w:rsidR="000E5F0F">
        <w:t xml:space="preserve">already by gender or other grouping, </w:t>
      </w:r>
      <w:r>
        <w:t>you might ask</w:t>
      </w:r>
      <w:r w:rsidR="000E5F0F">
        <w:t xml:space="preserve"> each group </w:t>
      </w:r>
      <w:r w:rsidR="00474019">
        <w:t xml:space="preserve">to </w:t>
      </w:r>
      <w:r w:rsidR="000E5F0F">
        <w:t>focus on one specific problem that</w:t>
      </w:r>
      <w:r w:rsidR="00474019">
        <w:t xml:space="preserve"> they</w:t>
      </w:r>
      <w:r w:rsidR="000E5F0F">
        <w:t xml:space="preserve"> would like to prioritize first or ask each group to work on all top hazards</w:t>
      </w:r>
      <w:r w:rsidR="00474019">
        <w:t xml:space="preserve"> at the same time</w:t>
      </w:r>
      <w:r>
        <w:t>. Another option is to ask groups to rotate</w:t>
      </w:r>
      <w:r w:rsidR="000E5F0F">
        <w:t xml:space="preserve"> (world café style)</w:t>
      </w:r>
      <w:r>
        <w:t xml:space="preserve">, </w:t>
      </w:r>
      <w:r w:rsidR="00474019">
        <w:t xml:space="preserve">so </w:t>
      </w:r>
      <w:r w:rsidR="000E5F0F">
        <w:t xml:space="preserve">they can add onto what the previous group already wrote down and each group gets </w:t>
      </w:r>
      <w:r w:rsidR="00474019">
        <w:t xml:space="preserve">the opportunity </w:t>
      </w:r>
      <w:r w:rsidR="000E5F0F">
        <w:t>to work on all problem</w:t>
      </w:r>
      <w:r w:rsidR="00474019">
        <w:t>s</w:t>
      </w:r>
      <w:r w:rsidR="000E5F0F">
        <w:t xml:space="preserve"> .</w:t>
      </w:r>
    </w:p>
    <w:p w14:paraId="23FF9510" w14:textId="38927EE7" w:rsidR="005C4473" w:rsidRPr="0097606E" w:rsidRDefault="005C4473" w:rsidP="005C4473">
      <w:pPr>
        <w:pStyle w:val="Titre2"/>
        <w:rPr>
          <w:szCs w:val="24"/>
        </w:rPr>
      </w:pPr>
      <w:r w:rsidRPr="0097606E">
        <w:rPr>
          <w:szCs w:val="24"/>
        </w:rPr>
        <w:lastRenderedPageBreak/>
        <w:t xml:space="preserve">Step </w:t>
      </w:r>
      <w:r>
        <w:rPr>
          <w:szCs w:val="24"/>
        </w:rPr>
        <w:t>2</w:t>
      </w:r>
      <w:r w:rsidRPr="0097606E">
        <w:rPr>
          <w:szCs w:val="24"/>
        </w:rPr>
        <w:t xml:space="preserve">. Determine </w:t>
      </w:r>
      <w:r>
        <w:rPr>
          <w:szCs w:val="24"/>
        </w:rPr>
        <w:t xml:space="preserve">how to divide the groups and participants </w:t>
      </w:r>
    </w:p>
    <w:p w14:paraId="1F0644EE" w14:textId="0462C962" w:rsidR="005C4473" w:rsidRDefault="005C4473" w:rsidP="005C4473">
      <w:pPr>
        <w:pStyle w:val="Bullet1"/>
        <w:spacing w:line="276" w:lineRule="auto"/>
      </w:pPr>
      <w:r w:rsidRPr="0097606E">
        <w:t xml:space="preserve">It is critical that all participants get the chance to express the problems they find important. </w:t>
      </w:r>
      <w:r>
        <w:t xml:space="preserve">Depending on the context, </w:t>
      </w:r>
      <w:r w:rsidRPr="0097606E">
        <w:rPr>
          <w:rFonts w:eastAsia="Caecilia LT Std" w:cs="Caecilia LT Std"/>
          <w:b/>
          <w:noProof/>
          <w:color w:val="231F20"/>
          <w:lang w:val="fr-FR" w:eastAsia="fr-FR"/>
        </w:rPr>
        <w:drawing>
          <wp:anchor distT="0" distB="0" distL="114300" distR="114300" simplePos="0" relativeHeight="251760640" behindDoc="0" locked="0" layoutInCell="1" allowOverlap="1" wp14:anchorId="01552183" wp14:editId="39F3603A">
            <wp:simplePos x="0" y="0"/>
            <wp:positionH relativeFrom="column">
              <wp:posOffset>-508635</wp:posOffset>
            </wp:positionH>
            <wp:positionV relativeFrom="paragraph">
              <wp:posOffset>1270</wp:posOffset>
            </wp:positionV>
            <wp:extent cx="387350" cy="377399"/>
            <wp:effectExtent l="0" t="0" r="0" b="3810"/>
            <wp:wrapNone/>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7350" cy="377399"/>
                    </a:xfrm>
                    <a:prstGeom prst="rect">
                      <a:avLst/>
                    </a:prstGeom>
                  </pic:spPr>
                </pic:pic>
              </a:graphicData>
            </a:graphic>
            <wp14:sizeRelH relativeFrom="margin">
              <wp14:pctWidth>0</wp14:pctWidth>
            </wp14:sizeRelH>
            <wp14:sizeRelV relativeFrom="margin">
              <wp14:pctHeight>0</wp14:pctHeight>
            </wp14:sizeRelV>
          </wp:anchor>
        </w:drawing>
      </w:r>
      <w:r>
        <w:t>i</w:t>
      </w:r>
      <w:r w:rsidRPr="0097606E">
        <w:t>t is recommended to first prepare separate</w:t>
      </w:r>
      <w:r>
        <w:t xml:space="preserve"> </w:t>
      </w:r>
      <w:r w:rsidRPr="0097606E">
        <w:t xml:space="preserve">trees for problems identified by women and men, as well as by different age groups and other groupings deemed important through the process of the </w:t>
      </w:r>
      <w:r w:rsidR="00474019">
        <w:t>E</w:t>
      </w:r>
      <w:r w:rsidRPr="0097606E">
        <w:t>VCA.</w:t>
      </w:r>
      <w:r w:rsidRPr="00A14ACA">
        <w:rPr>
          <w:rStyle w:val="Appelnotedebasdep"/>
        </w:rPr>
        <w:t xml:space="preserve"> </w:t>
      </w:r>
      <w:r w:rsidRPr="0097606E">
        <w:rPr>
          <w:rStyle w:val="Appelnotedebasdep"/>
        </w:rPr>
        <w:footnoteReference w:id="1"/>
      </w:r>
      <w:r w:rsidRPr="0097606E">
        <w:t xml:space="preserve"> </w:t>
      </w:r>
    </w:p>
    <w:p w14:paraId="4E8F2831" w14:textId="5D616526" w:rsidR="005C4473" w:rsidRDefault="005C4473" w:rsidP="005C4473">
      <w:pPr>
        <w:pStyle w:val="Bullet1"/>
        <w:spacing w:line="276" w:lineRule="auto"/>
      </w:pPr>
      <w:r>
        <w:t>For example you could also divide participants into livelihoods group</w:t>
      </w:r>
      <w:r w:rsidR="00474019">
        <w:t>s</w:t>
      </w:r>
      <w:r>
        <w:t xml:space="preserve"> (industry labourers, traders, farmers, etc.) or other subgroup</w:t>
      </w:r>
      <w:r w:rsidR="00474019">
        <w:t>s</w:t>
      </w:r>
      <w:r>
        <w:t xml:space="preserve"> (poor people, rich, medium) as their problems and vision of the situation may be very different. </w:t>
      </w:r>
    </w:p>
    <w:p w14:paraId="6505AF73" w14:textId="77777777" w:rsidR="005C4473" w:rsidRPr="00646CA4" w:rsidRDefault="005C4473" w:rsidP="005C4473">
      <w:pPr>
        <w:pStyle w:val="Bullet1"/>
        <w:spacing w:line="276" w:lineRule="auto"/>
      </w:pPr>
      <w:r w:rsidRPr="0097606E">
        <w:rPr>
          <w:noProof/>
          <w:lang w:val="fr-FR" w:eastAsia="fr-FR"/>
        </w:rPr>
        <w:drawing>
          <wp:anchor distT="0" distB="0" distL="114300" distR="114300" simplePos="0" relativeHeight="251761664" behindDoc="1" locked="0" layoutInCell="1" allowOverlap="1" wp14:anchorId="48BF6F68" wp14:editId="7321C205">
            <wp:simplePos x="0" y="0"/>
            <wp:positionH relativeFrom="leftMargin">
              <wp:posOffset>428625</wp:posOffset>
            </wp:positionH>
            <wp:positionV relativeFrom="paragraph">
              <wp:posOffset>76200</wp:posOffset>
            </wp:positionV>
            <wp:extent cx="371475" cy="371475"/>
            <wp:effectExtent l="0" t="0" r="9525" b="9525"/>
            <wp:wrapTight wrapText="bothSides">
              <wp:wrapPolygon edited="0">
                <wp:start x="1108" y="0"/>
                <wp:lineTo x="0" y="1108"/>
                <wp:lineTo x="0" y="19938"/>
                <wp:lineTo x="1108" y="21046"/>
                <wp:lineTo x="19938" y="21046"/>
                <wp:lineTo x="21046" y="18831"/>
                <wp:lineTo x="21046" y="1108"/>
                <wp:lineTo x="19938" y="0"/>
                <wp:lineTo x="1108" y="0"/>
              </wp:wrapPolygon>
            </wp:wrapTight>
            <wp:docPr id="69" name="Picture 69" descr="cid:image001.png@01D404BD.B91DE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1.png@01D404BD.B91DE06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14:sizeRelH relativeFrom="page">
              <wp14:pctWidth>0</wp14:pctWidth>
            </wp14:sizeRelH>
            <wp14:sizeRelV relativeFrom="page">
              <wp14:pctHeight>0</wp14:pctHeight>
            </wp14:sizeRelV>
          </wp:anchor>
        </w:drawing>
      </w:r>
      <w:r>
        <w:t>Young people</w:t>
      </w:r>
      <w:r w:rsidRPr="00646CA4">
        <w:t xml:space="preserve"> </w:t>
      </w:r>
      <w:r>
        <w:t>might not</w:t>
      </w:r>
      <w:r w:rsidRPr="00646CA4">
        <w:t xml:space="preserve"> feel free to talk</w:t>
      </w:r>
      <w:r w:rsidRPr="00A14ACA">
        <w:t xml:space="preserve"> </w:t>
      </w:r>
      <w:r w:rsidRPr="00646CA4">
        <w:t>when included in groups with adults</w:t>
      </w:r>
      <w:r>
        <w:t xml:space="preserve"> but it’s important to consider their point of view about problems and </w:t>
      </w:r>
      <w:r w:rsidRPr="00646CA4">
        <w:t xml:space="preserve">solutions, as they </w:t>
      </w:r>
      <w:r>
        <w:t>might have a different outlook on</w:t>
      </w:r>
      <w:r w:rsidRPr="00646CA4">
        <w:t xml:space="preserve"> the future.</w:t>
      </w:r>
    </w:p>
    <w:p w14:paraId="2628ABD7" w14:textId="77777777" w:rsidR="005C4473" w:rsidRDefault="005C4473" w:rsidP="005C4473">
      <w:pPr>
        <w:pStyle w:val="Bullet1"/>
        <w:spacing w:line="276" w:lineRule="auto"/>
      </w:pPr>
      <w:r>
        <w:t>At the end the</w:t>
      </w:r>
      <w:r w:rsidRPr="0097606E">
        <w:t xml:space="preserve"> separate trees can then be compared and analysed. </w:t>
      </w:r>
    </w:p>
    <w:p w14:paraId="4F8E5159" w14:textId="16779955" w:rsidR="001F1D06" w:rsidRPr="0097606E" w:rsidRDefault="001F1D06" w:rsidP="001F1D06">
      <w:pPr>
        <w:pStyle w:val="Bullet1"/>
        <w:numPr>
          <w:ilvl w:val="0"/>
          <w:numId w:val="0"/>
        </w:numPr>
        <w:spacing w:line="276" w:lineRule="auto"/>
        <w:ind w:left="360"/>
      </w:pPr>
    </w:p>
    <w:p w14:paraId="58EC2085" w14:textId="335CB17D" w:rsidR="001F1D06" w:rsidRDefault="001F1D06" w:rsidP="001F1D06">
      <w:pPr>
        <w:pStyle w:val="Bullet1"/>
        <w:keepNext/>
        <w:numPr>
          <w:ilvl w:val="0"/>
          <w:numId w:val="0"/>
        </w:numPr>
        <w:spacing w:line="276" w:lineRule="auto"/>
        <w:jc w:val="center"/>
      </w:pPr>
      <w:r>
        <w:rPr>
          <w:noProof/>
          <w:lang w:val="fr-FR" w:eastAsia="fr-FR"/>
        </w:rPr>
        <w:drawing>
          <wp:inline distT="0" distB="0" distL="0" distR="0" wp14:anchorId="2BE0DDA2" wp14:editId="34A49389">
            <wp:extent cx="6035221" cy="3667125"/>
            <wp:effectExtent l="0" t="0" r="381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roblem tree empty.jpg"/>
                    <pic:cNvPicPr/>
                  </pic:nvPicPr>
                  <pic:blipFill rotWithShape="1">
                    <a:blip r:embed="rId20" cstate="print">
                      <a:extLst>
                        <a:ext uri="{28A0092B-C50C-407E-A947-70E740481C1C}">
                          <a14:useLocalDpi xmlns:a14="http://schemas.microsoft.com/office/drawing/2010/main" val="0"/>
                        </a:ext>
                      </a:extLst>
                    </a:blip>
                    <a:srcRect t="11474" b="7516"/>
                    <a:stretch/>
                  </pic:blipFill>
                  <pic:spPr bwMode="auto">
                    <a:xfrm>
                      <a:off x="0" y="0"/>
                      <a:ext cx="6057984" cy="3680956"/>
                    </a:xfrm>
                    <a:prstGeom prst="rect">
                      <a:avLst/>
                    </a:prstGeom>
                    <a:ln>
                      <a:noFill/>
                    </a:ln>
                    <a:extLst>
                      <a:ext uri="{53640926-AAD7-44D8-BBD7-CCE9431645EC}">
                        <a14:shadowObscured xmlns:a14="http://schemas.microsoft.com/office/drawing/2010/main"/>
                      </a:ext>
                    </a:extLst>
                  </pic:spPr>
                </pic:pic>
              </a:graphicData>
            </a:graphic>
          </wp:inline>
        </w:drawing>
      </w:r>
    </w:p>
    <w:p w14:paraId="54163D46" w14:textId="4AF311D2" w:rsidR="00001D84" w:rsidRDefault="001F1D06" w:rsidP="001F1D06">
      <w:pPr>
        <w:pStyle w:val="Lgende"/>
        <w:jc w:val="center"/>
      </w:pPr>
      <w:r>
        <w:t xml:space="preserve">Example of a FGD </w:t>
      </w:r>
      <w:r w:rsidR="00474019">
        <w:t xml:space="preserve">using a problem tree </w:t>
      </w:r>
      <w:r>
        <w:t>with women as part of a VCA in Mwenezi by Zimbabwe Red Cross Society</w:t>
      </w:r>
    </w:p>
    <w:p w14:paraId="28BCC6E3" w14:textId="77777777" w:rsidR="000A779B" w:rsidRDefault="000A779B" w:rsidP="00001D84">
      <w:pPr>
        <w:pStyle w:val="Titre2"/>
        <w:rPr>
          <w:szCs w:val="24"/>
        </w:rPr>
      </w:pPr>
    </w:p>
    <w:p w14:paraId="69AB5C11" w14:textId="7467038A" w:rsidR="00001D84" w:rsidRPr="0097606E" w:rsidRDefault="000A779B" w:rsidP="00001D84">
      <w:pPr>
        <w:pStyle w:val="Titre2"/>
        <w:rPr>
          <w:szCs w:val="24"/>
        </w:rPr>
      </w:pPr>
      <w:r>
        <w:rPr>
          <w:noProof/>
          <w:lang w:val="fr-FR" w:eastAsia="fr-FR"/>
        </w:rPr>
        <mc:AlternateContent>
          <mc:Choice Requires="wps">
            <w:drawing>
              <wp:anchor distT="0" distB="0" distL="114300" distR="114300" simplePos="0" relativeHeight="251770880" behindDoc="1" locked="0" layoutInCell="1" allowOverlap="1" wp14:anchorId="2EFFB860" wp14:editId="5931198D">
                <wp:simplePos x="0" y="0"/>
                <wp:positionH relativeFrom="column">
                  <wp:posOffset>2620645</wp:posOffset>
                </wp:positionH>
                <wp:positionV relativeFrom="paragraph">
                  <wp:posOffset>2729230</wp:posOffset>
                </wp:positionV>
                <wp:extent cx="3263265" cy="635"/>
                <wp:effectExtent l="0" t="0" r="0" b="0"/>
                <wp:wrapTight wrapText="bothSides">
                  <wp:wrapPolygon edited="0">
                    <wp:start x="0" y="0"/>
                    <wp:lineTo x="0" y="21600"/>
                    <wp:lineTo x="21600" y="21600"/>
                    <wp:lineTo x="21600" y="0"/>
                  </wp:wrapPolygon>
                </wp:wrapTight>
                <wp:docPr id="1" name="Text Box 1"/>
                <wp:cNvGraphicFramePr/>
                <a:graphic xmlns:a="http://schemas.openxmlformats.org/drawingml/2006/main">
                  <a:graphicData uri="http://schemas.microsoft.com/office/word/2010/wordprocessingShape">
                    <wps:wsp>
                      <wps:cNvSpPr txBox="1"/>
                      <wps:spPr>
                        <a:xfrm>
                          <a:off x="0" y="0"/>
                          <a:ext cx="3263265" cy="635"/>
                        </a:xfrm>
                        <a:prstGeom prst="rect">
                          <a:avLst/>
                        </a:prstGeom>
                        <a:solidFill>
                          <a:prstClr val="white"/>
                        </a:solidFill>
                        <a:ln>
                          <a:noFill/>
                        </a:ln>
                        <a:effectLst/>
                      </wps:spPr>
                      <wps:txbx>
                        <w:txbxContent>
                          <w:p w14:paraId="12021186" w14:textId="37737F07" w:rsidR="000113C6" w:rsidRPr="000A779B" w:rsidRDefault="000113C6" w:rsidP="000A779B">
                            <w:pPr>
                              <w:pStyle w:val="Lgende"/>
                              <w:jc w:val="center"/>
                              <w:rPr>
                                <w:rFonts w:ascii="Caecilia LT Std Light" w:hAnsi="Caecilia LT Std Light"/>
                                <w:b/>
                                <w:noProof/>
                                <w:color w:val="000000"/>
                                <w:sz w:val="28"/>
                              </w:rPr>
                            </w:pPr>
                            <w:r w:rsidRPr="000A779B">
                              <w:rPr>
                                <w:sz w:val="22"/>
                              </w:rPr>
                              <w:t>Maldivian Red Crescent VCA Toolbox</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xmlns:pic="http://schemas.openxmlformats.org/drawingml/2006/picture" xmlns:a14="http://schemas.microsoft.com/office/drawing/2010/main">
            <w:pict>
              <v:shape id="Text Box 1" style="position:absolute;left:0;text-align:left;margin-left:206.35pt;margin-top:214.9pt;width:256.95pt;height:.05pt;z-index:-251545600;visibility:visible;mso-wrap-style:square;mso-wrap-distance-left:9pt;mso-wrap-distance-top:0;mso-wrap-distance-right:9pt;mso-wrap-distance-bottom:0;mso-position-horizontal:absolute;mso-position-horizontal-relative:text;mso-position-vertical:absolute;mso-position-vertical-relative:text;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" w14:anchorId="2EFFB860">
                <v:textbox style="mso-fit-shape-to-text:t" inset="0,0,0,0">
                  <w:txbxContent>
                    <w:p w:rsidRPr="000A779B" w:rsidR="000113C6" w:rsidP="000A779B" w:rsidRDefault="000113C6" w14:paraId="12021186" w14:textId="37737F07">
                      <w:pPr>
                        <w:pStyle w:val="Caption"/>
                        <w:jc w:val="center"/>
                        <w:rPr>
                          <w:rFonts w:ascii="Caecilia LT Std Light" w:hAnsi="Caecilia LT Std Light"/>
                          <w:b/>
                          <w:noProof/>
                          <w:color w:val="000000"/>
                          <w:sz w:val="28"/>
                        </w:rPr>
                      </w:pPr>
                      <w:r w:rsidRPr="000A779B">
                        <w:rPr>
                          <w:sz w:val="22"/>
                        </w:rPr>
                        <w:t>Maldivian Red Crescent VCA Toolbox</w:t>
                      </w:r>
                    </w:p>
                  </w:txbxContent>
                </v:textbox>
                <w10:wrap type="tight"/>
              </v:shape>
            </w:pict>
          </mc:Fallback>
        </mc:AlternateContent>
      </w:r>
      <w:r>
        <w:rPr>
          <w:noProof/>
          <w:lang w:val="fr-FR" w:eastAsia="fr-FR"/>
        </w:rPr>
        <w:drawing>
          <wp:anchor distT="0" distB="0" distL="114300" distR="114300" simplePos="0" relativeHeight="251768832" behindDoc="1" locked="0" layoutInCell="1" allowOverlap="1" wp14:anchorId="28D127B9" wp14:editId="3D38A5FD">
            <wp:simplePos x="0" y="0"/>
            <wp:positionH relativeFrom="column">
              <wp:posOffset>2620645</wp:posOffset>
            </wp:positionH>
            <wp:positionV relativeFrom="paragraph">
              <wp:posOffset>5080</wp:posOffset>
            </wp:positionV>
            <wp:extent cx="3263265" cy="2667000"/>
            <wp:effectExtent l="0" t="0" r="0" b="0"/>
            <wp:wrapTight wrapText="bothSides">
              <wp:wrapPolygon edited="0">
                <wp:start x="0" y="0"/>
                <wp:lineTo x="0" y="21446"/>
                <wp:lineTo x="21436" y="21446"/>
                <wp:lineTo x="21436" y="0"/>
                <wp:lineTo x="0" y="0"/>
              </wp:wrapPolygon>
            </wp:wrapTight>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roblem tree cartoon.JPG"/>
                    <pic:cNvPicPr/>
                  </pic:nvPicPr>
                  <pic:blipFill>
                    <a:blip r:embed="rId21">
                      <a:extLst>
                        <a:ext uri="{28A0092B-C50C-407E-A947-70E740481C1C}">
                          <a14:useLocalDpi xmlns:a14="http://schemas.microsoft.com/office/drawing/2010/main" val="0"/>
                        </a:ext>
                      </a:extLst>
                    </a:blip>
                    <a:stretch>
                      <a:fillRect/>
                    </a:stretch>
                  </pic:blipFill>
                  <pic:spPr>
                    <a:xfrm>
                      <a:off x="0" y="0"/>
                      <a:ext cx="3263265" cy="2667000"/>
                    </a:xfrm>
                    <a:prstGeom prst="rect">
                      <a:avLst/>
                    </a:prstGeom>
                  </pic:spPr>
                </pic:pic>
              </a:graphicData>
            </a:graphic>
            <wp14:sizeRelH relativeFrom="margin">
              <wp14:pctWidth>0</wp14:pctWidth>
            </wp14:sizeRelH>
            <wp14:sizeRelV relativeFrom="margin">
              <wp14:pctHeight>0</wp14:pctHeight>
            </wp14:sizeRelV>
          </wp:anchor>
        </w:drawing>
      </w:r>
      <w:r w:rsidR="00001D84" w:rsidRPr="0097606E">
        <w:rPr>
          <w:szCs w:val="24"/>
        </w:rPr>
        <w:t xml:space="preserve">Step </w:t>
      </w:r>
      <w:r w:rsidR="00001D84">
        <w:rPr>
          <w:szCs w:val="24"/>
        </w:rPr>
        <w:t>3</w:t>
      </w:r>
      <w:r w:rsidR="00001D84" w:rsidRPr="0097606E">
        <w:rPr>
          <w:szCs w:val="24"/>
        </w:rPr>
        <w:t xml:space="preserve">. </w:t>
      </w:r>
      <w:r w:rsidR="000E206E">
        <w:rPr>
          <w:szCs w:val="24"/>
        </w:rPr>
        <w:t xml:space="preserve">Draw a problem tree </w:t>
      </w:r>
    </w:p>
    <w:p w14:paraId="0E0172B8" w14:textId="1916C7DB" w:rsidR="000E5F0F" w:rsidRDefault="0097606E" w:rsidP="00B325CF">
      <w:pPr>
        <w:pStyle w:val="Bullet1"/>
        <w:numPr>
          <w:ilvl w:val="0"/>
          <w:numId w:val="0"/>
        </w:numPr>
        <w:spacing w:line="276" w:lineRule="auto"/>
      </w:pPr>
      <w:r>
        <w:t xml:space="preserve">Now </w:t>
      </w:r>
      <w:r w:rsidR="000E5F0F">
        <w:t xml:space="preserve">ask each group to </w:t>
      </w:r>
      <w:r>
        <w:t>start</w:t>
      </w:r>
      <w:r w:rsidR="000603F6" w:rsidRPr="0097606E">
        <w:t xml:space="preserve"> drawing </w:t>
      </w:r>
      <w:r w:rsidR="00B325CF">
        <w:t>a</w:t>
      </w:r>
      <w:r>
        <w:t xml:space="preserve"> “problem tree”</w:t>
      </w:r>
      <w:r w:rsidR="000603F6" w:rsidRPr="0097606E">
        <w:t xml:space="preserve">: </w:t>
      </w:r>
    </w:p>
    <w:p w14:paraId="4DD6523E" w14:textId="3B90C965" w:rsidR="000E5F0F" w:rsidRDefault="00B325CF" w:rsidP="00B325CF">
      <w:pPr>
        <w:pStyle w:val="Bullet1"/>
        <w:numPr>
          <w:ilvl w:val="0"/>
          <w:numId w:val="35"/>
        </w:numPr>
        <w:spacing w:line="276" w:lineRule="auto"/>
      </w:pPr>
      <w:r>
        <w:t>The trunk represents a</w:t>
      </w:r>
      <w:r w:rsidR="0097606E">
        <w:t xml:space="preserve"> problem (or hazard or threat)</w:t>
      </w:r>
      <w:r w:rsidR="000603F6" w:rsidRPr="0097606E">
        <w:t xml:space="preserve">, </w:t>
      </w:r>
    </w:p>
    <w:p w14:paraId="44A9B0CA" w14:textId="4FFA6361" w:rsidR="000E5F0F" w:rsidRDefault="0097606E" w:rsidP="00B325CF">
      <w:pPr>
        <w:pStyle w:val="Bullet1"/>
        <w:numPr>
          <w:ilvl w:val="0"/>
          <w:numId w:val="35"/>
        </w:numPr>
        <w:spacing w:line="276" w:lineRule="auto"/>
      </w:pPr>
      <w:r w:rsidRPr="0097606E">
        <w:t xml:space="preserve">the </w:t>
      </w:r>
      <w:r>
        <w:t xml:space="preserve">branches and </w:t>
      </w:r>
      <w:r w:rsidRPr="0097606E">
        <w:t xml:space="preserve">leaves are the </w:t>
      </w:r>
      <w:r>
        <w:t xml:space="preserve">impacts and </w:t>
      </w:r>
      <w:r w:rsidR="000E5F0F">
        <w:t>effects</w:t>
      </w:r>
      <w:r>
        <w:t xml:space="preserve"> </w:t>
      </w:r>
    </w:p>
    <w:p w14:paraId="2232FD68" w14:textId="6268B180" w:rsidR="005E20FF" w:rsidRDefault="0097606E" w:rsidP="00B325CF">
      <w:pPr>
        <w:pStyle w:val="Bullet1"/>
        <w:numPr>
          <w:ilvl w:val="0"/>
          <w:numId w:val="35"/>
        </w:numPr>
        <w:spacing w:line="276" w:lineRule="auto"/>
      </w:pPr>
      <w:r>
        <w:t xml:space="preserve">the roots are the causes. </w:t>
      </w:r>
    </w:p>
    <w:p w14:paraId="42C2B0FC" w14:textId="5F299F43" w:rsidR="003E3885" w:rsidRDefault="003E3885" w:rsidP="00B325CF">
      <w:pPr>
        <w:pStyle w:val="Bullet1"/>
        <w:numPr>
          <w:ilvl w:val="0"/>
          <w:numId w:val="0"/>
        </w:numPr>
        <w:spacing w:line="276" w:lineRule="auto"/>
      </w:pPr>
    </w:p>
    <w:p w14:paraId="110B9278" w14:textId="7ECB7426" w:rsidR="003E3885" w:rsidRDefault="003E3885" w:rsidP="003E3885">
      <w:pPr>
        <w:pStyle w:val="Bullet1"/>
        <w:numPr>
          <w:ilvl w:val="0"/>
          <w:numId w:val="0"/>
        </w:numPr>
        <w:spacing w:line="276" w:lineRule="auto"/>
      </w:pPr>
      <w:r>
        <w:t>The problem tree can be dr</w:t>
      </w:r>
      <w:r w:rsidR="00474019">
        <w:t>a</w:t>
      </w:r>
      <w:r>
        <w:t xml:space="preserve">wn on a flipchart or </w:t>
      </w:r>
      <w:r w:rsidR="00273709">
        <w:t>with digital tools like MindM</w:t>
      </w:r>
      <w:r>
        <w:t>ap</w:t>
      </w:r>
      <w:r w:rsidR="00273709">
        <w:t xml:space="preserve"> or Mindmeister</w:t>
      </w:r>
      <w:r>
        <w:t xml:space="preserve"> on a laptop or computer. </w:t>
      </w:r>
    </w:p>
    <w:p w14:paraId="62DBDFAC" w14:textId="65249E75" w:rsidR="003E3885" w:rsidRPr="003E3885" w:rsidRDefault="003E3885" w:rsidP="003E3885">
      <w:pPr>
        <w:pStyle w:val="Bullet1"/>
        <w:numPr>
          <w:ilvl w:val="0"/>
          <w:numId w:val="0"/>
        </w:numPr>
        <w:spacing w:before="120" w:after="120" w:line="276" w:lineRule="auto"/>
        <w:rPr>
          <w:b/>
        </w:rPr>
      </w:pPr>
      <w:r>
        <w:rPr>
          <w:b/>
        </w:rPr>
        <w:t xml:space="preserve">3.1 Identify impacts </w:t>
      </w:r>
    </w:p>
    <w:p w14:paraId="6FD70C12" w14:textId="42AD2B40" w:rsidR="003E3885" w:rsidRDefault="003E3885" w:rsidP="00B325CF">
      <w:pPr>
        <w:pStyle w:val="Bullet1"/>
        <w:numPr>
          <w:ilvl w:val="0"/>
          <w:numId w:val="0"/>
        </w:numPr>
        <w:spacing w:line="276" w:lineRule="auto"/>
      </w:pPr>
      <w:r>
        <w:t>Discuss ‘</w:t>
      </w:r>
      <w:r w:rsidRPr="00B325CF">
        <w:rPr>
          <w:b/>
          <w:i/>
        </w:rPr>
        <w:t>How is it affecting us</w:t>
      </w:r>
      <w:r>
        <w:t xml:space="preserve">?’ </w:t>
      </w:r>
      <w:r w:rsidR="000E5F0F">
        <w:t xml:space="preserve">Each branch can branch out in many </w:t>
      </w:r>
      <w:r>
        <w:t>further</w:t>
      </w:r>
      <w:r w:rsidR="000E5F0F">
        <w:t xml:space="preserve"> impacts</w:t>
      </w:r>
      <w:r>
        <w:t xml:space="preserve"> </w:t>
      </w:r>
      <w:r w:rsidR="00273709">
        <w:t xml:space="preserve">that are resulting from the first impact </w:t>
      </w:r>
      <w:r>
        <w:t>and even long-term effects. Keep probing</w:t>
      </w:r>
      <w:r w:rsidR="00273709">
        <w:t>: So what? Then what? A</w:t>
      </w:r>
      <w:r>
        <w:t xml:space="preserve">re the impacts the same for everyone? </w:t>
      </w:r>
      <w:r w:rsidR="00AD7EF6">
        <w:t xml:space="preserve">Are there specific effects for women, children, and people with disabilities? </w:t>
      </w:r>
    </w:p>
    <w:p w14:paraId="16C289C4" w14:textId="678562D7" w:rsidR="003E3885" w:rsidRDefault="003E3885" w:rsidP="003E3885">
      <w:pPr>
        <w:autoSpaceDE w:val="0"/>
        <w:autoSpaceDN w:val="0"/>
        <w:adjustRightInd w:val="0"/>
        <w:spacing w:line="240" w:lineRule="auto"/>
        <w:jc w:val="left"/>
        <w:rPr>
          <w:rFonts w:ascii="AkzidenzGroteskBQ-Light" w:eastAsiaTheme="minorHAnsi" w:hAnsi="AkzidenzGroteskBQ-Light" w:cs="AkzidenzGroteskBQ-Light"/>
          <w:color w:val="auto"/>
          <w:sz w:val="18"/>
          <w:szCs w:val="18"/>
          <w:lang w:eastAsia="en-US"/>
        </w:rPr>
      </w:pPr>
    </w:p>
    <w:p w14:paraId="2820C797" w14:textId="389BDBAC" w:rsidR="003E3885" w:rsidRPr="003E3885" w:rsidRDefault="003E3885" w:rsidP="003E3885">
      <w:pPr>
        <w:autoSpaceDE w:val="0"/>
        <w:autoSpaceDN w:val="0"/>
        <w:adjustRightInd w:val="0"/>
        <w:spacing w:before="120" w:after="120" w:line="240" w:lineRule="auto"/>
        <w:jc w:val="left"/>
        <w:rPr>
          <w:b/>
          <w:bCs/>
          <w:color w:val="auto"/>
          <w:lang w:val="en-CA" w:eastAsia="en-US"/>
        </w:rPr>
      </w:pPr>
      <w:r>
        <w:rPr>
          <w:b/>
          <w:bCs/>
          <w:color w:val="auto"/>
          <w:lang w:val="en-CA" w:eastAsia="en-US"/>
        </w:rPr>
        <w:t xml:space="preserve">3.2 </w:t>
      </w:r>
      <w:r w:rsidRPr="003E3885">
        <w:rPr>
          <w:b/>
          <w:bCs/>
          <w:color w:val="auto"/>
          <w:lang w:val="en-CA" w:eastAsia="en-US"/>
        </w:rPr>
        <w:t xml:space="preserve">Identify causes </w:t>
      </w:r>
    </w:p>
    <w:p w14:paraId="1F542A0C" w14:textId="05E1900B" w:rsidR="003E3885" w:rsidRPr="003E3885" w:rsidRDefault="31FF8F9D" w:rsidP="31FF8F9D">
      <w:pPr>
        <w:autoSpaceDE w:val="0"/>
        <w:autoSpaceDN w:val="0"/>
        <w:adjustRightInd w:val="0"/>
        <w:rPr>
          <w:color w:val="auto"/>
          <w:lang w:val="en-CA" w:eastAsia="en-US"/>
        </w:rPr>
      </w:pPr>
      <w:r w:rsidRPr="31FF8F9D">
        <w:rPr>
          <w:color w:val="auto"/>
          <w:lang w:val="en-CA" w:eastAsia="en-US"/>
        </w:rPr>
        <w:t xml:space="preserve">Ask the participants to discuss the possible causes to the problem </w:t>
      </w:r>
      <w:r>
        <w:t>‘</w:t>
      </w:r>
      <w:r w:rsidRPr="31FF8F9D">
        <w:rPr>
          <w:b/>
          <w:bCs/>
          <w:i/>
          <w:iCs/>
        </w:rPr>
        <w:t>Why is it affecting us?’</w:t>
      </w:r>
      <w:r w:rsidRPr="31FF8F9D">
        <w:rPr>
          <w:color w:val="auto"/>
          <w:lang w:val="en-CA" w:eastAsia="en-US"/>
        </w:rPr>
        <w:t xml:space="preserve">, what is causing the problem?  There could be more than one cause to the main problem and each cause </w:t>
      </w:r>
      <w:r w:rsidRPr="31FF8F9D">
        <w:rPr>
          <w:color w:val="auto"/>
          <w:lang w:eastAsia="en-US"/>
        </w:rPr>
        <w:t xml:space="preserve">should be listed on a separate tree root. </w:t>
      </w:r>
      <w:r w:rsidRPr="31FF8F9D">
        <w:rPr>
          <w:color w:val="auto"/>
          <w:lang w:val="en-CA" w:eastAsia="en-US"/>
        </w:rPr>
        <w:t xml:space="preserve">Based on the first level, the participants are to take each of the causes and underlying issues leading to this. This would provide a further level of causes. This process can be done until, a root cause is identified. This is observed when the participants feel that </w:t>
      </w:r>
      <w:r w:rsidRPr="31FF8F9D">
        <w:rPr>
          <w:color w:val="auto"/>
          <w:lang w:eastAsia="en-US"/>
        </w:rPr>
        <w:t xml:space="preserve">there are no more causes beyond what they mentioned. </w:t>
      </w:r>
    </w:p>
    <w:p w14:paraId="2EA7DFDD" w14:textId="77777777" w:rsidR="00273709" w:rsidRDefault="00273709" w:rsidP="00B325CF">
      <w:pPr>
        <w:pStyle w:val="Bullet1"/>
        <w:numPr>
          <w:ilvl w:val="0"/>
          <w:numId w:val="0"/>
        </w:numPr>
        <w:spacing w:line="276" w:lineRule="auto"/>
      </w:pPr>
    </w:p>
    <w:p w14:paraId="6B38464C" w14:textId="0226D277" w:rsidR="005E20FF" w:rsidRDefault="000E5F0F" w:rsidP="00B325CF">
      <w:pPr>
        <w:pStyle w:val="Bullet1"/>
        <w:numPr>
          <w:ilvl w:val="0"/>
          <w:numId w:val="0"/>
        </w:numPr>
        <w:spacing w:line="276" w:lineRule="auto"/>
      </w:pPr>
      <w:r>
        <w:t>These will develop dynamically as participants discuss</w:t>
      </w:r>
      <w:r w:rsidR="00B325CF">
        <w:t xml:space="preserve"> the issues</w:t>
      </w:r>
      <w:r>
        <w:t>. As facilitator</w:t>
      </w:r>
      <w:r w:rsidR="00861A94">
        <w:t xml:space="preserve"> you</w:t>
      </w:r>
      <w:r>
        <w:t xml:space="preserve"> </w:t>
      </w:r>
      <w:r w:rsidR="00474019">
        <w:t xml:space="preserve">should </w:t>
      </w:r>
      <w:r>
        <w:t>en</w:t>
      </w:r>
      <w:r w:rsidR="003E3885">
        <w:t xml:space="preserve">courage people to probe further. </w:t>
      </w:r>
    </w:p>
    <w:p w14:paraId="3F3FFB57" w14:textId="77777777" w:rsidR="00B325CF" w:rsidRDefault="00B325CF" w:rsidP="00273709">
      <w:pPr>
        <w:pStyle w:val="Bullet1"/>
        <w:numPr>
          <w:ilvl w:val="0"/>
          <w:numId w:val="0"/>
        </w:numPr>
      </w:pPr>
    </w:p>
    <w:p w14:paraId="590A7C28" w14:textId="47941B48" w:rsidR="003D0E20" w:rsidRPr="0074639A" w:rsidRDefault="00B325CF" w:rsidP="0074639A">
      <w:pPr>
        <w:pStyle w:val="Bullet1"/>
        <w:spacing w:line="276" w:lineRule="auto"/>
        <w:ind w:hanging="357"/>
      </w:pPr>
      <w:r w:rsidRPr="00B942F8">
        <w:t xml:space="preserve">When </w:t>
      </w:r>
      <w:r>
        <w:t xml:space="preserve">discussing </w:t>
      </w:r>
      <w:r w:rsidRPr="00B942F8">
        <w:t xml:space="preserve">the </w:t>
      </w:r>
      <w:r>
        <w:t>impact and root causes of the hazard in the community, y</w:t>
      </w:r>
      <w:r>
        <w:rPr>
          <w:rFonts w:eastAsia="Calibri" w:cs="Calibri"/>
        </w:rPr>
        <w:t xml:space="preserve">ou can use the </w:t>
      </w:r>
      <w:hyperlink r:id="rId22" w:history="1">
        <w:r w:rsidRPr="002332FA">
          <w:rPr>
            <w:rStyle w:val="Lienhypertexte"/>
            <w:rFonts w:eastAsia="Calibri" w:cs="Calibri"/>
          </w:rPr>
          <w:t>resilience characteristics</w:t>
        </w:r>
      </w:hyperlink>
      <w:r>
        <w:rPr>
          <w:rFonts w:eastAsia="Calibri" w:cs="Calibri"/>
        </w:rPr>
        <w:t xml:space="preserve"> as guide to explore the different aspects of the problem.</w:t>
      </w:r>
      <w:r w:rsidRPr="00B325CF">
        <w:t xml:space="preserve"> </w:t>
      </w:r>
      <w:r>
        <w:t xml:space="preserve">For example, what is the impact on </w:t>
      </w:r>
      <w:r w:rsidR="001F1D06">
        <w:t xml:space="preserve">people, on </w:t>
      </w:r>
      <w:r>
        <w:t xml:space="preserve">health, </w:t>
      </w:r>
      <w:r w:rsidR="0074639A">
        <w:t>on</w:t>
      </w:r>
      <w:r w:rsidR="00474019">
        <w:t xml:space="preserve"> their</w:t>
      </w:r>
      <w:r w:rsidR="0074639A">
        <w:t xml:space="preserve"> basic needs, on </w:t>
      </w:r>
      <w:r w:rsidRPr="005E20FF">
        <w:t>livelihoods</w:t>
      </w:r>
      <w:r w:rsidRPr="000E206E">
        <w:t xml:space="preserve"> </w:t>
      </w:r>
      <w:r>
        <w:t>and economic opportunities</w:t>
      </w:r>
      <w:r w:rsidRPr="005E20FF">
        <w:t>, social</w:t>
      </w:r>
      <w:r>
        <w:t xml:space="preserve"> </w:t>
      </w:r>
      <w:r w:rsidR="0074639A">
        <w:t>structures</w:t>
      </w:r>
      <w:r>
        <w:t xml:space="preserve">, </w:t>
      </w:r>
      <w:r w:rsidRPr="005E20FF">
        <w:t>infrastructure &amp; services and natural assets.</w:t>
      </w:r>
      <w:r>
        <w:t xml:space="preserve"> What are the underlying vulnerabilities for example in terms of health</w:t>
      </w:r>
      <w:r w:rsidR="00474019">
        <w:t>,</w:t>
      </w:r>
      <w:r>
        <w:t xml:space="preserve"> who is more vulnerable, </w:t>
      </w:r>
      <w:r w:rsidR="003949E5">
        <w:t>what is their</w:t>
      </w:r>
      <w:r>
        <w:t xml:space="preserve"> reliance on certain types of livelihoods, </w:t>
      </w:r>
      <w:r w:rsidR="003949E5">
        <w:t xml:space="preserve">is there a </w:t>
      </w:r>
      <w:r>
        <w:t>lack o</w:t>
      </w:r>
      <w:r w:rsidR="003949E5">
        <w:t>f</w:t>
      </w:r>
      <w:r>
        <w:t xml:space="preserve"> quality </w:t>
      </w:r>
      <w:r>
        <w:lastRenderedPageBreak/>
        <w:t>of infrastructure and services, degradation of natural resources etc. that are contributing risk factor</w:t>
      </w:r>
      <w:r w:rsidR="00474019">
        <w:t>s</w:t>
      </w:r>
      <w:r w:rsidR="003D0E20" w:rsidRPr="003D0E20">
        <w:t xml:space="preserve"> </w:t>
      </w:r>
      <w:r w:rsidR="003D0E20">
        <w:t xml:space="preserve">(see example </w:t>
      </w:r>
      <w:r w:rsidR="003949E5">
        <w:t xml:space="preserve">in </w:t>
      </w:r>
      <w:r w:rsidR="003D0E20">
        <w:t>table below)</w:t>
      </w:r>
      <w:r>
        <w:t>?</w:t>
      </w:r>
    </w:p>
    <w:p w14:paraId="7B03E72D" w14:textId="7C11DA1E" w:rsidR="005E20FF" w:rsidRPr="00B325CF" w:rsidRDefault="31FF8F9D" w:rsidP="0074639A">
      <w:pPr>
        <w:pStyle w:val="Bullet1"/>
        <w:spacing w:line="276" w:lineRule="auto"/>
        <w:ind w:left="357" w:hanging="357"/>
        <w:rPr>
          <w:rFonts w:eastAsia="Calibri" w:cs="Calibri"/>
        </w:rPr>
      </w:pPr>
      <w:r>
        <w:t xml:space="preserve">If possible, try to cluster the roots (causes) and branches (impacts) by the characteristics of resilience. However, you might also find how they are interlinked, for example a direct impact of a drought might be scarcity of water (basic needs), which might lead to livestock death (economic) leading to a conflict over scarce water resources (social cohesion).  </w:t>
      </w:r>
    </w:p>
    <w:p w14:paraId="21F0F5DB" w14:textId="77777777" w:rsidR="000E206E" w:rsidRDefault="000E206E" w:rsidP="000E206E"/>
    <w:p w14:paraId="34149B64" w14:textId="77777777" w:rsidR="000E206E" w:rsidRDefault="000E206E" w:rsidP="000E206E">
      <w:pPr>
        <w:pBdr>
          <w:top w:val="single" w:sz="24" w:space="1" w:color="00A0DC"/>
          <w:left w:val="single" w:sz="24" w:space="4" w:color="00A0DC"/>
          <w:bottom w:val="single" w:sz="24" w:space="20" w:color="00A0DC"/>
          <w:right w:val="single" w:sz="24" w:space="4" w:color="00A0DC"/>
        </w:pBdr>
      </w:pPr>
      <w:bookmarkStart w:id="6" w:name="_Hlk528227928"/>
      <w:r w:rsidRPr="001E1F49">
        <w:rPr>
          <w:rStyle w:val="Titre2Car"/>
        </w:rPr>
        <w:t>Tip</w:t>
      </w:r>
      <w:r>
        <w:rPr>
          <w:rStyle w:val="Titre2Car"/>
        </w:rPr>
        <w:t>!</w:t>
      </w:r>
    </w:p>
    <w:p w14:paraId="159A1416" w14:textId="77777777" w:rsidR="000E206E" w:rsidRDefault="000E206E" w:rsidP="000E206E">
      <w:pPr>
        <w:pBdr>
          <w:top w:val="single" w:sz="24" w:space="1" w:color="00A0DC"/>
          <w:left w:val="single" w:sz="24" w:space="4" w:color="00A0DC"/>
          <w:bottom w:val="single" w:sz="24" w:space="20" w:color="00A0DC"/>
          <w:right w:val="single" w:sz="24" w:space="4" w:color="00A0DC"/>
        </w:pBdr>
      </w:pPr>
      <w:r>
        <w:t>Try to</w:t>
      </w:r>
      <w:r w:rsidRPr="00726C8A">
        <w:t xml:space="preserve"> reflect on the </w:t>
      </w:r>
      <w:r>
        <w:t>six characteristics of resilience</w:t>
      </w:r>
      <w:r w:rsidRPr="00726C8A">
        <w:t xml:space="preserve"> </w:t>
      </w:r>
      <w:r>
        <w:t>when considering the different impacts and root causes in relation to the hazards.</w:t>
      </w:r>
    </w:p>
    <w:bookmarkEnd w:id="6"/>
    <w:p w14:paraId="31A608A2" w14:textId="77777777" w:rsidR="005E20FF" w:rsidRDefault="005E20FF" w:rsidP="000E206E">
      <w:pPr>
        <w:pStyle w:val="Bullet1"/>
        <w:numPr>
          <w:ilvl w:val="0"/>
          <w:numId w:val="0"/>
        </w:numPr>
      </w:pPr>
    </w:p>
    <w:p w14:paraId="6A96D3DB" w14:textId="2A969F11" w:rsidR="0097606E" w:rsidRPr="00B325CF" w:rsidRDefault="000E5F0F" w:rsidP="00D50278">
      <w:pPr>
        <w:pStyle w:val="Bullet1"/>
        <w:spacing w:line="276" w:lineRule="auto"/>
        <w:ind w:left="357"/>
        <w:rPr>
          <w:lang w:val="en-US"/>
        </w:rPr>
      </w:pPr>
      <w:r w:rsidRPr="0097606E">
        <w:rPr>
          <w:rFonts w:eastAsia="Caecilia LT Std" w:cs="Caecilia LT Std"/>
          <w:b/>
          <w:noProof/>
          <w:color w:val="231F20"/>
          <w:lang w:val="fr-FR" w:eastAsia="fr-FR"/>
        </w:rPr>
        <w:drawing>
          <wp:anchor distT="0" distB="0" distL="114300" distR="114300" simplePos="0" relativeHeight="251753472" behindDoc="0" locked="0" layoutInCell="1" allowOverlap="1" wp14:anchorId="0C4D3956" wp14:editId="4C09D6D0">
            <wp:simplePos x="0" y="0"/>
            <wp:positionH relativeFrom="column">
              <wp:posOffset>-501435</wp:posOffset>
            </wp:positionH>
            <wp:positionV relativeFrom="paragraph">
              <wp:posOffset>198755</wp:posOffset>
            </wp:positionV>
            <wp:extent cx="387350" cy="377399"/>
            <wp:effectExtent l="0" t="0" r="0" b="3810"/>
            <wp:wrapNone/>
            <wp:docPr id="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7350" cy="377399"/>
                    </a:xfrm>
                    <a:prstGeom prst="rect">
                      <a:avLst/>
                    </a:prstGeom>
                  </pic:spPr>
                </pic:pic>
              </a:graphicData>
            </a:graphic>
            <wp14:sizeRelH relativeFrom="margin">
              <wp14:pctWidth>0</wp14:pctWidth>
            </wp14:sizeRelH>
            <wp14:sizeRelV relativeFrom="margin">
              <wp14:pctHeight>0</wp14:pctHeight>
            </wp14:sizeRelV>
          </wp:anchor>
        </w:drawing>
      </w:r>
      <w:r w:rsidR="00F240B7">
        <w:t xml:space="preserve">As mentioned above, be </w:t>
      </w:r>
      <w:r w:rsidR="00473649">
        <w:t>sensitive</w:t>
      </w:r>
      <w:r w:rsidR="00F240B7">
        <w:t xml:space="preserve"> </w:t>
      </w:r>
      <w:r w:rsidR="00473649">
        <w:t>about</w:t>
      </w:r>
      <w:r w:rsidR="00F240B7">
        <w:t xml:space="preserve"> </w:t>
      </w:r>
      <w:r w:rsidR="00473649">
        <w:t>facilitating discussion about underlying vulnerabilities and root causes that might relate to social and cultural structures. The</w:t>
      </w:r>
      <w:r w:rsidR="008427A9">
        <w:t>se are important to identify and</w:t>
      </w:r>
      <w:r w:rsidR="00473649">
        <w:t xml:space="preserve"> might require </w:t>
      </w:r>
      <w:r w:rsidR="00737484">
        <w:t xml:space="preserve">further dialogue. </w:t>
      </w:r>
      <w:r w:rsidR="005E20FF" w:rsidRPr="0097606E">
        <w:t xml:space="preserve"> </w:t>
      </w:r>
    </w:p>
    <w:p w14:paraId="2329FA0E" w14:textId="3714E84D" w:rsidR="0097606E" w:rsidRPr="0097606E" w:rsidRDefault="00B325CF" w:rsidP="00D50278">
      <w:pPr>
        <w:pStyle w:val="Bullet1"/>
        <w:numPr>
          <w:ilvl w:val="0"/>
          <w:numId w:val="0"/>
        </w:numPr>
        <w:spacing w:line="276" w:lineRule="auto"/>
        <w:ind w:left="357"/>
      </w:pPr>
      <w:r w:rsidRPr="0097606E">
        <w:rPr>
          <w:noProof/>
          <w:lang w:val="fr-FR" w:eastAsia="fr-FR"/>
        </w:rPr>
        <w:drawing>
          <wp:anchor distT="0" distB="0" distL="114300" distR="114300" simplePos="0" relativeHeight="251741184" behindDoc="1" locked="0" layoutInCell="1" allowOverlap="1" wp14:anchorId="7018E34C" wp14:editId="56E80DB1">
            <wp:simplePos x="0" y="0"/>
            <wp:positionH relativeFrom="leftMargin">
              <wp:posOffset>438150</wp:posOffset>
            </wp:positionH>
            <wp:positionV relativeFrom="paragraph">
              <wp:posOffset>233045</wp:posOffset>
            </wp:positionV>
            <wp:extent cx="371475" cy="371475"/>
            <wp:effectExtent l="0" t="0" r="9525" b="9525"/>
            <wp:wrapTight wrapText="bothSides">
              <wp:wrapPolygon edited="0">
                <wp:start x="1108" y="0"/>
                <wp:lineTo x="0" y="1108"/>
                <wp:lineTo x="0" y="19938"/>
                <wp:lineTo x="1108" y="21046"/>
                <wp:lineTo x="19938" y="21046"/>
                <wp:lineTo x="21046" y="18831"/>
                <wp:lineTo x="21046" y="1108"/>
                <wp:lineTo x="19938" y="0"/>
                <wp:lineTo x="1108" y="0"/>
              </wp:wrapPolygon>
            </wp:wrapTight>
            <wp:docPr id="27" name="Picture 27" descr="cid:image001.png@01D404BD.B91DE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1.png@01D404BD.B91DE06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4B4B64" w14:textId="54E751FE" w:rsidR="00743DF7" w:rsidRPr="006F1E87" w:rsidRDefault="000603F6" w:rsidP="00B829A3">
      <w:pPr>
        <w:pStyle w:val="Bullet1"/>
        <w:spacing w:line="276" w:lineRule="auto"/>
        <w:ind w:left="357"/>
      </w:pPr>
      <w:r w:rsidRPr="0097606E">
        <w:t xml:space="preserve">Beware of not letting the discussion and participants “jump to conclusions” and </w:t>
      </w:r>
      <w:r w:rsidR="0097606E" w:rsidRPr="0097606E">
        <w:t xml:space="preserve">just </w:t>
      </w:r>
      <w:r w:rsidRPr="0097606E">
        <w:t xml:space="preserve">blame any </w:t>
      </w:r>
      <w:r w:rsidR="00AD7EF6">
        <w:t>hazard</w:t>
      </w:r>
      <w:r w:rsidR="00AD7EF6" w:rsidRPr="0097606E">
        <w:t xml:space="preserve"> </w:t>
      </w:r>
      <w:r w:rsidRPr="0097606E">
        <w:t>on the climate or climate change.</w:t>
      </w:r>
      <w:r w:rsidRPr="0097606E">
        <w:rPr>
          <w:rStyle w:val="Appelnotedebasdep"/>
        </w:rPr>
        <w:footnoteReference w:id="2"/>
      </w:r>
      <w:r w:rsidR="0097606E">
        <w:t xml:space="preserve"> </w:t>
      </w:r>
      <w:r w:rsidR="008427A9">
        <w:t xml:space="preserve">For example, increased flooding might be in part due to more intense rainfall </w:t>
      </w:r>
      <w:r w:rsidR="00737484">
        <w:t xml:space="preserve">events but there might be many other contributing factors that lead to a flood event. </w:t>
      </w:r>
      <w:r w:rsidR="0097606E">
        <w:t xml:space="preserve">Verify from secondary sources what are the observed </w:t>
      </w:r>
      <w:r w:rsidR="0097606E" w:rsidRPr="006F1E87">
        <w:t>climatic changes in the area</w:t>
      </w:r>
      <w:r w:rsidR="00737484" w:rsidRPr="006F1E87">
        <w:t>,</w:t>
      </w:r>
      <w:r w:rsidR="0097606E" w:rsidRPr="006F1E87">
        <w:t xml:space="preserve"> but also probe for other contributing factors (e.g. land</w:t>
      </w:r>
      <w:r w:rsidR="003949E5" w:rsidRPr="006F1E87">
        <w:t xml:space="preserve"> </w:t>
      </w:r>
      <w:r w:rsidR="0097606E" w:rsidRPr="006F1E87">
        <w:t xml:space="preserve">use changes, environmental degradation, </w:t>
      </w:r>
      <w:r w:rsidR="008427A9" w:rsidRPr="006F1E87">
        <w:t xml:space="preserve">clogged drainage, </w:t>
      </w:r>
      <w:r w:rsidR="0097606E" w:rsidRPr="006F1E87">
        <w:t>etc.).</w:t>
      </w:r>
    </w:p>
    <w:p w14:paraId="52182BAC" w14:textId="613970BF" w:rsidR="00743DF7" w:rsidRPr="006F1E87" w:rsidRDefault="0097606E" w:rsidP="31FF8F9D">
      <w:pPr>
        <w:pStyle w:val="Bullet1"/>
        <w:spacing w:line="276" w:lineRule="auto"/>
        <w:ind w:left="357"/>
      </w:pPr>
      <w:r w:rsidRPr="006F1E87">
        <w:t xml:space="preserve">When identifying causes for increased risk of an epidemic, is it recommended to have a health-trained person in the group that can ensure the participants understand well the transmission routes for the disease under discussion. Diseases transmit to human through different routes (though contaminated water, by droplets in the air, by contact with contaminated body fluids, etc.). Causes at the bottom part of the tree need to reflect the different factors that trigger the spread of the disease resulting in an epidemic. It is also useful to consult the </w:t>
      </w:r>
      <w:hyperlink r:id="rId23" w:history="1">
        <w:r w:rsidRPr="006C2BFC">
          <w:rPr>
            <w:rStyle w:val="Lienhypertexte"/>
          </w:rPr>
          <w:t>IFRC Epidemic Control Toolkit</w:t>
        </w:r>
      </w:hyperlink>
      <w:bookmarkStart w:id="7" w:name="_GoBack"/>
      <w:r w:rsidRPr="006F1E87">
        <w:t>. This contains disease factsheets that describe the routes of transmission. An example is shown below:</w:t>
      </w:r>
      <w:bookmarkEnd w:id="5"/>
    </w:p>
    <w:p w14:paraId="03137703" w14:textId="3585A521" w:rsidR="31FF8F9D" w:rsidRPr="006F1E87" w:rsidRDefault="31FF8F9D" w:rsidP="31FF8F9D">
      <w:pPr>
        <w:pStyle w:val="Bullet1"/>
        <w:numPr>
          <w:ilvl w:val="0"/>
          <w:numId w:val="0"/>
        </w:numPr>
        <w:spacing w:line="276" w:lineRule="auto"/>
        <w:rPr>
          <w:rFonts w:ascii="Calibri" w:hAnsi="Calibri"/>
        </w:rPr>
      </w:pPr>
    </w:p>
    <w:bookmarkEnd w:id="7"/>
    <w:p w14:paraId="27F7A37D" w14:textId="0A84EC6E" w:rsidR="31FF8F9D" w:rsidRDefault="31FF8F9D" w:rsidP="31FF8F9D">
      <w:pPr>
        <w:rPr>
          <w:rFonts w:ascii="Calibri" w:hAnsi="Calibri"/>
          <w:color w:val="000000" w:themeColor="text1"/>
        </w:rPr>
      </w:pPr>
      <w:r>
        <w:rPr>
          <w:noProof/>
          <w:lang w:val="fr-FR" w:eastAsia="fr-FR"/>
        </w:rPr>
        <w:lastRenderedPageBreak/>
        <w:drawing>
          <wp:inline distT="0" distB="0" distL="0" distR="0" wp14:anchorId="44B3D4B1" wp14:editId="323586A2">
            <wp:extent cx="4572000" cy="4572000"/>
            <wp:effectExtent l="0" t="0" r="0" b="0"/>
            <wp:docPr id="1917232686" name="Image 1917232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572000" cy="4572000"/>
                    </a:xfrm>
                    <a:prstGeom prst="rect">
                      <a:avLst/>
                    </a:prstGeom>
                  </pic:spPr>
                </pic:pic>
              </a:graphicData>
            </a:graphic>
          </wp:inline>
        </w:drawing>
      </w:r>
    </w:p>
    <w:p w14:paraId="263B0C01" w14:textId="615B741E" w:rsidR="001F1D06" w:rsidRDefault="000A779B" w:rsidP="001F1D06">
      <w:pPr>
        <w:keepNext/>
      </w:pPr>
      <w:r>
        <w:rPr>
          <w:noProof/>
          <w:lang w:val="fr-FR" w:eastAsia="fr-FR"/>
        </w:rPr>
        <mc:AlternateContent>
          <mc:Choice Requires="wps">
            <w:drawing>
              <wp:anchor distT="0" distB="0" distL="114300" distR="114300" simplePos="0" relativeHeight="251772928" behindDoc="1" locked="0" layoutInCell="1" allowOverlap="1" wp14:anchorId="0C829CCF" wp14:editId="1A1441EE">
                <wp:simplePos x="0" y="0"/>
                <wp:positionH relativeFrom="column">
                  <wp:posOffset>2533650</wp:posOffset>
                </wp:positionH>
                <wp:positionV relativeFrom="paragraph">
                  <wp:posOffset>3100705</wp:posOffset>
                </wp:positionV>
                <wp:extent cx="3277235" cy="635"/>
                <wp:effectExtent l="0" t="0" r="0" b="0"/>
                <wp:wrapTight wrapText="bothSides">
                  <wp:wrapPolygon edited="0">
                    <wp:start x="0" y="0"/>
                    <wp:lineTo x="0" y="21600"/>
                    <wp:lineTo x="21600" y="21600"/>
                    <wp:lineTo x="21600" y="0"/>
                  </wp:wrapPolygon>
                </wp:wrapTight>
                <wp:docPr id="85" name="Text Box 85"/>
                <wp:cNvGraphicFramePr/>
                <a:graphic xmlns:a="http://schemas.openxmlformats.org/drawingml/2006/main">
                  <a:graphicData uri="http://schemas.microsoft.com/office/word/2010/wordprocessingShape">
                    <wps:wsp>
                      <wps:cNvSpPr txBox="1"/>
                      <wps:spPr>
                        <a:xfrm>
                          <a:off x="0" y="0"/>
                          <a:ext cx="3277235" cy="635"/>
                        </a:xfrm>
                        <a:prstGeom prst="rect">
                          <a:avLst/>
                        </a:prstGeom>
                        <a:solidFill>
                          <a:prstClr val="white"/>
                        </a:solidFill>
                        <a:ln>
                          <a:noFill/>
                        </a:ln>
                        <a:effectLst/>
                      </wps:spPr>
                      <wps:txbx>
                        <w:txbxContent>
                          <w:p w14:paraId="04CA563F" w14:textId="21A60576" w:rsidR="000113C6" w:rsidRPr="0009754A" w:rsidRDefault="000113C6" w:rsidP="000A779B">
                            <w:pPr>
                              <w:pStyle w:val="Lgende"/>
                              <w:rPr>
                                <w:rFonts w:eastAsia="Times New Roman" w:cs="Times New Roman"/>
                                <w:noProof/>
                                <w:color w:val="000000"/>
                              </w:rPr>
                            </w:pPr>
                            <w:r>
                              <w:t>Example from Make the Change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xmlns:pic="http://schemas.openxmlformats.org/drawingml/2006/picture" xmlns:a14="http://schemas.microsoft.com/office/drawing/2010/main">
            <w:pict>
              <v:shape id="Text Box 85" style="position:absolute;left:0;text-align:left;margin-left:199.5pt;margin-top:244.15pt;width:258.05pt;height:.05pt;z-index:-251543552;visibility:visible;mso-wrap-style:square;mso-wrap-distance-left:9pt;mso-wrap-distance-top:0;mso-wrap-distance-right:9pt;mso-wrap-distance-bottom:0;mso-position-horizontal:absolute;mso-position-horizontal-relative:text;mso-position-vertical:absolute;mso-position-vertical-relative:text;v-text-anchor:top" o:spid="_x0000_s103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" w14:anchorId="0C829CCF">
                <v:textbox style="mso-fit-shape-to-text:t" inset="0,0,0,0">
                  <w:txbxContent>
                    <w:p w:rsidRPr="0009754A" w:rsidR="000113C6" w:rsidP="000A779B" w:rsidRDefault="000113C6" w14:paraId="04CA563F" w14:textId="21A60576">
                      <w:pPr>
                        <w:pStyle w:val="Caption"/>
                        <w:rPr>
                          <w:rFonts w:eastAsia="Times New Roman" w:cs="Times New Roman"/>
                          <w:noProof/>
                          <w:color w:val="000000"/>
                        </w:rPr>
                      </w:pPr>
                      <w:r>
                        <w:t>Example from Make the Change</w:t>
                      </w:r>
                    </w:p>
                  </w:txbxContent>
                </v:textbox>
                <w10:wrap type="tight"/>
              </v:shape>
            </w:pict>
          </mc:Fallback>
        </mc:AlternateContent>
      </w:r>
      <w:r w:rsidRPr="000603F6">
        <w:rPr>
          <w:noProof/>
          <w:sz w:val="22"/>
          <w:szCs w:val="22"/>
          <w:lang w:val="fr-FR" w:eastAsia="fr-FR"/>
        </w:rPr>
        <w:drawing>
          <wp:anchor distT="0" distB="0" distL="114300" distR="114300" simplePos="0" relativeHeight="251763712" behindDoc="1" locked="0" layoutInCell="1" allowOverlap="1" wp14:anchorId="194573E4" wp14:editId="436F84F6">
            <wp:simplePos x="0" y="0"/>
            <wp:positionH relativeFrom="margin">
              <wp:posOffset>2533650</wp:posOffset>
            </wp:positionH>
            <wp:positionV relativeFrom="paragraph">
              <wp:posOffset>5715</wp:posOffset>
            </wp:positionV>
            <wp:extent cx="3277235" cy="3037840"/>
            <wp:effectExtent l="0" t="0" r="0" b="0"/>
            <wp:wrapTight wrapText="bothSides">
              <wp:wrapPolygon edited="0">
                <wp:start x="0" y="0"/>
                <wp:lineTo x="0" y="21401"/>
                <wp:lineTo x="21470" y="21401"/>
                <wp:lineTo x="21470"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5">
                      <a:extLst>
                        <a:ext uri="{28A0092B-C50C-407E-A947-70E740481C1C}">
                          <a14:useLocalDpi xmlns:a14="http://schemas.microsoft.com/office/drawing/2010/main" val="0"/>
                        </a:ext>
                      </a:extLst>
                    </a:blip>
                    <a:srcRect t="7324"/>
                    <a:stretch/>
                  </pic:blipFill>
                  <pic:spPr bwMode="auto">
                    <a:xfrm>
                      <a:off x="0" y="0"/>
                      <a:ext cx="3277235" cy="30378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F1D06" w:rsidRPr="001F1D06">
        <w:rPr>
          <w:rFonts w:ascii="Times New Roman" w:hAnsi="Times New Roman"/>
          <w:snapToGrid w:val="0"/>
          <w:w w:val="0"/>
          <w:sz w:val="0"/>
          <w:szCs w:val="0"/>
          <w:u w:color="000000"/>
          <w:bdr w:val="none" w:sz="0" w:space="0" w:color="000000"/>
          <w:shd w:val="clear" w:color="000000" w:fill="000000"/>
          <w:lang w:val="x-none" w:eastAsia="x-none" w:bidi="x-none"/>
        </w:rPr>
        <w:t xml:space="preserve"> </w:t>
      </w:r>
      <w:r w:rsidR="001F1D06" w:rsidRPr="001F1D06">
        <w:rPr>
          <w:noProof/>
          <w:lang w:val="fr-FR" w:eastAsia="fr-FR"/>
        </w:rPr>
        <w:drawing>
          <wp:inline distT="0" distB="0" distL="0" distR="0" wp14:anchorId="028B6E92" wp14:editId="7660B816">
            <wp:extent cx="3072722" cy="2265519"/>
            <wp:effectExtent l="3492" t="0" r="0" b="0"/>
            <wp:docPr id="81" name="Picture 81" descr="C:\Users\Czastiral\Documents\CZastiral\TAD Team\DRR team\Tools\VCA\VCA Revision 2018\VCA photos\problem tre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zastiral\Documents\CZastiral\TAD Team\DRR team\Tools\VCA\VCA Revision 2018\VCA photos\problem tree 1.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496" t="1995" r="4266" b="5363"/>
                    <a:stretch/>
                  </pic:blipFill>
                  <pic:spPr bwMode="auto">
                    <a:xfrm rot="5400000">
                      <a:off x="0" y="0"/>
                      <a:ext cx="3125036" cy="2304090"/>
                    </a:xfrm>
                    <a:prstGeom prst="rect">
                      <a:avLst/>
                    </a:prstGeom>
                    <a:noFill/>
                    <a:ln>
                      <a:noFill/>
                    </a:ln>
                    <a:extLst>
                      <a:ext uri="{53640926-AAD7-44D8-BBD7-CCE9431645EC}">
                        <a14:shadowObscured xmlns:a14="http://schemas.microsoft.com/office/drawing/2010/main"/>
                      </a:ext>
                    </a:extLst>
                  </pic:spPr>
                </pic:pic>
              </a:graphicData>
            </a:graphic>
          </wp:inline>
        </w:drawing>
      </w:r>
      <w:r w:rsidR="00273709" w:rsidRPr="00273709">
        <w:rPr>
          <w:noProof/>
          <w:sz w:val="22"/>
          <w:szCs w:val="22"/>
        </w:rPr>
        <w:t xml:space="preserve"> </w:t>
      </w:r>
    </w:p>
    <w:p w14:paraId="7DFEDBAD" w14:textId="09C9A95F" w:rsidR="00D50278" w:rsidRDefault="001F1D06" w:rsidP="001F1D06">
      <w:pPr>
        <w:pStyle w:val="Lgende"/>
        <w:jc w:val="both"/>
      </w:pPr>
      <w:r>
        <w:t>Example of a problem tree on diarrhoea (Zimbabwe Red Cross Society)</w:t>
      </w:r>
    </w:p>
    <w:p w14:paraId="1BED649C" w14:textId="1BDFE2B7" w:rsidR="00CB58C8" w:rsidRPr="00726C8A" w:rsidRDefault="003D0E20" w:rsidP="00B829A3">
      <w:pPr>
        <w:pStyle w:val="Titre2"/>
      </w:pPr>
      <w:r>
        <w:lastRenderedPageBreak/>
        <w:t>Step 4</w:t>
      </w:r>
      <w:r w:rsidR="00CB58C8" w:rsidRPr="00726C8A">
        <w:t xml:space="preserve">. </w:t>
      </w:r>
      <w:r w:rsidR="00586AE1">
        <w:t xml:space="preserve">If </w:t>
      </w:r>
      <w:r w:rsidR="00AA34A7">
        <w:t xml:space="preserve">different </w:t>
      </w:r>
      <w:r w:rsidR="00586AE1">
        <w:t>groups were made, b</w:t>
      </w:r>
      <w:r w:rsidR="00CB58C8" w:rsidRPr="00726C8A">
        <w:t xml:space="preserve">ring the groups together </w:t>
      </w:r>
      <w:r w:rsidR="00AA34A7">
        <w:t xml:space="preserve">to discuss the </w:t>
      </w:r>
      <w:r w:rsidR="003D3565">
        <w:t xml:space="preserve">problem trees </w:t>
      </w:r>
    </w:p>
    <w:p w14:paraId="2C99A61B" w14:textId="7C72B936" w:rsidR="003D0E20" w:rsidRDefault="00FB3DAF" w:rsidP="00B829A3">
      <w:pPr>
        <w:rPr>
          <w:rFonts w:eastAsia="Calibri"/>
          <w:lang w:val="en-CA"/>
        </w:rPr>
      </w:pPr>
      <w:r>
        <w:t>Facilitators c</w:t>
      </w:r>
      <w:r w:rsidR="00CB58C8" w:rsidRPr="00726C8A">
        <w:t xml:space="preserve">ould discuss with each separate group the key issues before bringing the community together again. </w:t>
      </w:r>
    </w:p>
    <w:p w14:paraId="03D22F82" w14:textId="52682EF0" w:rsidR="00D50278" w:rsidRPr="00D50278" w:rsidRDefault="006C2BFC" w:rsidP="00B829A3">
      <w:pPr>
        <w:rPr>
          <w:rFonts w:eastAsia="Calibri"/>
          <w:lang w:val="en-CA"/>
        </w:rPr>
      </w:pPr>
      <w:r>
        <w:rPr>
          <w:rFonts w:eastAsia="Calibri"/>
          <w:lang w:val="en-CA"/>
        </w:rPr>
        <w:t xml:space="preserve">If a group is considering epidemic risk, ensure health practitioners are in this group. It will be better to have a </w:t>
      </w:r>
      <w:r w:rsidR="00633198">
        <w:rPr>
          <w:rFonts w:eastAsia="Calibri"/>
          <w:lang w:val="en-CA"/>
        </w:rPr>
        <w:t>facilitator with a health background.</w:t>
      </w:r>
    </w:p>
    <w:p w14:paraId="20379624" w14:textId="23744FA7" w:rsidR="002978C3" w:rsidRDefault="003D0E20" w:rsidP="00B829A3">
      <w:r>
        <w:rPr>
          <w:noProof/>
          <w:lang w:val="fr-FR" w:eastAsia="fr-FR"/>
        </w:rPr>
        <w:drawing>
          <wp:anchor distT="0" distB="0" distL="114300" distR="114300" simplePos="0" relativeHeight="251695104" behindDoc="1" locked="0" layoutInCell="1" allowOverlap="1" wp14:anchorId="1F7359E9" wp14:editId="6EA42ADB">
            <wp:simplePos x="0" y="0"/>
            <wp:positionH relativeFrom="column">
              <wp:posOffset>-572770</wp:posOffset>
            </wp:positionH>
            <wp:positionV relativeFrom="paragraph">
              <wp:posOffset>282575</wp:posOffset>
            </wp:positionV>
            <wp:extent cx="387350" cy="377190"/>
            <wp:effectExtent l="0" t="0" r="0" b="3810"/>
            <wp:wrapTight wrapText="bothSides">
              <wp:wrapPolygon edited="0">
                <wp:start x="0" y="0"/>
                <wp:lineTo x="0" y="20727"/>
                <wp:lineTo x="20184" y="20727"/>
                <wp:lineTo x="20184" y="0"/>
                <wp:lineTo x="0" y="0"/>
              </wp:wrapPolygon>
            </wp:wrapTight>
            <wp:docPr id="19" name="Picture 19"/>
            <wp:cNvGraphicFramePr/>
            <a:graphic xmlns:a="http://schemas.openxmlformats.org/drawingml/2006/main">
              <a:graphicData uri="http://schemas.openxmlformats.org/drawingml/2006/picture">
                <pic:pic xmlns:pic="http://schemas.openxmlformats.org/drawingml/2006/picture">
                  <pic:nvPicPr>
                    <pic:cNvPr id="19" name="Picture 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7350" cy="377190"/>
                    </a:xfrm>
                    <a:prstGeom prst="rect">
                      <a:avLst/>
                    </a:prstGeom>
                  </pic:spPr>
                </pic:pic>
              </a:graphicData>
            </a:graphic>
            <wp14:sizeRelH relativeFrom="page">
              <wp14:pctWidth>0</wp14:pctWidth>
            </wp14:sizeRelH>
            <wp14:sizeRelV relativeFrom="page">
              <wp14:pctHeight>0</wp14:pctHeight>
            </wp14:sizeRelV>
          </wp:anchor>
        </w:drawing>
      </w:r>
      <w:r w:rsidR="00CB58C8" w:rsidRPr="00726C8A">
        <w:t xml:space="preserve">Then </w:t>
      </w:r>
      <w:r w:rsidR="00B85E0B" w:rsidRPr="00B85E0B">
        <w:rPr>
          <w:rFonts w:eastAsia="Calibri"/>
          <w:lang w:val="en-CA"/>
        </w:rPr>
        <w:t xml:space="preserve">different </w:t>
      </w:r>
      <w:r w:rsidR="00FB3DAF">
        <w:rPr>
          <w:rFonts w:eastAsia="Calibri"/>
          <w:lang w:val="en-CA"/>
        </w:rPr>
        <w:t>issues identified in the problem tree</w:t>
      </w:r>
      <w:r w:rsidR="00B85E0B" w:rsidRPr="00B85E0B">
        <w:rPr>
          <w:rFonts w:eastAsia="Calibri"/>
          <w:lang w:val="en-CA"/>
        </w:rPr>
        <w:t xml:space="preserve"> must be brought together to discuss the differences and similarities between </w:t>
      </w:r>
      <w:r w:rsidR="008C1A00">
        <w:rPr>
          <w:rFonts w:eastAsia="Calibri"/>
          <w:lang w:val="en-CA"/>
        </w:rPr>
        <w:t xml:space="preserve">women, men, disabled and other </w:t>
      </w:r>
      <w:r w:rsidR="00B85E0B" w:rsidRPr="00B85E0B">
        <w:rPr>
          <w:rFonts w:eastAsia="Calibri"/>
          <w:lang w:val="en-CA"/>
        </w:rPr>
        <w:t>groups.</w:t>
      </w:r>
      <w:r w:rsidR="002978C3">
        <w:rPr>
          <w:rFonts w:eastAsia="Calibri"/>
          <w:lang w:val="en-CA"/>
        </w:rPr>
        <w:t xml:space="preserve"> </w:t>
      </w:r>
      <w:r w:rsidR="003D3565">
        <w:rPr>
          <w:rFonts w:eastAsia="Calibri"/>
          <w:lang w:val="en-CA"/>
        </w:rPr>
        <w:t xml:space="preserve">Highlight commonalities and differences in the impacts identified and the vulnerabilities (root causes). </w:t>
      </w:r>
      <w:r w:rsidR="00CB58C8" w:rsidRPr="00726C8A">
        <w:t>This will create a discussion around different perceptions and priorities which will support the development of solutions in the community.</w:t>
      </w:r>
    </w:p>
    <w:p w14:paraId="31753916" w14:textId="77832564" w:rsidR="00D50278" w:rsidRDefault="00D50278" w:rsidP="00B829A3"/>
    <w:p w14:paraId="7C835A0E" w14:textId="76C1608D" w:rsidR="00A05439" w:rsidRPr="002978C3" w:rsidRDefault="003D3565" w:rsidP="00D50278">
      <w:pPr>
        <w:pStyle w:val="Titre2"/>
      </w:pPr>
      <w:r>
        <w:t>Next steps:</w:t>
      </w:r>
      <w:r w:rsidRPr="00726C8A">
        <w:t xml:space="preserve"> </w:t>
      </w:r>
      <w:r>
        <w:t xml:space="preserve">Synthesize vulnerabilities </w:t>
      </w:r>
    </w:p>
    <w:p w14:paraId="46A14BE8" w14:textId="7D3BD68C" w:rsidR="004271DF" w:rsidRDefault="004271DF" w:rsidP="004271DF">
      <w:pPr>
        <w:pStyle w:val="Corpsdetexte3"/>
        <w:spacing w:line="276" w:lineRule="auto"/>
        <w:rPr>
          <w:bCs w:val="0"/>
          <w:szCs w:val="24"/>
          <w:lang w:val="en-GB" w:eastAsia="en-GB"/>
        </w:rPr>
      </w:pPr>
      <w:r w:rsidRPr="004271DF">
        <w:rPr>
          <w:bCs w:val="0"/>
          <w:szCs w:val="24"/>
          <w:lang w:val="en-GB" w:eastAsia="en-GB"/>
        </w:rPr>
        <w:t>Once the problem tree has been created, you can check to see whether other sources of information have identified th</w:t>
      </w:r>
      <w:r w:rsidR="003D3565">
        <w:rPr>
          <w:bCs w:val="0"/>
          <w:szCs w:val="24"/>
          <w:lang w:val="en-GB" w:eastAsia="en-GB"/>
        </w:rPr>
        <w:t xml:space="preserve">e same problems and root causes and thus verify and triangulate. </w:t>
      </w:r>
    </w:p>
    <w:p w14:paraId="7B38D539" w14:textId="77777777" w:rsidR="003D0E20" w:rsidRPr="004271DF" w:rsidRDefault="003D0E20" w:rsidP="004271DF">
      <w:pPr>
        <w:pStyle w:val="Corpsdetexte3"/>
        <w:spacing w:line="276" w:lineRule="auto"/>
        <w:rPr>
          <w:bCs w:val="0"/>
          <w:szCs w:val="24"/>
          <w:lang w:val="en-GB" w:eastAsia="en-GB"/>
        </w:rPr>
      </w:pPr>
    </w:p>
    <w:p w14:paraId="0AD91F1F" w14:textId="7679F9F0" w:rsidR="004271DF" w:rsidRDefault="009742F8" w:rsidP="00B829A3">
      <w:r>
        <w:t xml:space="preserve">Add </w:t>
      </w:r>
      <w:r w:rsidR="00D50278">
        <w:t xml:space="preserve">the issues identified to the </w:t>
      </w:r>
      <w:hyperlink r:id="rId27" w:history="1">
        <w:r w:rsidR="00D50278">
          <w:rPr>
            <w:rStyle w:val="Lienhypertexte"/>
          </w:rPr>
          <w:t>s</w:t>
        </w:r>
        <w:r w:rsidR="003D0E20" w:rsidRPr="00BE73F7">
          <w:rPr>
            <w:rStyle w:val="Lienhypertexte"/>
          </w:rPr>
          <w:t>ynthesis</w:t>
        </w:r>
        <w:r w:rsidR="003D0E20">
          <w:rPr>
            <w:rStyle w:val="Lienhypertexte"/>
          </w:rPr>
          <w:t xml:space="preserve"> </w:t>
        </w:r>
        <w:r w:rsidR="003D0E20" w:rsidRPr="00BE73F7">
          <w:rPr>
            <w:rStyle w:val="Lienhypertexte"/>
          </w:rPr>
          <w:t>summary of vulnerabilities</w:t>
        </w:r>
      </w:hyperlink>
      <w:r w:rsidR="003D0E20">
        <w:t xml:space="preserve"> in the analysis (see table 6.1.7 in Step 6 of the EVCA guide). </w:t>
      </w:r>
    </w:p>
    <w:p w14:paraId="4DDCAD1B" w14:textId="4C33014E" w:rsidR="00E963D8" w:rsidRPr="003D0E20" w:rsidRDefault="00E963D8" w:rsidP="003D0E20">
      <w:pPr>
        <w:rPr>
          <w:rFonts w:eastAsia="Calibri"/>
          <w:lang w:val="en-CA"/>
        </w:rPr>
      </w:pPr>
    </w:p>
    <w:tbl>
      <w:tblPr>
        <w:tblW w:w="9550" w:type="dxa"/>
        <w:tblLook w:val="04A0" w:firstRow="1" w:lastRow="0" w:firstColumn="1" w:lastColumn="0" w:noHBand="0" w:noVBand="1"/>
      </w:tblPr>
      <w:tblGrid>
        <w:gridCol w:w="1472"/>
        <w:gridCol w:w="3773"/>
        <w:gridCol w:w="4305"/>
      </w:tblGrid>
      <w:tr w:rsidR="004271DF" w:rsidRPr="004271DF" w14:paraId="0BEFD9DC" w14:textId="77777777" w:rsidTr="31FF8F9D">
        <w:trPr>
          <w:trHeight w:val="292"/>
        </w:trPr>
        <w:tc>
          <w:tcPr>
            <w:tcW w:w="1472" w:type="dxa"/>
            <w:tcBorders>
              <w:top w:val="nil"/>
              <w:left w:val="nil"/>
              <w:bottom w:val="nil"/>
              <w:right w:val="nil"/>
            </w:tcBorders>
            <w:shd w:val="clear" w:color="auto" w:fill="auto"/>
            <w:noWrap/>
            <w:vAlign w:val="bottom"/>
            <w:hideMark/>
          </w:tcPr>
          <w:p w14:paraId="3481962A" w14:textId="77777777" w:rsidR="004271DF" w:rsidRPr="004271DF" w:rsidRDefault="004271DF" w:rsidP="004271DF">
            <w:pPr>
              <w:spacing w:line="240" w:lineRule="auto"/>
              <w:jc w:val="left"/>
              <w:rPr>
                <w:rFonts w:ascii="Calibri" w:hAnsi="Calibri" w:cs="Calibri"/>
                <w:b/>
                <w:bCs/>
                <w:sz w:val="20"/>
                <w:szCs w:val="22"/>
              </w:rPr>
            </w:pPr>
            <w:r w:rsidRPr="004271DF">
              <w:rPr>
                <w:rFonts w:ascii="Calibri" w:hAnsi="Calibri" w:cs="Calibri"/>
                <w:b/>
                <w:bCs/>
                <w:sz w:val="20"/>
                <w:szCs w:val="22"/>
              </w:rPr>
              <w:t xml:space="preserve">Resilience characteristics </w:t>
            </w:r>
          </w:p>
        </w:tc>
        <w:tc>
          <w:tcPr>
            <w:tcW w:w="3773" w:type="dxa"/>
            <w:tcBorders>
              <w:top w:val="nil"/>
              <w:left w:val="nil"/>
              <w:bottom w:val="nil"/>
              <w:right w:val="nil"/>
            </w:tcBorders>
            <w:shd w:val="clear" w:color="auto" w:fill="auto"/>
            <w:noWrap/>
            <w:vAlign w:val="bottom"/>
            <w:hideMark/>
          </w:tcPr>
          <w:p w14:paraId="6A6A95D5" w14:textId="46CF8DD2" w:rsidR="004271DF" w:rsidRPr="004271DF" w:rsidRDefault="004271DF" w:rsidP="004271DF">
            <w:pPr>
              <w:spacing w:line="240" w:lineRule="auto"/>
              <w:jc w:val="left"/>
              <w:rPr>
                <w:rFonts w:ascii="Calibri" w:hAnsi="Calibri" w:cs="Calibri"/>
                <w:b/>
                <w:bCs/>
                <w:sz w:val="20"/>
                <w:szCs w:val="22"/>
              </w:rPr>
            </w:pPr>
            <w:r>
              <w:rPr>
                <w:rFonts w:ascii="Calibri" w:hAnsi="Calibri" w:cs="Calibri"/>
                <w:b/>
                <w:bCs/>
                <w:sz w:val="20"/>
                <w:szCs w:val="22"/>
              </w:rPr>
              <w:t xml:space="preserve">Examples of information collected </w:t>
            </w:r>
          </w:p>
        </w:tc>
        <w:tc>
          <w:tcPr>
            <w:tcW w:w="4305" w:type="dxa"/>
            <w:tcBorders>
              <w:top w:val="nil"/>
              <w:left w:val="nil"/>
              <w:bottom w:val="nil"/>
              <w:right w:val="nil"/>
            </w:tcBorders>
            <w:shd w:val="clear" w:color="auto" w:fill="auto"/>
            <w:vAlign w:val="bottom"/>
            <w:hideMark/>
          </w:tcPr>
          <w:p w14:paraId="1602FEA6" w14:textId="7F574662" w:rsidR="004271DF" w:rsidRPr="004271DF" w:rsidRDefault="004271DF" w:rsidP="004271DF">
            <w:pPr>
              <w:spacing w:line="240" w:lineRule="auto"/>
              <w:jc w:val="left"/>
              <w:rPr>
                <w:rFonts w:ascii="Calibri" w:hAnsi="Calibri" w:cs="Calibri"/>
                <w:b/>
                <w:bCs/>
                <w:sz w:val="20"/>
                <w:szCs w:val="22"/>
              </w:rPr>
            </w:pPr>
            <w:r w:rsidRPr="004271DF">
              <w:rPr>
                <w:rFonts w:ascii="Calibri" w:hAnsi="Calibri" w:cs="Calibri"/>
                <w:b/>
                <w:bCs/>
                <w:sz w:val="20"/>
                <w:szCs w:val="22"/>
              </w:rPr>
              <w:t xml:space="preserve">Examples of vulnerabilities identified </w:t>
            </w:r>
          </w:p>
        </w:tc>
      </w:tr>
      <w:tr w:rsidR="004271DF" w:rsidRPr="004271DF" w14:paraId="43656A59" w14:textId="77777777" w:rsidTr="31FF8F9D">
        <w:trPr>
          <w:trHeight w:val="541"/>
        </w:trPr>
        <w:tc>
          <w:tcPr>
            <w:tcW w:w="1472" w:type="dxa"/>
            <w:tcBorders>
              <w:top w:val="single" w:sz="4" w:space="0" w:color="auto"/>
              <w:left w:val="single" w:sz="4" w:space="0" w:color="auto"/>
              <w:bottom w:val="single" w:sz="4" w:space="0" w:color="auto"/>
              <w:right w:val="single" w:sz="4" w:space="0" w:color="auto"/>
            </w:tcBorders>
            <w:shd w:val="clear" w:color="auto" w:fill="FFCC00"/>
            <w:vAlign w:val="bottom"/>
            <w:hideMark/>
          </w:tcPr>
          <w:p w14:paraId="0B857F34"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Knowledgeable about risk </w:t>
            </w:r>
          </w:p>
        </w:tc>
        <w:tc>
          <w:tcPr>
            <w:tcW w:w="3773" w:type="dxa"/>
            <w:tcBorders>
              <w:top w:val="single" w:sz="4" w:space="0" w:color="auto"/>
              <w:left w:val="nil"/>
              <w:bottom w:val="single" w:sz="4" w:space="0" w:color="auto"/>
              <w:right w:val="single" w:sz="4" w:space="0" w:color="auto"/>
            </w:tcBorders>
            <w:shd w:val="clear" w:color="auto" w:fill="auto"/>
            <w:vAlign w:val="bottom"/>
            <w:hideMark/>
          </w:tcPr>
          <w:p w14:paraId="1B6D9CCC" w14:textId="7E1F5706" w:rsidR="004271DF" w:rsidRPr="004271DF" w:rsidRDefault="00697BBA" w:rsidP="004271DF">
            <w:pPr>
              <w:spacing w:line="240" w:lineRule="auto"/>
              <w:jc w:val="left"/>
              <w:rPr>
                <w:rFonts w:ascii="Calibri" w:hAnsi="Calibri" w:cs="Calibri"/>
                <w:sz w:val="20"/>
                <w:szCs w:val="22"/>
              </w:rPr>
            </w:pPr>
            <w:r w:rsidRPr="004271DF">
              <w:rPr>
                <w:rFonts w:ascii="Calibri" w:hAnsi="Calibri" w:cs="Calibri"/>
                <w:sz w:val="20"/>
                <w:szCs w:val="22"/>
              </w:rPr>
              <w:t>I</w:t>
            </w:r>
            <w:r w:rsidR="004271DF" w:rsidRPr="004271DF">
              <w:rPr>
                <w:rFonts w:ascii="Calibri" w:hAnsi="Calibri" w:cs="Calibri"/>
                <w:sz w:val="20"/>
                <w:szCs w:val="22"/>
              </w:rPr>
              <w:t>mpact</w:t>
            </w:r>
            <w:r>
              <w:rPr>
                <w:rFonts w:ascii="Calibri" w:hAnsi="Calibri" w:cs="Calibri"/>
                <w:sz w:val="20"/>
                <w:szCs w:val="22"/>
              </w:rPr>
              <w:t xml:space="preserve"> of the hazard/threat </w:t>
            </w:r>
            <w:r w:rsidR="004271DF" w:rsidRPr="004271DF">
              <w:rPr>
                <w:rFonts w:ascii="Calibri" w:hAnsi="Calibri" w:cs="Calibri"/>
                <w:sz w:val="20"/>
                <w:szCs w:val="22"/>
              </w:rPr>
              <w:t xml:space="preserve">on education and trainings </w:t>
            </w:r>
          </w:p>
        </w:tc>
        <w:tc>
          <w:tcPr>
            <w:tcW w:w="4305" w:type="dxa"/>
            <w:tcBorders>
              <w:top w:val="single" w:sz="4" w:space="0" w:color="auto"/>
              <w:left w:val="nil"/>
              <w:bottom w:val="single" w:sz="4" w:space="0" w:color="auto"/>
              <w:right w:val="single" w:sz="4" w:space="0" w:color="auto"/>
            </w:tcBorders>
            <w:shd w:val="clear" w:color="auto" w:fill="auto"/>
            <w:vAlign w:val="bottom"/>
            <w:hideMark/>
          </w:tcPr>
          <w:p w14:paraId="57250CB5" w14:textId="73AE7020"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limited education and knowledge about risks  and root causes, limited </w:t>
            </w:r>
            <w:r w:rsidR="00697BBA">
              <w:rPr>
                <w:rFonts w:ascii="Calibri" w:hAnsi="Calibri" w:cs="Calibri"/>
                <w:sz w:val="20"/>
                <w:szCs w:val="22"/>
              </w:rPr>
              <w:t xml:space="preserve">skills (e.g. children in flood areas can’t swim) </w:t>
            </w:r>
          </w:p>
        </w:tc>
      </w:tr>
      <w:tr w:rsidR="004271DF" w:rsidRPr="004271DF" w14:paraId="56886101" w14:textId="77777777" w:rsidTr="31FF8F9D">
        <w:trPr>
          <w:trHeight w:val="834"/>
        </w:trPr>
        <w:tc>
          <w:tcPr>
            <w:tcW w:w="1472" w:type="dxa"/>
            <w:tcBorders>
              <w:top w:val="nil"/>
              <w:left w:val="single" w:sz="4" w:space="0" w:color="auto"/>
              <w:bottom w:val="single" w:sz="4" w:space="0" w:color="auto"/>
              <w:right w:val="single" w:sz="4" w:space="0" w:color="auto"/>
            </w:tcBorders>
            <w:shd w:val="clear" w:color="auto" w:fill="CC00FF"/>
            <w:vAlign w:val="bottom"/>
            <w:hideMark/>
          </w:tcPr>
          <w:p w14:paraId="24ADB612"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Health</w:t>
            </w:r>
          </w:p>
        </w:tc>
        <w:tc>
          <w:tcPr>
            <w:tcW w:w="3773" w:type="dxa"/>
            <w:tcBorders>
              <w:top w:val="nil"/>
              <w:left w:val="nil"/>
              <w:bottom w:val="single" w:sz="4" w:space="0" w:color="auto"/>
              <w:right w:val="single" w:sz="4" w:space="0" w:color="auto"/>
            </w:tcBorders>
            <w:shd w:val="clear" w:color="auto" w:fill="auto"/>
            <w:vAlign w:val="bottom"/>
            <w:hideMark/>
          </w:tcPr>
          <w:p w14:paraId="6DCC93DF" w14:textId="6FA77B25" w:rsidR="004271DF" w:rsidRPr="006F1E87" w:rsidRDefault="31FF8F9D" w:rsidP="31FF8F9D">
            <w:pPr>
              <w:spacing w:line="240" w:lineRule="auto"/>
              <w:jc w:val="left"/>
              <w:rPr>
                <w:rFonts w:ascii="Calibri" w:hAnsi="Calibri" w:cs="Calibri"/>
                <w:color w:val="auto"/>
                <w:sz w:val="20"/>
                <w:szCs w:val="20"/>
              </w:rPr>
            </w:pPr>
            <w:r w:rsidRPr="006F1E87">
              <w:rPr>
                <w:rFonts w:ascii="Calibri" w:hAnsi="Calibri" w:cs="Calibri"/>
                <w:color w:val="auto"/>
                <w:sz w:val="20"/>
                <w:szCs w:val="20"/>
              </w:rPr>
              <w:t xml:space="preserve">impacts on health including death, injury, psycho-social health. </w:t>
            </w:r>
          </w:p>
          <w:p w14:paraId="372E8CEF" w14:textId="25F8B187" w:rsidR="004271DF" w:rsidRPr="006F1E87" w:rsidRDefault="31FF8F9D" w:rsidP="31FF8F9D">
            <w:pPr>
              <w:spacing w:line="240" w:lineRule="auto"/>
              <w:jc w:val="left"/>
              <w:rPr>
                <w:rFonts w:ascii="Calibri" w:hAnsi="Calibri" w:cs="Calibri"/>
                <w:color w:val="auto"/>
                <w:sz w:val="20"/>
                <w:szCs w:val="20"/>
              </w:rPr>
            </w:pPr>
            <w:r w:rsidRPr="006F1E87">
              <w:rPr>
                <w:rFonts w:ascii="Calibri" w:hAnsi="Calibri" w:cs="Calibri"/>
                <w:color w:val="auto"/>
                <w:sz w:val="20"/>
                <w:szCs w:val="20"/>
              </w:rPr>
              <w:t>Epidemic risk</w:t>
            </w:r>
          </w:p>
        </w:tc>
        <w:tc>
          <w:tcPr>
            <w:tcW w:w="4305" w:type="dxa"/>
            <w:tcBorders>
              <w:top w:val="nil"/>
              <w:left w:val="nil"/>
              <w:bottom w:val="single" w:sz="4" w:space="0" w:color="auto"/>
              <w:right w:val="single" w:sz="4" w:space="0" w:color="auto"/>
            </w:tcBorders>
            <w:shd w:val="clear" w:color="auto" w:fill="auto"/>
            <w:vAlign w:val="bottom"/>
            <w:hideMark/>
          </w:tcPr>
          <w:p w14:paraId="0FE16FBD" w14:textId="3ECBBF52" w:rsidR="004271DF" w:rsidRPr="006F1E87" w:rsidRDefault="31FF8F9D" w:rsidP="004271DF">
            <w:pPr>
              <w:spacing w:line="240" w:lineRule="auto"/>
              <w:jc w:val="left"/>
              <w:rPr>
                <w:rFonts w:ascii="Calibri" w:hAnsi="Calibri" w:cs="Calibri"/>
                <w:color w:val="auto"/>
                <w:sz w:val="20"/>
                <w:szCs w:val="20"/>
              </w:rPr>
            </w:pPr>
            <w:r w:rsidRPr="006F1E87">
              <w:rPr>
                <w:rFonts w:ascii="Calibri" w:hAnsi="Calibri" w:cs="Calibri"/>
                <w:color w:val="auto"/>
                <w:sz w:val="20"/>
                <w:szCs w:val="20"/>
              </w:rPr>
              <w:t xml:space="preserve">Different health impacts depending on age, gender and disability; limited awareness on sanitation and personal health; limited access to health care support; poor shelter; malnutrition </w:t>
            </w:r>
          </w:p>
        </w:tc>
      </w:tr>
      <w:tr w:rsidR="004271DF" w:rsidRPr="004271DF" w14:paraId="575A7F04" w14:textId="77777777" w:rsidTr="31FF8F9D">
        <w:trPr>
          <w:trHeight w:val="615"/>
        </w:trPr>
        <w:tc>
          <w:tcPr>
            <w:tcW w:w="1472" w:type="dxa"/>
            <w:tcBorders>
              <w:top w:val="nil"/>
              <w:left w:val="single" w:sz="4" w:space="0" w:color="auto"/>
              <w:bottom w:val="single" w:sz="4" w:space="0" w:color="auto"/>
              <w:right w:val="single" w:sz="4" w:space="0" w:color="auto"/>
            </w:tcBorders>
            <w:shd w:val="clear" w:color="auto" w:fill="FF6699"/>
            <w:vAlign w:val="bottom"/>
            <w:hideMark/>
          </w:tcPr>
          <w:p w14:paraId="48FE37CF"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Basic needs- Shelter </w:t>
            </w:r>
          </w:p>
        </w:tc>
        <w:tc>
          <w:tcPr>
            <w:tcW w:w="3773" w:type="dxa"/>
            <w:tcBorders>
              <w:top w:val="nil"/>
              <w:left w:val="nil"/>
              <w:bottom w:val="single" w:sz="4" w:space="0" w:color="auto"/>
              <w:right w:val="single" w:sz="4" w:space="0" w:color="auto"/>
            </w:tcBorders>
            <w:shd w:val="clear" w:color="auto" w:fill="auto"/>
            <w:vAlign w:val="bottom"/>
            <w:hideMark/>
          </w:tcPr>
          <w:p w14:paraId="5BAFCEDF" w14:textId="3E1D6118" w:rsidR="004271DF" w:rsidRPr="006F1E87" w:rsidRDefault="004271DF" w:rsidP="004271DF">
            <w:pPr>
              <w:spacing w:line="240" w:lineRule="auto"/>
              <w:jc w:val="left"/>
              <w:rPr>
                <w:rFonts w:ascii="Calibri" w:hAnsi="Calibri" w:cs="Calibri"/>
                <w:color w:val="auto"/>
                <w:sz w:val="20"/>
                <w:szCs w:val="22"/>
              </w:rPr>
            </w:pPr>
            <w:r w:rsidRPr="006F1E87">
              <w:rPr>
                <w:rFonts w:ascii="Calibri" w:hAnsi="Calibri" w:cs="Calibri"/>
                <w:color w:val="auto"/>
                <w:sz w:val="20"/>
                <w:szCs w:val="22"/>
              </w:rPr>
              <w:t>impacts on houses and other shelter</w:t>
            </w:r>
            <w:r w:rsidR="003949E5" w:rsidRPr="006F1E87">
              <w:rPr>
                <w:rFonts w:ascii="Calibri" w:hAnsi="Calibri" w:cs="Calibri"/>
                <w:color w:val="auto"/>
                <w:sz w:val="20"/>
                <w:szCs w:val="22"/>
              </w:rPr>
              <w:t xml:space="preserve"> types</w:t>
            </w:r>
          </w:p>
        </w:tc>
        <w:tc>
          <w:tcPr>
            <w:tcW w:w="4305" w:type="dxa"/>
            <w:tcBorders>
              <w:top w:val="nil"/>
              <w:left w:val="nil"/>
              <w:bottom w:val="single" w:sz="4" w:space="0" w:color="auto"/>
              <w:right w:val="single" w:sz="4" w:space="0" w:color="auto"/>
            </w:tcBorders>
            <w:shd w:val="clear" w:color="auto" w:fill="auto"/>
            <w:vAlign w:val="bottom"/>
            <w:hideMark/>
          </w:tcPr>
          <w:p w14:paraId="02A03694" w14:textId="77777777" w:rsidR="004271DF" w:rsidRPr="006F1E87" w:rsidRDefault="004271DF" w:rsidP="004271DF">
            <w:pPr>
              <w:spacing w:line="240" w:lineRule="auto"/>
              <w:jc w:val="left"/>
              <w:rPr>
                <w:rFonts w:ascii="Calibri" w:hAnsi="Calibri" w:cs="Calibri"/>
                <w:color w:val="auto"/>
                <w:sz w:val="20"/>
                <w:szCs w:val="22"/>
              </w:rPr>
            </w:pPr>
            <w:r w:rsidRPr="006F1E87">
              <w:rPr>
                <w:rFonts w:ascii="Calibri" w:hAnsi="Calibri" w:cs="Calibri"/>
                <w:color w:val="auto"/>
                <w:sz w:val="20"/>
                <w:szCs w:val="22"/>
              </w:rPr>
              <w:t xml:space="preserve">poorly build houses, no adherence to building codes, no emergency shelter, etc.  </w:t>
            </w:r>
          </w:p>
        </w:tc>
      </w:tr>
      <w:tr w:rsidR="004271DF" w:rsidRPr="004271DF" w14:paraId="5BB698A4" w14:textId="77777777" w:rsidTr="31FF8F9D">
        <w:trPr>
          <w:trHeight w:val="512"/>
        </w:trPr>
        <w:tc>
          <w:tcPr>
            <w:tcW w:w="1472" w:type="dxa"/>
            <w:tcBorders>
              <w:top w:val="nil"/>
              <w:left w:val="single" w:sz="4" w:space="0" w:color="auto"/>
              <w:bottom w:val="single" w:sz="4" w:space="0" w:color="auto"/>
              <w:right w:val="single" w:sz="4" w:space="0" w:color="auto"/>
            </w:tcBorders>
            <w:shd w:val="clear" w:color="auto" w:fill="CCCC00"/>
            <w:vAlign w:val="bottom"/>
            <w:hideMark/>
          </w:tcPr>
          <w:p w14:paraId="45C79F96"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Basic needs -Food </w:t>
            </w:r>
          </w:p>
        </w:tc>
        <w:tc>
          <w:tcPr>
            <w:tcW w:w="3773" w:type="dxa"/>
            <w:tcBorders>
              <w:top w:val="nil"/>
              <w:left w:val="nil"/>
              <w:bottom w:val="single" w:sz="4" w:space="0" w:color="auto"/>
              <w:right w:val="single" w:sz="4" w:space="0" w:color="auto"/>
            </w:tcBorders>
            <w:shd w:val="clear" w:color="auto" w:fill="auto"/>
            <w:vAlign w:val="bottom"/>
            <w:hideMark/>
          </w:tcPr>
          <w:p w14:paraId="164213E3"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impact on food security and nutrition </w:t>
            </w:r>
          </w:p>
        </w:tc>
        <w:tc>
          <w:tcPr>
            <w:tcW w:w="4305" w:type="dxa"/>
            <w:tcBorders>
              <w:top w:val="nil"/>
              <w:left w:val="nil"/>
              <w:bottom w:val="single" w:sz="4" w:space="0" w:color="auto"/>
              <w:right w:val="single" w:sz="4" w:space="0" w:color="auto"/>
            </w:tcBorders>
            <w:shd w:val="clear" w:color="auto" w:fill="auto"/>
            <w:vAlign w:val="bottom"/>
            <w:hideMark/>
          </w:tcPr>
          <w:p w14:paraId="0001AF81"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limited awareness on nutrition, no safe storage </w:t>
            </w:r>
          </w:p>
        </w:tc>
      </w:tr>
      <w:tr w:rsidR="004271DF" w:rsidRPr="004271DF" w14:paraId="798D5E36" w14:textId="77777777" w:rsidTr="31FF8F9D">
        <w:trPr>
          <w:trHeight w:val="541"/>
        </w:trPr>
        <w:tc>
          <w:tcPr>
            <w:tcW w:w="1472" w:type="dxa"/>
            <w:tcBorders>
              <w:top w:val="nil"/>
              <w:left w:val="single" w:sz="4" w:space="0" w:color="auto"/>
              <w:bottom w:val="single" w:sz="4" w:space="0" w:color="auto"/>
              <w:right w:val="single" w:sz="4" w:space="0" w:color="auto"/>
            </w:tcBorders>
            <w:shd w:val="clear" w:color="auto" w:fill="66CCFF"/>
            <w:vAlign w:val="bottom"/>
            <w:hideMark/>
          </w:tcPr>
          <w:p w14:paraId="070AAEF0"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Basic needs - Water </w:t>
            </w:r>
          </w:p>
        </w:tc>
        <w:tc>
          <w:tcPr>
            <w:tcW w:w="3773" w:type="dxa"/>
            <w:tcBorders>
              <w:top w:val="nil"/>
              <w:left w:val="nil"/>
              <w:bottom w:val="single" w:sz="4" w:space="0" w:color="auto"/>
              <w:right w:val="single" w:sz="4" w:space="0" w:color="auto"/>
            </w:tcBorders>
            <w:shd w:val="clear" w:color="auto" w:fill="auto"/>
            <w:vAlign w:val="bottom"/>
            <w:hideMark/>
          </w:tcPr>
          <w:p w14:paraId="3FE5E8FB"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impact on quantity and quality of drinking water and sanitation </w:t>
            </w:r>
          </w:p>
        </w:tc>
        <w:tc>
          <w:tcPr>
            <w:tcW w:w="4305" w:type="dxa"/>
            <w:tcBorders>
              <w:top w:val="nil"/>
              <w:left w:val="nil"/>
              <w:bottom w:val="single" w:sz="4" w:space="0" w:color="auto"/>
              <w:right w:val="single" w:sz="4" w:space="0" w:color="auto"/>
            </w:tcBorders>
            <w:shd w:val="clear" w:color="auto" w:fill="auto"/>
            <w:vAlign w:val="bottom"/>
            <w:hideMark/>
          </w:tcPr>
          <w:p w14:paraId="7227BD12" w14:textId="135A82F5"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no protected water sources </w:t>
            </w:r>
            <w:r w:rsidR="0004504A">
              <w:rPr>
                <w:rFonts w:ascii="Calibri" w:hAnsi="Calibri" w:cs="Calibri"/>
                <w:sz w:val="20"/>
                <w:szCs w:val="22"/>
              </w:rPr>
              <w:t xml:space="preserve">no filtration, </w:t>
            </w:r>
          </w:p>
        </w:tc>
      </w:tr>
      <w:tr w:rsidR="004271DF" w:rsidRPr="004271DF" w14:paraId="2C67D3E3" w14:textId="77777777" w:rsidTr="31FF8F9D">
        <w:trPr>
          <w:trHeight w:val="1479"/>
        </w:trPr>
        <w:tc>
          <w:tcPr>
            <w:tcW w:w="1472" w:type="dxa"/>
            <w:tcBorders>
              <w:top w:val="nil"/>
              <w:left w:val="single" w:sz="4" w:space="0" w:color="auto"/>
              <w:bottom w:val="single" w:sz="4" w:space="0" w:color="auto"/>
              <w:right w:val="single" w:sz="4" w:space="0" w:color="auto"/>
            </w:tcBorders>
            <w:shd w:val="clear" w:color="auto" w:fill="FF9900"/>
            <w:vAlign w:val="bottom"/>
            <w:hideMark/>
          </w:tcPr>
          <w:p w14:paraId="3F64356E"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Social cohesion</w:t>
            </w:r>
          </w:p>
        </w:tc>
        <w:tc>
          <w:tcPr>
            <w:tcW w:w="3773" w:type="dxa"/>
            <w:tcBorders>
              <w:top w:val="nil"/>
              <w:left w:val="nil"/>
              <w:bottom w:val="single" w:sz="4" w:space="0" w:color="auto"/>
              <w:right w:val="single" w:sz="4" w:space="0" w:color="auto"/>
            </w:tcBorders>
            <w:shd w:val="clear" w:color="auto" w:fill="auto"/>
            <w:vAlign w:val="bottom"/>
            <w:hideMark/>
          </w:tcPr>
          <w:p w14:paraId="02628186" w14:textId="164E0A74"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Impact </w:t>
            </w:r>
            <w:r>
              <w:rPr>
                <w:rFonts w:ascii="Calibri" w:hAnsi="Calibri" w:cs="Calibri"/>
                <w:sz w:val="20"/>
                <w:szCs w:val="22"/>
              </w:rPr>
              <w:t xml:space="preserve">of disasters </w:t>
            </w:r>
            <w:r w:rsidRPr="004271DF">
              <w:rPr>
                <w:rFonts w:ascii="Calibri" w:hAnsi="Calibri" w:cs="Calibri"/>
                <w:sz w:val="20"/>
                <w:szCs w:val="22"/>
              </w:rPr>
              <w:t>on family and community relations and support networks, different impacts depending on gender, age, disability or ethnic grou</w:t>
            </w:r>
            <w:r>
              <w:rPr>
                <w:rFonts w:ascii="Calibri" w:hAnsi="Calibri" w:cs="Calibri"/>
                <w:sz w:val="20"/>
                <w:szCs w:val="22"/>
              </w:rPr>
              <w:t>p; stress and violence due to p</w:t>
            </w:r>
            <w:r w:rsidRPr="004271DF">
              <w:rPr>
                <w:rFonts w:ascii="Calibri" w:hAnsi="Calibri" w:cs="Calibri"/>
                <w:sz w:val="20"/>
                <w:szCs w:val="22"/>
              </w:rPr>
              <w:t>s</w:t>
            </w:r>
            <w:r>
              <w:rPr>
                <w:rFonts w:ascii="Calibri" w:hAnsi="Calibri" w:cs="Calibri"/>
                <w:sz w:val="20"/>
                <w:szCs w:val="22"/>
              </w:rPr>
              <w:t>ycho</w:t>
            </w:r>
            <w:r w:rsidRPr="004271DF">
              <w:rPr>
                <w:rFonts w:ascii="Calibri" w:hAnsi="Calibri" w:cs="Calibri"/>
                <w:sz w:val="20"/>
                <w:szCs w:val="22"/>
              </w:rPr>
              <w:t xml:space="preserve">-social impact,  conflict over scare resources, </w:t>
            </w:r>
          </w:p>
        </w:tc>
        <w:tc>
          <w:tcPr>
            <w:tcW w:w="4305" w:type="dxa"/>
            <w:tcBorders>
              <w:top w:val="nil"/>
              <w:left w:val="nil"/>
              <w:bottom w:val="single" w:sz="4" w:space="0" w:color="auto"/>
              <w:right w:val="single" w:sz="4" w:space="0" w:color="auto"/>
            </w:tcBorders>
            <w:shd w:val="clear" w:color="auto" w:fill="auto"/>
            <w:vAlign w:val="bottom"/>
            <w:hideMark/>
          </w:tcPr>
          <w:p w14:paraId="180FACE0"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unequal existing social structures that might be the root causes for different impacts on men and women; limited coping capacities, weak community governance structures, etc. </w:t>
            </w:r>
          </w:p>
        </w:tc>
      </w:tr>
      <w:tr w:rsidR="004271DF" w:rsidRPr="004271DF" w14:paraId="1FFA54A7" w14:textId="77777777" w:rsidTr="31FF8F9D">
        <w:trPr>
          <w:trHeight w:val="878"/>
        </w:trPr>
        <w:tc>
          <w:tcPr>
            <w:tcW w:w="1472" w:type="dxa"/>
            <w:tcBorders>
              <w:top w:val="nil"/>
              <w:left w:val="single" w:sz="4" w:space="0" w:color="auto"/>
              <w:bottom w:val="single" w:sz="4" w:space="0" w:color="auto"/>
              <w:right w:val="single" w:sz="4" w:space="0" w:color="auto"/>
            </w:tcBorders>
            <w:shd w:val="clear" w:color="auto" w:fill="FF0000"/>
            <w:vAlign w:val="bottom"/>
            <w:hideMark/>
          </w:tcPr>
          <w:p w14:paraId="26387306"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Economic opportunity</w:t>
            </w:r>
          </w:p>
        </w:tc>
        <w:tc>
          <w:tcPr>
            <w:tcW w:w="3773" w:type="dxa"/>
            <w:tcBorders>
              <w:top w:val="nil"/>
              <w:left w:val="nil"/>
              <w:bottom w:val="single" w:sz="4" w:space="0" w:color="auto"/>
              <w:right w:val="single" w:sz="4" w:space="0" w:color="auto"/>
            </w:tcBorders>
            <w:shd w:val="clear" w:color="auto" w:fill="auto"/>
            <w:vAlign w:val="bottom"/>
            <w:hideMark/>
          </w:tcPr>
          <w:p w14:paraId="5EA17290" w14:textId="065E91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impacts on livelihood such as crops failure or livestock death, impact on business and trade, debt </w:t>
            </w:r>
          </w:p>
        </w:tc>
        <w:tc>
          <w:tcPr>
            <w:tcW w:w="4305" w:type="dxa"/>
            <w:tcBorders>
              <w:top w:val="nil"/>
              <w:left w:val="nil"/>
              <w:bottom w:val="single" w:sz="4" w:space="0" w:color="auto"/>
              <w:right w:val="single" w:sz="4" w:space="0" w:color="auto"/>
            </w:tcBorders>
            <w:shd w:val="clear" w:color="auto" w:fill="auto"/>
            <w:vAlign w:val="bottom"/>
            <w:hideMark/>
          </w:tcPr>
          <w:p w14:paraId="72B4DFCB" w14:textId="22D30438"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limited coping capacities, lack of alternative livelihoods, lack of access to savings and loans, lack of livelihood protection and adaptation skills </w:t>
            </w:r>
          </w:p>
        </w:tc>
      </w:tr>
      <w:tr w:rsidR="004271DF" w:rsidRPr="004271DF" w14:paraId="07C55D92" w14:textId="77777777" w:rsidTr="31FF8F9D">
        <w:trPr>
          <w:trHeight w:val="556"/>
        </w:trPr>
        <w:tc>
          <w:tcPr>
            <w:tcW w:w="1472" w:type="dxa"/>
            <w:tcBorders>
              <w:top w:val="nil"/>
              <w:left w:val="single" w:sz="4" w:space="0" w:color="auto"/>
              <w:bottom w:val="single" w:sz="4" w:space="0" w:color="auto"/>
              <w:right w:val="single" w:sz="4" w:space="0" w:color="auto"/>
            </w:tcBorders>
            <w:shd w:val="clear" w:color="auto" w:fill="BFBFBF" w:themeFill="background1" w:themeFillShade="BF"/>
            <w:vAlign w:val="bottom"/>
            <w:hideMark/>
          </w:tcPr>
          <w:p w14:paraId="618E3F57"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lastRenderedPageBreak/>
              <w:t xml:space="preserve">Infrastructure and services </w:t>
            </w:r>
          </w:p>
        </w:tc>
        <w:tc>
          <w:tcPr>
            <w:tcW w:w="3773" w:type="dxa"/>
            <w:tcBorders>
              <w:top w:val="nil"/>
              <w:left w:val="nil"/>
              <w:bottom w:val="single" w:sz="4" w:space="0" w:color="auto"/>
              <w:right w:val="single" w:sz="4" w:space="0" w:color="auto"/>
            </w:tcBorders>
            <w:shd w:val="clear" w:color="auto" w:fill="auto"/>
            <w:vAlign w:val="bottom"/>
            <w:hideMark/>
          </w:tcPr>
          <w:p w14:paraId="2920E10C"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impact on infrastructure e.g. destroyed bridges or damaged schools, disruption of services, </w:t>
            </w:r>
          </w:p>
        </w:tc>
        <w:tc>
          <w:tcPr>
            <w:tcW w:w="4305" w:type="dxa"/>
            <w:tcBorders>
              <w:top w:val="nil"/>
              <w:left w:val="nil"/>
              <w:bottom w:val="single" w:sz="4" w:space="0" w:color="auto"/>
              <w:right w:val="single" w:sz="4" w:space="0" w:color="auto"/>
            </w:tcBorders>
            <w:shd w:val="clear" w:color="auto" w:fill="auto"/>
            <w:vAlign w:val="bottom"/>
            <w:hideMark/>
          </w:tcPr>
          <w:p w14:paraId="6D66472C" w14:textId="2C1D726A"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weak support services</w:t>
            </w:r>
            <w:r w:rsidR="0004504A">
              <w:rPr>
                <w:rFonts w:ascii="Calibri" w:hAnsi="Calibri" w:cs="Calibri"/>
                <w:sz w:val="20"/>
                <w:szCs w:val="22"/>
              </w:rPr>
              <w:t xml:space="preserve">, </w:t>
            </w:r>
            <w:r w:rsidRPr="004271DF">
              <w:rPr>
                <w:rFonts w:ascii="Calibri" w:hAnsi="Calibri" w:cs="Calibri"/>
                <w:sz w:val="20"/>
                <w:szCs w:val="22"/>
              </w:rPr>
              <w:t xml:space="preserve"> </w:t>
            </w:r>
            <w:r w:rsidR="0004504A" w:rsidRPr="0004504A">
              <w:rPr>
                <w:rFonts w:ascii="Calibri" w:hAnsi="Calibri" w:cs="Calibri"/>
                <w:sz w:val="20"/>
                <w:szCs w:val="22"/>
              </w:rPr>
              <w:t>no adherence to building codes</w:t>
            </w:r>
            <w:r w:rsidR="0004504A">
              <w:rPr>
                <w:rFonts w:ascii="Calibri" w:hAnsi="Calibri" w:cs="Calibri"/>
                <w:sz w:val="20"/>
                <w:szCs w:val="22"/>
              </w:rPr>
              <w:t xml:space="preserve"> for public infrastructure </w:t>
            </w:r>
          </w:p>
        </w:tc>
      </w:tr>
      <w:tr w:rsidR="004271DF" w:rsidRPr="004271DF" w14:paraId="70438035" w14:textId="77777777" w:rsidTr="31FF8F9D">
        <w:trPr>
          <w:trHeight w:val="585"/>
        </w:trPr>
        <w:tc>
          <w:tcPr>
            <w:tcW w:w="1472" w:type="dxa"/>
            <w:tcBorders>
              <w:top w:val="nil"/>
              <w:left w:val="single" w:sz="4" w:space="0" w:color="auto"/>
              <w:bottom w:val="single" w:sz="4" w:space="0" w:color="auto"/>
              <w:right w:val="single" w:sz="4" w:space="0" w:color="auto"/>
            </w:tcBorders>
            <w:shd w:val="clear" w:color="auto" w:fill="00B050"/>
            <w:vAlign w:val="bottom"/>
            <w:hideMark/>
          </w:tcPr>
          <w:p w14:paraId="39A363CF"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Natural assets </w:t>
            </w:r>
          </w:p>
        </w:tc>
        <w:tc>
          <w:tcPr>
            <w:tcW w:w="3773" w:type="dxa"/>
            <w:tcBorders>
              <w:top w:val="nil"/>
              <w:left w:val="nil"/>
              <w:bottom w:val="single" w:sz="4" w:space="0" w:color="auto"/>
              <w:right w:val="single" w:sz="4" w:space="0" w:color="auto"/>
            </w:tcBorders>
            <w:shd w:val="clear" w:color="auto" w:fill="auto"/>
            <w:vAlign w:val="bottom"/>
            <w:hideMark/>
          </w:tcPr>
          <w:p w14:paraId="4C38D7C3" w14:textId="77777777" w:rsidR="004271DF" w:rsidRPr="004271DF" w:rsidRDefault="004271DF" w:rsidP="004271DF">
            <w:pPr>
              <w:spacing w:line="240" w:lineRule="auto"/>
              <w:jc w:val="left"/>
              <w:rPr>
                <w:rFonts w:ascii="Calibri" w:hAnsi="Calibri" w:cs="Calibri"/>
                <w:color w:val="auto"/>
                <w:sz w:val="20"/>
                <w:szCs w:val="22"/>
              </w:rPr>
            </w:pPr>
            <w:r w:rsidRPr="004271DF">
              <w:rPr>
                <w:rFonts w:ascii="Calibri" w:hAnsi="Calibri" w:cs="Calibri"/>
                <w:color w:val="auto"/>
                <w:sz w:val="20"/>
                <w:szCs w:val="22"/>
              </w:rPr>
              <w:t xml:space="preserve">destruction of natural assets </w:t>
            </w:r>
          </w:p>
        </w:tc>
        <w:tc>
          <w:tcPr>
            <w:tcW w:w="4305" w:type="dxa"/>
            <w:tcBorders>
              <w:top w:val="nil"/>
              <w:left w:val="nil"/>
              <w:bottom w:val="single" w:sz="4" w:space="0" w:color="auto"/>
              <w:right w:val="single" w:sz="4" w:space="0" w:color="auto"/>
            </w:tcBorders>
            <w:shd w:val="clear" w:color="auto" w:fill="auto"/>
            <w:vAlign w:val="bottom"/>
            <w:hideMark/>
          </w:tcPr>
          <w:p w14:paraId="3BBA2C55"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lack of natural resource management and protection</w:t>
            </w:r>
          </w:p>
        </w:tc>
      </w:tr>
      <w:tr w:rsidR="004271DF" w:rsidRPr="004271DF" w14:paraId="739DBCAA" w14:textId="77777777" w:rsidTr="31FF8F9D">
        <w:trPr>
          <w:trHeight w:val="585"/>
        </w:trPr>
        <w:tc>
          <w:tcPr>
            <w:tcW w:w="1472" w:type="dxa"/>
            <w:tcBorders>
              <w:top w:val="nil"/>
              <w:left w:val="single" w:sz="4" w:space="0" w:color="auto"/>
              <w:bottom w:val="single" w:sz="4" w:space="0" w:color="auto"/>
              <w:right w:val="single" w:sz="4" w:space="0" w:color="auto"/>
            </w:tcBorders>
            <w:shd w:val="clear" w:color="auto" w:fill="0070C0"/>
            <w:vAlign w:val="bottom"/>
            <w:hideMark/>
          </w:tcPr>
          <w:p w14:paraId="689A6E75" w14:textId="77777777"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Connected </w:t>
            </w:r>
          </w:p>
        </w:tc>
        <w:tc>
          <w:tcPr>
            <w:tcW w:w="3773" w:type="dxa"/>
            <w:tcBorders>
              <w:top w:val="nil"/>
              <w:left w:val="nil"/>
              <w:bottom w:val="single" w:sz="4" w:space="0" w:color="auto"/>
              <w:right w:val="single" w:sz="4" w:space="0" w:color="auto"/>
            </w:tcBorders>
            <w:shd w:val="clear" w:color="auto" w:fill="auto"/>
            <w:vAlign w:val="bottom"/>
            <w:hideMark/>
          </w:tcPr>
          <w:p w14:paraId="078C6C6D" w14:textId="23E9BAD4"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loss of mobile connectivity,  cut-off from support </w:t>
            </w:r>
          </w:p>
        </w:tc>
        <w:tc>
          <w:tcPr>
            <w:tcW w:w="4305" w:type="dxa"/>
            <w:tcBorders>
              <w:top w:val="nil"/>
              <w:left w:val="nil"/>
              <w:bottom w:val="single" w:sz="4" w:space="0" w:color="auto"/>
              <w:right w:val="single" w:sz="4" w:space="0" w:color="auto"/>
            </w:tcBorders>
            <w:shd w:val="clear" w:color="auto" w:fill="auto"/>
            <w:vAlign w:val="bottom"/>
            <w:hideMark/>
          </w:tcPr>
          <w:p w14:paraId="312856FC" w14:textId="3401CB11" w:rsidR="004271DF" w:rsidRPr="004271DF" w:rsidRDefault="004271DF" w:rsidP="004271DF">
            <w:pPr>
              <w:spacing w:line="240" w:lineRule="auto"/>
              <w:jc w:val="left"/>
              <w:rPr>
                <w:rFonts w:ascii="Calibri" w:hAnsi="Calibri" w:cs="Calibri"/>
                <w:sz w:val="20"/>
                <w:szCs w:val="22"/>
              </w:rPr>
            </w:pPr>
            <w:r w:rsidRPr="004271DF">
              <w:rPr>
                <w:rFonts w:ascii="Calibri" w:hAnsi="Calibri" w:cs="Calibri"/>
                <w:sz w:val="20"/>
                <w:szCs w:val="22"/>
              </w:rPr>
              <w:t xml:space="preserve">remote location, limited support from organizations, limited influence </w:t>
            </w:r>
          </w:p>
        </w:tc>
      </w:tr>
    </w:tbl>
    <w:p w14:paraId="4E924957" w14:textId="7732A7EF" w:rsidR="003D3565" w:rsidRPr="006619C6" w:rsidRDefault="003D3565" w:rsidP="006619C6">
      <w:pPr>
        <w:pStyle w:val="Titre1"/>
      </w:pPr>
      <w:r w:rsidRPr="009659D1">
        <w:t>Constraints and pitfalls</w:t>
      </w:r>
    </w:p>
    <w:p w14:paraId="4ECD1870" w14:textId="574E2C86" w:rsidR="006619C6" w:rsidRDefault="006619C6" w:rsidP="006619C6">
      <w:pPr>
        <w:pStyle w:val="Paragraphedeliste"/>
        <w:numPr>
          <w:ilvl w:val="0"/>
          <w:numId w:val="31"/>
        </w:numPr>
        <w:rPr>
          <w:szCs w:val="22"/>
        </w:rPr>
      </w:pPr>
      <w:r>
        <w:rPr>
          <w:noProof/>
          <w:lang w:val="fr-FR" w:eastAsia="fr-FR"/>
        </w:rPr>
        <w:drawing>
          <wp:anchor distT="0" distB="0" distL="114300" distR="114300" simplePos="0" relativeHeight="251747328" behindDoc="1" locked="0" layoutInCell="1" allowOverlap="1" wp14:anchorId="428AFF5E" wp14:editId="2753A164">
            <wp:simplePos x="0" y="0"/>
            <wp:positionH relativeFrom="leftMargin">
              <wp:align>right</wp:align>
            </wp:positionH>
            <wp:positionV relativeFrom="paragraph">
              <wp:posOffset>153670</wp:posOffset>
            </wp:positionV>
            <wp:extent cx="371475" cy="371475"/>
            <wp:effectExtent l="0" t="0" r="9525" b="9525"/>
            <wp:wrapTight wrapText="bothSides">
              <wp:wrapPolygon edited="0">
                <wp:start x="1108" y="0"/>
                <wp:lineTo x="0" y="1108"/>
                <wp:lineTo x="0" y="19938"/>
                <wp:lineTo x="1108" y="21046"/>
                <wp:lineTo x="19938" y="21046"/>
                <wp:lineTo x="21046" y="18831"/>
                <wp:lineTo x="21046" y="1108"/>
                <wp:lineTo x="19938" y="0"/>
                <wp:lineTo x="1108" y="0"/>
              </wp:wrapPolygon>
            </wp:wrapTight>
            <wp:docPr id="14" name="Picture 14" descr="cid:image001.png@01D404BD.B91DE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1.png@01D404BD.B91DE06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14:sizeRelH relativeFrom="page">
              <wp14:pctWidth>0</wp14:pctWidth>
            </wp14:sizeRelH>
            <wp14:sizeRelV relativeFrom="page">
              <wp14:pctHeight>0</wp14:pctHeight>
            </wp14:sizeRelV>
          </wp:anchor>
        </w:drawing>
      </w:r>
      <w:r>
        <w:rPr>
          <w:szCs w:val="22"/>
        </w:rPr>
        <w:t>When discussing the causes in the</w:t>
      </w:r>
      <w:r w:rsidRPr="006619C6">
        <w:rPr>
          <w:szCs w:val="22"/>
        </w:rPr>
        <w:t xml:space="preserve"> problem tree, beware </w:t>
      </w:r>
      <w:r w:rsidR="00F07365">
        <w:rPr>
          <w:szCs w:val="22"/>
        </w:rPr>
        <w:t xml:space="preserve">of </w:t>
      </w:r>
      <w:r w:rsidRPr="006619C6">
        <w:rPr>
          <w:szCs w:val="22"/>
        </w:rPr>
        <w:t>not letting the discussion and par</w:t>
      </w:r>
      <w:r>
        <w:rPr>
          <w:szCs w:val="22"/>
        </w:rPr>
        <w:t>ticipants “jump to conclusions”. Keep probing. Don’t let participants just</w:t>
      </w:r>
      <w:r w:rsidRPr="006619C6">
        <w:rPr>
          <w:szCs w:val="22"/>
        </w:rPr>
        <w:t xml:space="preserve"> blame any </w:t>
      </w:r>
      <w:r w:rsidR="00F07365">
        <w:rPr>
          <w:szCs w:val="22"/>
        </w:rPr>
        <w:t>problem</w:t>
      </w:r>
      <w:r w:rsidR="00F07365" w:rsidRPr="006619C6">
        <w:rPr>
          <w:szCs w:val="22"/>
        </w:rPr>
        <w:t xml:space="preserve"> </w:t>
      </w:r>
      <w:r w:rsidRPr="006619C6">
        <w:rPr>
          <w:szCs w:val="22"/>
        </w:rPr>
        <w:t>on the climate</w:t>
      </w:r>
      <w:r w:rsidR="00F07365">
        <w:rPr>
          <w:szCs w:val="22"/>
        </w:rPr>
        <w:t xml:space="preserve"> or topography</w:t>
      </w:r>
      <w:r w:rsidRPr="006619C6">
        <w:rPr>
          <w:szCs w:val="22"/>
        </w:rPr>
        <w:t>.</w:t>
      </w:r>
      <w:r>
        <w:rPr>
          <w:szCs w:val="22"/>
        </w:rPr>
        <w:t xml:space="preserve"> Probe for other underlying vulnerabilities</w:t>
      </w:r>
      <w:r w:rsidR="00F07365">
        <w:rPr>
          <w:szCs w:val="22"/>
        </w:rPr>
        <w:t xml:space="preserve"> that causes people and assets to be affected</w:t>
      </w:r>
      <w:r w:rsidR="009A40BD">
        <w:rPr>
          <w:szCs w:val="22"/>
        </w:rPr>
        <w:t>.</w:t>
      </w:r>
      <w:r>
        <w:rPr>
          <w:szCs w:val="22"/>
        </w:rPr>
        <w:t xml:space="preserve"> </w:t>
      </w:r>
    </w:p>
    <w:p w14:paraId="5B46AC3B" w14:textId="117C172E" w:rsidR="006619C6" w:rsidRPr="006619C6" w:rsidRDefault="006619C6" w:rsidP="006619C6">
      <w:pPr>
        <w:pStyle w:val="Paragraphedeliste"/>
        <w:numPr>
          <w:ilvl w:val="0"/>
          <w:numId w:val="31"/>
        </w:numPr>
        <w:rPr>
          <w:szCs w:val="22"/>
        </w:rPr>
      </w:pPr>
      <w:r>
        <w:rPr>
          <w:szCs w:val="22"/>
        </w:rPr>
        <w:t xml:space="preserve">Be respectful of belief systems. </w:t>
      </w:r>
      <w:r w:rsidRPr="006619C6">
        <w:rPr>
          <w:szCs w:val="22"/>
        </w:rPr>
        <w:t>When asked why people think changes are occurring, often they might say ‘because we</w:t>
      </w:r>
      <w:r>
        <w:rPr>
          <w:szCs w:val="22"/>
        </w:rPr>
        <w:t xml:space="preserve"> </w:t>
      </w:r>
      <w:r w:rsidRPr="006619C6">
        <w:rPr>
          <w:szCs w:val="22"/>
        </w:rPr>
        <w:t>have done something bad’ or ‘God is punishing us’</w:t>
      </w:r>
      <w:r w:rsidR="00E217A6">
        <w:rPr>
          <w:szCs w:val="22"/>
        </w:rPr>
        <w:t xml:space="preserve"> or are ‘Acts of God’</w:t>
      </w:r>
      <w:r w:rsidRPr="006619C6">
        <w:rPr>
          <w:szCs w:val="22"/>
        </w:rPr>
        <w:t>. This kind of explanation can lead people</w:t>
      </w:r>
      <w:r>
        <w:rPr>
          <w:szCs w:val="22"/>
        </w:rPr>
        <w:t xml:space="preserve"> </w:t>
      </w:r>
      <w:r w:rsidRPr="006619C6">
        <w:rPr>
          <w:szCs w:val="22"/>
        </w:rPr>
        <w:t>to believe that things will soon return to normal or even worse, to fatalism or inaction. It is</w:t>
      </w:r>
      <w:r>
        <w:rPr>
          <w:szCs w:val="22"/>
        </w:rPr>
        <w:t xml:space="preserve"> </w:t>
      </w:r>
      <w:r w:rsidRPr="006619C6">
        <w:rPr>
          <w:szCs w:val="22"/>
        </w:rPr>
        <w:t xml:space="preserve">important to consider people’s belief system </w:t>
      </w:r>
      <w:r w:rsidR="00E217A6">
        <w:rPr>
          <w:szCs w:val="22"/>
        </w:rPr>
        <w:t>and discuss other explanations</w:t>
      </w:r>
      <w:r w:rsidRPr="006619C6">
        <w:rPr>
          <w:szCs w:val="22"/>
        </w:rPr>
        <w:t xml:space="preserve"> </w:t>
      </w:r>
      <w:r w:rsidR="009A40BD">
        <w:rPr>
          <w:szCs w:val="22"/>
        </w:rPr>
        <w:t xml:space="preserve">and causes </w:t>
      </w:r>
      <w:r w:rsidRPr="006619C6">
        <w:rPr>
          <w:szCs w:val="22"/>
        </w:rPr>
        <w:t>in sensitive ways.</w:t>
      </w:r>
      <w:r>
        <w:rPr>
          <w:szCs w:val="22"/>
        </w:rPr>
        <w:t xml:space="preserve"> Most religion and belief systems </w:t>
      </w:r>
      <w:r w:rsidR="00E217A6">
        <w:rPr>
          <w:szCs w:val="22"/>
        </w:rPr>
        <w:t>do have stories that emphasise the importance of humans using their intelligence to take action</w:t>
      </w:r>
      <w:r w:rsidR="009A40BD">
        <w:rPr>
          <w:rStyle w:val="Appelnotedebasdep"/>
          <w:szCs w:val="22"/>
        </w:rPr>
        <w:footnoteReference w:id="3"/>
      </w:r>
      <w:r w:rsidR="00E217A6">
        <w:rPr>
          <w:szCs w:val="22"/>
        </w:rPr>
        <w:t xml:space="preserve"> and have respect for nature.  </w:t>
      </w:r>
      <w:r w:rsidR="009A40BD">
        <w:rPr>
          <w:szCs w:val="22"/>
        </w:rPr>
        <w:t xml:space="preserve"> </w:t>
      </w:r>
    </w:p>
    <w:p w14:paraId="1900FD06" w14:textId="0EC59893" w:rsidR="003D3565" w:rsidRPr="009A40BD" w:rsidRDefault="006619C6" w:rsidP="003D3565">
      <w:pPr>
        <w:pStyle w:val="Paragraphedeliste"/>
        <w:numPr>
          <w:ilvl w:val="0"/>
          <w:numId w:val="31"/>
        </w:numPr>
        <w:rPr>
          <w:szCs w:val="22"/>
        </w:rPr>
      </w:pPr>
      <w:r>
        <w:rPr>
          <w:noProof/>
          <w:lang w:val="fr-FR" w:eastAsia="fr-FR"/>
        </w:rPr>
        <w:drawing>
          <wp:anchor distT="0" distB="0" distL="114300" distR="114300" simplePos="0" relativeHeight="251749376" behindDoc="1" locked="0" layoutInCell="1" allowOverlap="1" wp14:anchorId="4DF791DB" wp14:editId="7EA71459">
            <wp:simplePos x="0" y="0"/>
            <wp:positionH relativeFrom="leftMargin">
              <wp:align>right</wp:align>
            </wp:positionH>
            <wp:positionV relativeFrom="paragraph">
              <wp:posOffset>7620</wp:posOffset>
            </wp:positionV>
            <wp:extent cx="387350" cy="377190"/>
            <wp:effectExtent l="0" t="0" r="0" b="3810"/>
            <wp:wrapTight wrapText="bothSides">
              <wp:wrapPolygon edited="0">
                <wp:start x="0" y="0"/>
                <wp:lineTo x="0" y="20727"/>
                <wp:lineTo x="20184" y="20727"/>
                <wp:lineTo x="20184" y="0"/>
                <wp:lineTo x="0" y="0"/>
              </wp:wrapPolygon>
            </wp:wrapTight>
            <wp:docPr id="68" name="Picture 68"/>
            <wp:cNvGraphicFramePr/>
            <a:graphic xmlns:a="http://schemas.openxmlformats.org/drawingml/2006/main">
              <a:graphicData uri="http://schemas.openxmlformats.org/drawingml/2006/picture">
                <pic:pic xmlns:pic="http://schemas.openxmlformats.org/drawingml/2006/picture">
                  <pic:nvPicPr>
                    <pic:cNvPr id="19" name="Picture 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7350" cy="377190"/>
                    </a:xfrm>
                    <a:prstGeom prst="rect">
                      <a:avLst/>
                    </a:prstGeom>
                  </pic:spPr>
                </pic:pic>
              </a:graphicData>
            </a:graphic>
            <wp14:sizeRelH relativeFrom="page">
              <wp14:pctWidth>0</wp14:pctWidth>
            </wp14:sizeRelH>
            <wp14:sizeRelV relativeFrom="page">
              <wp14:pctHeight>0</wp14:pctHeight>
            </wp14:sizeRelV>
          </wp:anchor>
        </w:drawing>
      </w:r>
      <w:r w:rsidRPr="00433240">
        <w:t xml:space="preserve">It is important to determine whether the different groups of people perceive the problem in the same way, if not, the problem </w:t>
      </w:r>
      <w:r w:rsidR="009A40BD">
        <w:t>might need to be</w:t>
      </w:r>
      <w:r w:rsidRPr="00433240">
        <w:t xml:space="preserve"> reformulated.  </w:t>
      </w:r>
      <w:r w:rsidR="009A40BD">
        <w:t>As a facilitator, be conscious though that the views by marginalized groups do not get dismissed by more dominant groups or participants.</w:t>
      </w:r>
    </w:p>
    <w:p w14:paraId="53F82AC7" w14:textId="51B47587" w:rsidR="003D3565" w:rsidRDefault="003D3565" w:rsidP="003D3565">
      <w:pPr>
        <w:rPr>
          <w:sz w:val="22"/>
          <w:szCs w:val="22"/>
        </w:rPr>
      </w:pPr>
    </w:p>
    <w:p w14:paraId="3F161A48" w14:textId="4F074D0A" w:rsidR="004C74C7" w:rsidRDefault="005A7952" w:rsidP="004C74C7">
      <w:pPr>
        <w:rPr>
          <w:sz w:val="22"/>
          <w:szCs w:val="22"/>
        </w:rPr>
      </w:pPr>
      <w:r w:rsidRPr="005C523C">
        <w:rPr>
          <w:rFonts w:eastAsia="Calibri"/>
          <w:noProof/>
          <w:lang w:val="fr-FR" w:eastAsia="fr-FR"/>
        </w:rPr>
        <w:lastRenderedPageBreak/>
        <mc:AlternateContent>
          <mc:Choice Requires="wps">
            <w:drawing>
              <wp:inline distT="0" distB="0" distL="0" distR="0" wp14:anchorId="4EAB92DB" wp14:editId="2DED6497">
                <wp:extent cx="5934075" cy="9429750"/>
                <wp:effectExtent l="19050" t="19050" r="28575" b="19050"/>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4075" cy="9429750"/>
                        </a:xfrm>
                        <a:prstGeom prst="rect">
                          <a:avLst/>
                        </a:prstGeom>
                        <a:solidFill>
                          <a:srgbClr val="FFFFFF"/>
                        </a:solidFill>
                        <a:ln w="28575">
                          <a:solidFill>
                            <a:srgbClr val="00A0DC"/>
                          </a:solidFill>
                          <a:miter lim="800000"/>
                          <a:headEnd/>
                          <a:tailEnd/>
                        </a:ln>
                      </wps:spPr>
                      <wps:txbx>
                        <w:txbxContent>
                          <w:p w14:paraId="5B792B8C" w14:textId="3FBC6A73" w:rsidR="000113C6" w:rsidRPr="00FF1785" w:rsidRDefault="000113C6" w:rsidP="005A7952">
                            <w:pPr>
                              <w:rPr>
                                <w:rFonts w:ascii="Caecilia LT Std Light" w:eastAsiaTheme="majorEastAsia" w:hAnsi="Caecilia LT Std Light" w:cstheme="majorBidi"/>
                                <w:b/>
                                <w:sz w:val="16"/>
                                <w:szCs w:val="26"/>
                              </w:rPr>
                            </w:pPr>
                            <w:r w:rsidRPr="00FF1785">
                              <w:rPr>
                                <w:rFonts w:asciiTheme="majorHAnsi" w:eastAsiaTheme="majorEastAsia" w:hAnsiTheme="majorHAnsi" w:cstheme="majorBidi"/>
                                <w:color w:val="00A0DC"/>
                                <w:spacing w:val="-10"/>
                                <w:kern w:val="28"/>
                                <w:sz w:val="48"/>
                                <w:szCs w:val="80"/>
                              </w:rPr>
                              <w:t>Variation:</w:t>
                            </w:r>
                            <w:r w:rsidRPr="00FF1785">
                              <w:rPr>
                                <w:rFonts w:ascii="Caecilia LT Std Light" w:eastAsiaTheme="majorEastAsia" w:hAnsi="Caecilia LT Std Light" w:cstheme="majorBidi"/>
                                <w:b/>
                                <w:sz w:val="16"/>
                                <w:szCs w:val="26"/>
                              </w:rPr>
                              <w:t xml:space="preserve"> </w:t>
                            </w:r>
                            <w:r w:rsidRPr="00FF1785">
                              <w:rPr>
                                <w:rFonts w:asciiTheme="majorHAnsi" w:eastAsiaTheme="majorEastAsia" w:hAnsiTheme="majorHAnsi" w:cstheme="majorBidi"/>
                                <w:color w:val="00A0DC"/>
                                <w:spacing w:val="-10"/>
                                <w:kern w:val="28"/>
                                <w:sz w:val="48"/>
                                <w:szCs w:val="80"/>
                              </w:rPr>
                              <w:t>Solution tree</w:t>
                            </w:r>
                            <w:r w:rsidRPr="00FF1785">
                              <w:rPr>
                                <w:rFonts w:ascii="Caecilia LT Std Light" w:eastAsiaTheme="majorEastAsia" w:hAnsi="Caecilia LT Std Light" w:cstheme="majorBidi"/>
                                <w:b/>
                                <w:sz w:val="16"/>
                                <w:szCs w:val="26"/>
                              </w:rPr>
                              <w:t xml:space="preserve"> </w:t>
                            </w:r>
                          </w:p>
                          <w:p w14:paraId="0F5D23F0" w14:textId="03387333" w:rsidR="000113C6" w:rsidRPr="005A7952" w:rsidRDefault="000113C6" w:rsidP="005A7952">
                            <w:pPr>
                              <w:autoSpaceDE w:val="0"/>
                              <w:autoSpaceDN w:val="0"/>
                              <w:adjustRightInd w:val="0"/>
                              <w:spacing w:line="240" w:lineRule="auto"/>
                              <w:jc w:val="left"/>
                              <w:rPr>
                                <w:rFonts w:asciiTheme="majorHAnsi" w:eastAsiaTheme="majorEastAsia" w:hAnsiTheme="majorHAnsi" w:cstheme="majorBidi"/>
                                <w:color w:val="003246"/>
                                <w:sz w:val="28"/>
                                <w:szCs w:val="36"/>
                              </w:rPr>
                            </w:pPr>
                            <w:r w:rsidRPr="005A7952">
                              <w:rPr>
                                <w:rFonts w:asciiTheme="majorHAnsi" w:eastAsiaTheme="majorEastAsia" w:hAnsiTheme="majorHAnsi" w:cstheme="majorBidi"/>
                                <w:color w:val="003246"/>
                                <w:sz w:val="28"/>
                                <w:szCs w:val="36"/>
                              </w:rPr>
                              <w:t xml:space="preserve">What is it? </w:t>
                            </w:r>
                          </w:p>
                          <w:p w14:paraId="69BF8BB0" w14:textId="4F57C93D" w:rsidR="000113C6" w:rsidRDefault="000113C6" w:rsidP="00D45A86">
                            <w:pPr>
                              <w:autoSpaceDE w:val="0"/>
                              <w:autoSpaceDN w:val="0"/>
                              <w:adjustRightInd w:val="0"/>
                              <w:spacing w:line="240" w:lineRule="auto"/>
                              <w:jc w:val="left"/>
                              <w:rPr>
                                <w:bCs/>
                                <w:color w:val="auto"/>
                                <w:sz w:val="22"/>
                                <w:szCs w:val="22"/>
                                <w:lang w:val="en-CA" w:eastAsia="en-US"/>
                              </w:rPr>
                            </w:pPr>
                            <w:r w:rsidRPr="005A7952">
                              <w:rPr>
                                <w:bCs/>
                                <w:color w:val="auto"/>
                                <w:sz w:val="22"/>
                                <w:szCs w:val="22"/>
                                <w:lang w:val="en-CA" w:eastAsia="en-US"/>
                              </w:rPr>
                              <w:t>A solution tree is an activity we</w:t>
                            </w:r>
                            <w:r>
                              <w:rPr>
                                <w:bCs/>
                                <w:color w:val="auto"/>
                                <w:sz w:val="22"/>
                                <w:szCs w:val="22"/>
                                <w:lang w:val="en-CA" w:eastAsia="en-US"/>
                              </w:rPr>
                              <w:t xml:space="preserve"> can</w:t>
                            </w:r>
                            <w:r w:rsidRPr="005A7952">
                              <w:rPr>
                                <w:bCs/>
                                <w:color w:val="auto"/>
                                <w:sz w:val="22"/>
                                <w:szCs w:val="22"/>
                                <w:lang w:val="en-CA" w:eastAsia="en-US"/>
                              </w:rPr>
                              <w:t xml:space="preserve"> use to help us find the solutions to the problems </w:t>
                            </w:r>
                            <w:r>
                              <w:rPr>
                                <w:bCs/>
                                <w:color w:val="auto"/>
                                <w:sz w:val="22"/>
                                <w:szCs w:val="22"/>
                                <w:lang w:val="en-CA" w:eastAsia="en-US"/>
                              </w:rPr>
                              <w:t xml:space="preserve">that </w:t>
                            </w:r>
                            <w:r w:rsidRPr="005A7952">
                              <w:rPr>
                                <w:bCs/>
                                <w:color w:val="auto"/>
                                <w:sz w:val="22"/>
                                <w:szCs w:val="22"/>
                                <w:lang w:val="en-CA" w:eastAsia="en-US"/>
                              </w:rPr>
                              <w:t>we ident</w:t>
                            </w:r>
                            <w:r>
                              <w:rPr>
                                <w:bCs/>
                                <w:color w:val="auto"/>
                                <w:sz w:val="22"/>
                                <w:szCs w:val="22"/>
                                <w:lang w:val="en-CA" w:eastAsia="en-US"/>
                              </w:rPr>
                              <w:t xml:space="preserve">ified through the problem tree; </w:t>
                            </w:r>
                            <w:r w:rsidRPr="005A7952">
                              <w:rPr>
                                <w:bCs/>
                                <w:color w:val="auto"/>
                                <w:sz w:val="22"/>
                                <w:szCs w:val="22"/>
                                <w:lang w:val="en-CA" w:eastAsia="en-US"/>
                              </w:rPr>
                              <w:t xml:space="preserve">in this way we are able to visualize our desired future situation for </w:t>
                            </w:r>
                            <w:r>
                              <w:rPr>
                                <w:bCs/>
                                <w:color w:val="auto"/>
                                <w:sz w:val="22"/>
                                <w:szCs w:val="22"/>
                                <w:lang w:val="en-CA" w:eastAsia="en-US"/>
                              </w:rPr>
                              <w:t>our</w:t>
                            </w:r>
                            <w:r w:rsidRPr="005A7952">
                              <w:rPr>
                                <w:bCs/>
                                <w:color w:val="auto"/>
                                <w:sz w:val="22"/>
                                <w:szCs w:val="22"/>
                                <w:lang w:val="en-CA" w:eastAsia="en-US"/>
                              </w:rPr>
                              <w:t xml:space="preserve"> community</w:t>
                            </w:r>
                            <w:r>
                              <w:rPr>
                                <w:bCs/>
                                <w:color w:val="auto"/>
                                <w:sz w:val="22"/>
                                <w:szCs w:val="22"/>
                                <w:lang w:val="en-CA" w:eastAsia="en-US"/>
                              </w:rPr>
                              <w:t xml:space="preserve">. Based on the solution tree, </w:t>
                            </w:r>
                            <w:r w:rsidRPr="00D45A86">
                              <w:rPr>
                                <w:bCs/>
                                <w:color w:val="auto"/>
                                <w:sz w:val="22"/>
                                <w:szCs w:val="22"/>
                                <w:lang w:val="en-CA" w:eastAsia="en-US"/>
                              </w:rPr>
                              <w:t xml:space="preserve">the community would be able to develop it's </w:t>
                            </w:r>
                            <w:r>
                              <w:rPr>
                                <w:bCs/>
                                <w:color w:val="auto"/>
                                <w:sz w:val="22"/>
                                <w:szCs w:val="22"/>
                                <w:lang w:val="en-CA" w:eastAsia="en-US"/>
                              </w:rPr>
                              <w:t>action</w:t>
                            </w:r>
                            <w:r w:rsidRPr="00D45A86">
                              <w:rPr>
                                <w:bCs/>
                                <w:color w:val="auto"/>
                                <w:sz w:val="22"/>
                                <w:szCs w:val="22"/>
                                <w:lang w:val="en-CA" w:eastAsia="en-US"/>
                              </w:rPr>
                              <w:t xml:space="preserve"> plan</w:t>
                            </w:r>
                            <w:r>
                              <w:rPr>
                                <w:bCs/>
                                <w:color w:val="auto"/>
                                <w:sz w:val="22"/>
                                <w:szCs w:val="22"/>
                                <w:lang w:val="en-CA" w:eastAsia="en-US"/>
                              </w:rPr>
                              <w:t xml:space="preserve"> (EVCA Step 8). </w:t>
                            </w:r>
                          </w:p>
                          <w:p w14:paraId="27A82A2B" w14:textId="77777777" w:rsidR="000113C6" w:rsidRDefault="000113C6" w:rsidP="005A7952">
                            <w:pPr>
                              <w:autoSpaceDE w:val="0"/>
                              <w:autoSpaceDN w:val="0"/>
                              <w:adjustRightInd w:val="0"/>
                              <w:spacing w:line="240" w:lineRule="auto"/>
                              <w:jc w:val="left"/>
                              <w:rPr>
                                <w:bCs/>
                                <w:color w:val="auto"/>
                                <w:sz w:val="22"/>
                                <w:szCs w:val="22"/>
                                <w:lang w:val="en-CA" w:eastAsia="en-US"/>
                              </w:rPr>
                            </w:pPr>
                          </w:p>
                          <w:p w14:paraId="796687C4" w14:textId="1EC7BE8C" w:rsidR="000113C6" w:rsidRPr="005A7952" w:rsidRDefault="000113C6" w:rsidP="005A7952">
                            <w:pPr>
                              <w:autoSpaceDE w:val="0"/>
                              <w:autoSpaceDN w:val="0"/>
                              <w:adjustRightInd w:val="0"/>
                              <w:spacing w:line="240" w:lineRule="auto"/>
                              <w:jc w:val="left"/>
                              <w:rPr>
                                <w:rFonts w:asciiTheme="majorHAnsi" w:eastAsiaTheme="majorEastAsia" w:hAnsiTheme="majorHAnsi" w:cstheme="majorBidi"/>
                                <w:color w:val="003246"/>
                                <w:sz w:val="28"/>
                                <w:szCs w:val="36"/>
                              </w:rPr>
                            </w:pPr>
                            <w:r w:rsidRPr="005A7952">
                              <w:rPr>
                                <w:rFonts w:asciiTheme="majorHAnsi" w:eastAsiaTheme="majorEastAsia" w:hAnsiTheme="majorHAnsi" w:cstheme="majorBidi"/>
                                <w:color w:val="003246"/>
                                <w:sz w:val="28"/>
                                <w:szCs w:val="36"/>
                              </w:rPr>
                              <w:t>Use it to</w:t>
                            </w:r>
                            <w:r>
                              <w:rPr>
                                <w:rFonts w:asciiTheme="majorHAnsi" w:eastAsiaTheme="majorEastAsia" w:hAnsiTheme="majorHAnsi" w:cstheme="majorBidi"/>
                                <w:color w:val="003246"/>
                                <w:sz w:val="28"/>
                                <w:szCs w:val="36"/>
                              </w:rPr>
                              <w:t>…</w:t>
                            </w:r>
                            <w:r w:rsidRPr="005A7952">
                              <w:rPr>
                                <w:rFonts w:asciiTheme="majorHAnsi" w:eastAsiaTheme="majorEastAsia" w:hAnsiTheme="majorHAnsi" w:cstheme="majorBidi"/>
                                <w:color w:val="003246"/>
                                <w:sz w:val="28"/>
                                <w:szCs w:val="36"/>
                              </w:rPr>
                              <w:t xml:space="preserve"> </w:t>
                            </w:r>
                          </w:p>
                          <w:p w14:paraId="6D735A5E" w14:textId="221A1AC7" w:rsidR="000113C6" w:rsidRDefault="000113C6" w:rsidP="005A7952">
                            <w:pPr>
                              <w:pStyle w:val="Paragraphedeliste"/>
                              <w:numPr>
                                <w:ilvl w:val="0"/>
                                <w:numId w:val="27"/>
                              </w:num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help find solutions to identified </w:t>
                            </w:r>
                            <w:r w:rsidRPr="005A7952">
                              <w:rPr>
                                <w:bCs/>
                                <w:color w:val="auto"/>
                                <w:sz w:val="22"/>
                                <w:szCs w:val="22"/>
                                <w:lang w:val="en-CA" w:eastAsia="en-US"/>
                              </w:rPr>
                              <w:t>problems</w:t>
                            </w:r>
                          </w:p>
                          <w:p w14:paraId="1B73AD3C" w14:textId="3FADE09E" w:rsidR="000113C6" w:rsidRDefault="000113C6" w:rsidP="005A7952">
                            <w:pPr>
                              <w:pStyle w:val="Paragraphedeliste"/>
                              <w:numPr>
                                <w:ilvl w:val="0"/>
                                <w:numId w:val="27"/>
                              </w:num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identify capacities that can support these solutions  </w:t>
                            </w:r>
                          </w:p>
                          <w:p w14:paraId="5E81FC30" w14:textId="1D01EF1A" w:rsidR="000113C6" w:rsidRDefault="000113C6" w:rsidP="005A7952">
                            <w:pPr>
                              <w:pStyle w:val="Paragraphedeliste"/>
                              <w:numPr>
                                <w:ilvl w:val="0"/>
                                <w:numId w:val="27"/>
                              </w:num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develop objectives and activities for community led projects </w:t>
                            </w:r>
                          </w:p>
                          <w:p w14:paraId="195D5546" w14:textId="61F828E9" w:rsidR="000113C6" w:rsidRPr="00762810" w:rsidRDefault="000113C6" w:rsidP="005A7952">
                            <w:pPr>
                              <w:pStyle w:val="Paragraphedeliste"/>
                              <w:numPr>
                                <w:ilvl w:val="0"/>
                                <w:numId w:val="27"/>
                              </w:num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visualize desired outcomes </w:t>
                            </w:r>
                          </w:p>
                          <w:p w14:paraId="3D360EAF" w14:textId="2C38E202" w:rsidR="000113C6" w:rsidRDefault="000113C6" w:rsidP="00DD2AEA">
                            <w:pPr>
                              <w:autoSpaceDE w:val="0"/>
                              <w:autoSpaceDN w:val="0"/>
                              <w:adjustRightInd w:val="0"/>
                              <w:spacing w:before="120" w:after="120" w:line="240" w:lineRule="auto"/>
                              <w:jc w:val="left"/>
                              <w:rPr>
                                <w:rFonts w:asciiTheme="majorHAnsi" w:eastAsiaTheme="majorEastAsia" w:hAnsiTheme="majorHAnsi" w:cstheme="majorBidi"/>
                                <w:color w:val="003246"/>
                                <w:sz w:val="28"/>
                                <w:szCs w:val="36"/>
                              </w:rPr>
                            </w:pPr>
                            <w:r w:rsidRPr="005A7952">
                              <w:rPr>
                                <w:rFonts w:asciiTheme="majorHAnsi" w:eastAsiaTheme="majorEastAsia" w:hAnsiTheme="majorHAnsi" w:cstheme="majorBidi"/>
                                <w:color w:val="003246"/>
                                <w:sz w:val="28"/>
                                <w:szCs w:val="36"/>
                              </w:rPr>
                              <w:t>How to do it</w:t>
                            </w:r>
                            <w:r>
                              <w:rPr>
                                <w:rFonts w:asciiTheme="majorHAnsi" w:eastAsiaTheme="majorEastAsia" w:hAnsiTheme="majorHAnsi" w:cstheme="majorBidi"/>
                                <w:color w:val="003246"/>
                                <w:sz w:val="28"/>
                                <w:szCs w:val="36"/>
                              </w:rPr>
                              <w:t>…</w:t>
                            </w:r>
                          </w:p>
                          <w:p w14:paraId="2EFAC0A4" w14:textId="52DE8235" w:rsidR="000113C6" w:rsidRDefault="000113C6" w:rsidP="00DD2AEA">
                            <w:pPr>
                              <w:pStyle w:val="Titre2"/>
                              <w:tabs>
                                <w:tab w:val="left" w:pos="7260"/>
                              </w:tabs>
                              <w:spacing w:before="0" w:after="0"/>
                            </w:pPr>
                            <w:r>
                              <w:t xml:space="preserve">Step 1: Brainstorm ideas to solve the problems  </w:t>
                            </w:r>
                          </w:p>
                          <w:p w14:paraId="767E5C62" w14:textId="365137B2" w:rsidR="000113C6" w:rsidRDefault="000113C6" w:rsidP="00DD2AEA">
                            <w:pPr>
                              <w:autoSpaceDE w:val="0"/>
                              <w:autoSpaceDN w:val="0"/>
                              <w:adjustRightInd w:val="0"/>
                              <w:spacing w:line="240" w:lineRule="auto"/>
                              <w:jc w:val="left"/>
                              <w:rPr>
                                <w:bCs/>
                                <w:color w:val="auto"/>
                                <w:sz w:val="22"/>
                                <w:szCs w:val="22"/>
                                <w:lang w:val="en-CA" w:eastAsia="en-US"/>
                              </w:rPr>
                            </w:pPr>
                            <w:r w:rsidRPr="008D67B6">
                              <w:rPr>
                                <w:bCs/>
                                <w:color w:val="auto"/>
                                <w:sz w:val="22"/>
                                <w:szCs w:val="22"/>
                                <w:lang w:val="en-CA" w:eastAsia="en-US"/>
                              </w:rPr>
                              <w:t>Review the problem</w:t>
                            </w:r>
                            <w:r>
                              <w:rPr>
                                <w:bCs/>
                                <w:color w:val="auto"/>
                                <w:sz w:val="22"/>
                                <w:szCs w:val="22"/>
                                <w:lang w:val="en-CA" w:eastAsia="en-US"/>
                              </w:rPr>
                              <w:t xml:space="preserve"> tree or other tools that identified main problems. Start by picking on of the priority problems and turn it into positive statement. For example ‘lack of drinking water’ becomes ‘availability of adequate drinking water.’</w:t>
                            </w:r>
                          </w:p>
                          <w:p w14:paraId="0414E517" w14:textId="77777777" w:rsidR="000113C6" w:rsidRDefault="000113C6" w:rsidP="00DD2AEA">
                            <w:pPr>
                              <w:autoSpaceDE w:val="0"/>
                              <w:autoSpaceDN w:val="0"/>
                              <w:adjustRightInd w:val="0"/>
                              <w:spacing w:line="240" w:lineRule="auto"/>
                              <w:jc w:val="left"/>
                              <w:rPr>
                                <w:bCs/>
                                <w:color w:val="auto"/>
                                <w:sz w:val="22"/>
                                <w:szCs w:val="22"/>
                                <w:lang w:val="en-CA" w:eastAsia="en-US"/>
                              </w:rPr>
                            </w:pPr>
                          </w:p>
                          <w:p w14:paraId="3AC7729C" w14:textId="1E0E3B13" w:rsidR="000113C6" w:rsidRPr="00001D84" w:rsidRDefault="000113C6" w:rsidP="00DD2AEA">
                            <w:p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On pieces of paper</w:t>
                            </w:r>
                            <w:r w:rsidRPr="008D67B6">
                              <w:rPr>
                                <w:bCs/>
                                <w:color w:val="auto"/>
                                <w:sz w:val="22"/>
                                <w:szCs w:val="22"/>
                                <w:lang w:val="en-CA" w:eastAsia="en-US"/>
                              </w:rPr>
                              <w:t xml:space="preserve"> </w:t>
                            </w:r>
                            <w:r>
                              <w:rPr>
                                <w:bCs/>
                                <w:color w:val="auto"/>
                                <w:sz w:val="22"/>
                                <w:szCs w:val="22"/>
                                <w:lang w:val="en-CA" w:eastAsia="en-US"/>
                              </w:rPr>
                              <w:t xml:space="preserve">ask everyone to </w:t>
                            </w:r>
                            <w:r w:rsidRPr="008D67B6">
                              <w:rPr>
                                <w:bCs/>
                                <w:color w:val="auto"/>
                                <w:sz w:val="22"/>
                                <w:szCs w:val="22"/>
                                <w:lang w:val="en-CA" w:eastAsia="en-US"/>
                              </w:rPr>
                              <w:t>write or draw our individual ideas of the differen</w:t>
                            </w:r>
                            <w:r>
                              <w:rPr>
                                <w:bCs/>
                                <w:color w:val="auto"/>
                                <w:sz w:val="22"/>
                                <w:szCs w:val="22"/>
                                <w:lang w:val="en-CA" w:eastAsia="en-US"/>
                              </w:rPr>
                              <w:t>t activities and actions that they</w:t>
                            </w:r>
                            <w:r w:rsidRPr="008D67B6">
                              <w:rPr>
                                <w:bCs/>
                                <w:color w:val="auto"/>
                                <w:sz w:val="22"/>
                                <w:szCs w:val="22"/>
                                <w:lang w:val="en-CA" w:eastAsia="en-US"/>
                              </w:rPr>
                              <w:t xml:space="preserve"> believe can contribute to solving our problems. Those participants who cannot read and write can present their thoughts through drawings.</w:t>
                            </w:r>
                            <w:r w:rsidRPr="00001D84">
                              <w:rPr>
                                <w:bCs/>
                                <w:color w:val="auto"/>
                                <w:sz w:val="22"/>
                                <w:szCs w:val="22"/>
                                <w:lang w:val="en-CA" w:eastAsia="en-US"/>
                              </w:rPr>
                              <w:t xml:space="preserve"> Stick these pieces of paper on the wall</w:t>
                            </w:r>
                            <w:r>
                              <w:rPr>
                                <w:bCs/>
                                <w:color w:val="auto"/>
                                <w:sz w:val="22"/>
                                <w:szCs w:val="22"/>
                                <w:lang w:val="en-CA" w:eastAsia="en-US"/>
                              </w:rPr>
                              <w:t>. I</w:t>
                            </w:r>
                            <w:r w:rsidRPr="005A7952">
                              <w:rPr>
                                <w:bCs/>
                                <w:color w:val="auto"/>
                                <w:sz w:val="22"/>
                                <w:szCs w:val="22"/>
                                <w:lang w:val="en-CA" w:eastAsia="en-US"/>
                              </w:rPr>
                              <w:t>dentify all those that are similar or are related and we group them together.</w:t>
                            </w:r>
                          </w:p>
                          <w:p w14:paraId="6F1CBB7C" w14:textId="77777777" w:rsidR="000113C6" w:rsidRPr="005A7952" w:rsidRDefault="000113C6" w:rsidP="005A7952">
                            <w:pPr>
                              <w:autoSpaceDE w:val="0"/>
                              <w:autoSpaceDN w:val="0"/>
                              <w:adjustRightInd w:val="0"/>
                              <w:spacing w:line="240" w:lineRule="auto"/>
                              <w:jc w:val="left"/>
                              <w:rPr>
                                <w:bCs/>
                                <w:color w:val="auto"/>
                                <w:sz w:val="22"/>
                                <w:szCs w:val="22"/>
                                <w:lang w:val="en-CA" w:eastAsia="en-US"/>
                              </w:rPr>
                            </w:pPr>
                          </w:p>
                          <w:p w14:paraId="60AC402B" w14:textId="0271D01C" w:rsidR="000113C6" w:rsidRPr="008D67B6" w:rsidRDefault="000113C6" w:rsidP="005A7952">
                            <w:pPr>
                              <w:autoSpaceDE w:val="0"/>
                              <w:autoSpaceDN w:val="0"/>
                              <w:adjustRightInd w:val="0"/>
                              <w:spacing w:line="240" w:lineRule="auto"/>
                              <w:jc w:val="left"/>
                              <w:rPr>
                                <w:rFonts w:ascii="Caecilia LT Std Light" w:eastAsiaTheme="majorEastAsia" w:hAnsi="Caecilia LT Std Light" w:cstheme="majorBidi"/>
                                <w:b/>
                                <w:szCs w:val="26"/>
                              </w:rPr>
                            </w:pPr>
                            <w:r>
                              <w:rPr>
                                <w:rFonts w:ascii="Caecilia LT Std Light" w:eastAsiaTheme="majorEastAsia" w:hAnsi="Caecilia LT Std Light" w:cstheme="majorBidi"/>
                                <w:b/>
                                <w:szCs w:val="26"/>
                              </w:rPr>
                              <w:t>Step 2</w:t>
                            </w:r>
                            <w:r w:rsidRPr="008D67B6">
                              <w:rPr>
                                <w:rFonts w:ascii="Caecilia LT Std Light" w:eastAsiaTheme="majorEastAsia" w:hAnsi="Caecilia LT Std Light" w:cstheme="majorBidi"/>
                                <w:b/>
                                <w:szCs w:val="26"/>
                              </w:rPr>
                              <w:t>. Construct a new tree of solutions</w:t>
                            </w:r>
                            <w:r w:rsidRPr="008D67B6">
                              <w:rPr>
                                <w:rFonts w:ascii="Caecilia LT Std Light" w:eastAsiaTheme="majorEastAsia" w:hAnsi="Caecilia LT Std Light" w:cstheme="majorBidi"/>
                                <w:szCs w:val="26"/>
                              </w:rPr>
                              <w:t xml:space="preserve"> where:</w:t>
                            </w:r>
                          </w:p>
                          <w:p w14:paraId="78086BEC" w14:textId="77777777" w:rsidR="000113C6" w:rsidRDefault="000113C6" w:rsidP="004955AC">
                            <w:pPr>
                              <w:pStyle w:val="Paragraphedeliste"/>
                              <w:numPr>
                                <w:ilvl w:val="0"/>
                                <w:numId w:val="28"/>
                              </w:numPr>
                              <w:autoSpaceDE w:val="0"/>
                              <w:autoSpaceDN w:val="0"/>
                              <w:adjustRightInd w:val="0"/>
                              <w:spacing w:line="240" w:lineRule="auto"/>
                              <w:jc w:val="left"/>
                              <w:rPr>
                                <w:bCs/>
                                <w:color w:val="auto"/>
                                <w:sz w:val="22"/>
                                <w:szCs w:val="22"/>
                                <w:lang w:val="en-CA" w:eastAsia="en-US"/>
                              </w:rPr>
                            </w:pPr>
                            <w:r w:rsidRPr="004955AC">
                              <w:rPr>
                                <w:bCs/>
                                <w:color w:val="auto"/>
                                <w:sz w:val="22"/>
                                <w:szCs w:val="22"/>
                                <w:lang w:val="en-CA" w:eastAsia="en-US"/>
                              </w:rPr>
                              <w:t>the solutions are represented in the trunk</w:t>
                            </w:r>
                          </w:p>
                          <w:p w14:paraId="2261CCCA" w14:textId="762137B0" w:rsidR="000113C6" w:rsidRPr="004955AC" w:rsidRDefault="000113C6" w:rsidP="004955AC">
                            <w:pPr>
                              <w:pStyle w:val="Paragraphedeliste"/>
                              <w:numPr>
                                <w:ilvl w:val="0"/>
                                <w:numId w:val="28"/>
                              </w:numPr>
                              <w:autoSpaceDE w:val="0"/>
                              <w:autoSpaceDN w:val="0"/>
                              <w:adjustRightInd w:val="0"/>
                              <w:spacing w:line="240" w:lineRule="auto"/>
                              <w:jc w:val="left"/>
                              <w:rPr>
                                <w:bCs/>
                                <w:color w:val="auto"/>
                                <w:sz w:val="22"/>
                                <w:szCs w:val="22"/>
                                <w:lang w:val="en-CA" w:eastAsia="en-US"/>
                              </w:rPr>
                            </w:pPr>
                            <w:r w:rsidRPr="004955AC">
                              <w:rPr>
                                <w:bCs/>
                                <w:color w:val="auto"/>
                                <w:sz w:val="22"/>
                                <w:szCs w:val="22"/>
                                <w:lang w:val="en-CA" w:eastAsia="en-US"/>
                              </w:rPr>
                              <w:t>the actions to reach these solutions are in the roots.</w:t>
                            </w:r>
                          </w:p>
                          <w:p w14:paraId="1CFA24AC" w14:textId="1FBC80EA" w:rsidR="000113C6" w:rsidRDefault="000113C6" w:rsidP="004955AC">
                            <w:pPr>
                              <w:pStyle w:val="Paragraphedeliste"/>
                              <w:numPr>
                                <w:ilvl w:val="0"/>
                                <w:numId w:val="28"/>
                              </w:numPr>
                              <w:autoSpaceDE w:val="0"/>
                              <w:autoSpaceDN w:val="0"/>
                              <w:adjustRightInd w:val="0"/>
                              <w:spacing w:line="240" w:lineRule="auto"/>
                              <w:jc w:val="left"/>
                              <w:rPr>
                                <w:bCs/>
                                <w:color w:val="auto"/>
                                <w:sz w:val="22"/>
                                <w:szCs w:val="22"/>
                                <w:lang w:val="en-CA" w:eastAsia="en-US"/>
                              </w:rPr>
                            </w:pPr>
                            <w:r w:rsidRPr="004955AC">
                              <w:rPr>
                                <w:bCs/>
                                <w:color w:val="auto"/>
                                <w:sz w:val="22"/>
                                <w:szCs w:val="22"/>
                                <w:lang w:val="en-CA" w:eastAsia="en-US"/>
                              </w:rPr>
                              <w:t xml:space="preserve">the positive </w:t>
                            </w:r>
                            <w:r>
                              <w:rPr>
                                <w:bCs/>
                                <w:color w:val="auto"/>
                                <w:sz w:val="22"/>
                                <w:szCs w:val="22"/>
                                <w:lang w:val="en-CA" w:eastAsia="en-US"/>
                              </w:rPr>
                              <w:t xml:space="preserve">results or </w:t>
                            </w:r>
                            <w:r w:rsidRPr="004955AC">
                              <w:rPr>
                                <w:bCs/>
                                <w:color w:val="auto"/>
                                <w:sz w:val="22"/>
                                <w:szCs w:val="22"/>
                                <w:lang w:val="en-CA" w:eastAsia="en-US"/>
                              </w:rPr>
                              <w:t>consequences we wish for our community are in the leaves.</w:t>
                            </w:r>
                          </w:p>
                          <w:p w14:paraId="38DF7F85" w14:textId="77777777" w:rsidR="000113C6" w:rsidRPr="008D67B6" w:rsidRDefault="000113C6" w:rsidP="008D67B6">
                            <w:pPr>
                              <w:autoSpaceDE w:val="0"/>
                              <w:autoSpaceDN w:val="0"/>
                              <w:adjustRightInd w:val="0"/>
                              <w:spacing w:line="240" w:lineRule="auto"/>
                              <w:jc w:val="left"/>
                              <w:rPr>
                                <w:bCs/>
                                <w:color w:val="auto"/>
                                <w:sz w:val="22"/>
                                <w:szCs w:val="22"/>
                                <w:lang w:val="en-CA" w:eastAsia="en-US"/>
                              </w:rPr>
                            </w:pPr>
                          </w:p>
                          <w:p w14:paraId="435D924E" w14:textId="13C03828" w:rsidR="000113C6" w:rsidRDefault="000113C6" w:rsidP="005A7952">
                            <w:pPr>
                              <w:autoSpaceDE w:val="0"/>
                              <w:autoSpaceDN w:val="0"/>
                              <w:adjustRightInd w:val="0"/>
                              <w:spacing w:line="240" w:lineRule="auto"/>
                              <w:jc w:val="left"/>
                              <w:rPr>
                                <w:rFonts w:ascii="Caecilia LT Std Light" w:eastAsiaTheme="majorEastAsia" w:hAnsi="Caecilia LT Std Light" w:cstheme="majorBidi"/>
                                <w:b/>
                                <w:szCs w:val="26"/>
                              </w:rPr>
                            </w:pPr>
                            <w:r>
                              <w:rPr>
                                <w:rFonts w:ascii="Caecilia LT Std Light" w:eastAsiaTheme="majorEastAsia" w:hAnsi="Caecilia LT Std Light" w:cstheme="majorBidi"/>
                                <w:b/>
                                <w:szCs w:val="26"/>
                              </w:rPr>
                              <w:t>Step 3</w:t>
                            </w:r>
                            <w:r w:rsidRPr="008D67B6">
                              <w:rPr>
                                <w:rFonts w:ascii="Caecilia LT Std Light" w:eastAsiaTheme="majorEastAsia" w:hAnsi="Caecilia LT Std Light" w:cstheme="majorBidi"/>
                                <w:b/>
                                <w:szCs w:val="26"/>
                              </w:rPr>
                              <w:t>: Review and reflect with the participants:</w:t>
                            </w:r>
                          </w:p>
                          <w:p w14:paraId="1C7BE4EA" w14:textId="77777777" w:rsidR="000113C6" w:rsidRPr="00DD2AEA" w:rsidRDefault="000113C6" w:rsidP="005A7952">
                            <w:pPr>
                              <w:autoSpaceDE w:val="0"/>
                              <w:autoSpaceDN w:val="0"/>
                              <w:adjustRightInd w:val="0"/>
                              <w:spacing w:line="240" w:lineRule="auto"/>
                              <w:jc w:val="left"/>
                              <w:rPr>
                                <w:rFonts w:ascii="Caecilia LT Std Light" w:eastAsiaTheme="majorEastAsia" w:hAnsi="Caecilia LT Std Light" w:cstheme="majorBidi"/>
                                <w:szCs w:val="26"/>
                              </w:rPr>
                            </w:pPr>
                            <w:r w:rsidRPr="00DD2AEA">
                              <w:rPr>
                                <w:rFonts w:ascii="Caecilia LT Std Light" w:eastAsiaTheme="majorEastAsia" w:hAnsi="Caecilia LT Std Light" w:cstheme="majorBidi"/>
                                <w:szCs w:val="26"/>
                              </w:rPr>
                              <w:t xml:space="preserve">Reflect on the following questions and make changes accordingly or decide how and who will get additional required information: </w:t>
                            </w:r>
                          </w:p>
                          <w:p w14:paraId="793E20DE" w14:textId="388EDADC" w:rsidR="000113C6" w:rsidRPr="008D67B6" w:rsidRDefault="000113C6" w:rsidP="00001D84">
                            <w:pPr>
                              <w:pStyle w:val="Paragraphedeliste"/>
                              <w:numPr>
                                <w:ilvl w:val="0"/>
                                <w:numId w:val="30"/>
                              </w:numPr>
                              <w:autoSpaceDE w:val="0"/>
                              <w:autoSpaceDN w:val="0"/>
                              <w:adjustRightInd w:val="0"/>
                              <w:spacing w:before="120" w:after="120" w:line="240" w:lineRule="auto"/>
                              <w:ind w:left="357" w:hanging="357"/>
                              <w:contextualSpacing w:val="0"/>
                              <w:jc w:val="left"/>
                              <w:rPr>
                                <w:bCs/>
                                <w:color w:val="auto"/>
                                <w:sz w:val="22"/>
                                <w:szCs w:val="22"/>
                                <w:lang w:val="en-CA" w:eastAsia="en-US"/>
                              </w:rPr>
                            </w:pPr>
                            <w:r w:rsidRPr="00E963D8">
                              <w:rPr>
                                <w:bCs/>
                                <w:color w:val="auto"/>
                                <w:sz w:val="22"/>
                                <w:szCs w:val="22"/>
                                <w:lang w:val="en-CA" w:eastAsia="en-US"/>
                              </w:rPr>
                              <w:t>Do we believe that the solutions are correct? What additional information or expertise might we need to check</w:t>
                            </w:r>
                            <w:r>
                              <w:rPr>
                                <w:bCs/>
                                <w:color w:val="auto"/>
                                <w:sz w:val="22"/>
                                <w:szCs w:val="22"/>
                                <w:lang w:val="en-CA" w:eastAsia="en-US"/>
                              </w:rPr>
                              <w:t xml:space="preserve"> and develop them further</w:t>
                            </w:r>
                            <w:r w:rsidRPr="00E963D8">
                              <w:rPr>
                                <w:bCs/>
                                <w:color w:val="auto"/>
                                <w:sz w:val="22"/>
                                <w:szCs w:val="22"/>
                                <w:lang w:val="en-CA" w:eastAsia="en-US"/>
                              </w:rPr>
                              <w:t xml:space="preserve">? </w:t>
                            </w:r>
                          </w:p>
                          <w:p w14:paraId="68933374" w14:textId="3B0078EA" w:rsidR="000113C6" w:rsidRPr="00001D84" w:rsidRDefault="000113C6" w:rsidP="00001D84">
                            <w:pPr>
                              <w:pStyle w:val="Paragraphedeliste"/>
                              <w:numPr>
                                <w:ilvl w:val="0"/>
                                <w:numId w:val="30"/>
                              </w:numPr>
                              <w:autoSpaceDE w:val="0"/>
                              <w:autoSpaceDN w:val="0"/>
                              <w:adjustRightInd w:val="0"/>
                              <w:spacing w:before="120" w:after="120" w:line="240" w:lineRule="auto"/>
                              <w:ind w:left="360"/>
                              <w:contextualSpacing w:val="0"/>
                              <w:jc w:val="left"/>
                              <w:rPr>
                                <w:bCs/>
                                <w:color w:val="auto"/>
                                <w:sz w:val="22"/>
                                <w:szCs w:val="22"/>
                                <w:lang w:val="en-CA" w:eastAsia="en-US"/>
                              </w:rPr>
                            </w:pPr>
                            <w:r>
                              <w:rPr>
                                <w:noProof/>
                                <w:lang w:val="fr-FR" w:eastAsia="fr-FR"/>
                              </w:rPr>
                              <w:drawing>
                                <wp:inline distT="0" distB="0" distL="0" distR="0" wp14:anchorId="3CE52950" wp14:editId="3E6EB35C">
                                  <wp:extent cx="387350" cy="377190"/>
                                  <wp:effectExtent l="0" t="0" r="0" b="3810"/>
                                  <wp:docPr id="66" name="Picture 3"/>
                                  <wp:cNvGraphicFramePr/>
                                  <a:graphic xmlns:a="http://schemas.openxmlformats.org/drawingml/2006/main">
                                    <a:graphicData uri="http://schemas.openxmlformats.org/drawingml/2006/picture">
                                      <pic:pic xmlns:pic="http://schemas.openxmlformats.org/drawingml/2006/picture">
                                        <pic:nvPicPr>
                                          <pic:cNvPr id="80" name="Picture 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7350" cy="377190"/>
                                          </a:xfrm>
                                          <a:prstGeom prst="rect">
                                            <a:avLst/>
                                          </a:prstGeom>
                                        </pic:spPr>
                                      </pic:pic>
                                    </a:graphicData>
                                  </a:graphic>
                                </wp:inline>
                              </w:drawing>
                            </w:r>
                            <w:r>
                              <w:rPr>
                                <w:bCs/>
                                <w:color w:val="auto"/>
                                <w:sz w:val="22"/>
                                <w:szCs w:val="22"/>
                                <w:lang w:val="en-CA" w:eastAsia="en-US"/>
                              </w:rPr>
                              <w:t xml:space="preserve"> </w:t>
                            </w:r>
                            <w:r w:rsidRPr="00E963D8">
                              <w:rPr>
                                <w:bCs/>
                                <w:color w:val="auto"/>
                                <w:sz w:val="22"/>
                                <w:szCs w:val="22"/>
                                <w:lang w:val="en-CA" w:eastAsia="en-US"/>
                              </w:rPr>
                              <w:t xml:space="preserve">Have we considered the opinion of women and men, girls and boys? </w:t>
                            </w:r>
                            <w:r>
                              <w:rPr>
                                <w:bCs/>
                                <w:color w:val="auto"/>
                                <w:sz w:val="22"/>
                                <w:szCs w:val="22"/>
                                <w:lang w:val="en-CA" w:eastAsia="en-US"/>
                              </w:rPr>
                              <w:t>Do the objectives</w:t>
                            </w:r>
                            <w:r w:rsidRPr="00E963D8">
                              <w:rPr>
                                <w:bCs/>
                                <w:color w:val="auto"/>
                                <w:sz w:val="22"/>
                                <w:szCs w:val="22"/>
                                <w:lang w:val="en-CA" w:eastAsia="en-US"/>
                              </w:rPr>
                              <w:t xml:space="preserve"> </w:t>
                            </w:r>
                            <w:r>
                              <w:rPr>
                                <w:bCs/>
                                <w:color w:val="auto"/>
                                <w:sz w:val="22"/>
                                <w:szCs w:val="22"/>
                                <w:lang w:val="en-CA" w:eastAsia="en-US"/>
                              </w:rPr>
                              <w:t>meet the</w:t>
                            </w:r>
                            <w:r w:rsidRPr="00E963D8">
                              <w:rPr>
                                <w:bCs/>
                                <w:color w:val="auto"/>
                                <w:sz w:val="22"/>
                                <w:szCs w:val="22"/>
                                <w:lang w:val="en-CA" w:eastAsia="en-US"/>
                              </w:rPr>
                              <w:t xml:space="preserve"> needs of both men and women</w:t>
                            </w:r>
                            <w:r>
                              <w:rPr>
                                <w:bCs/>
                                <w:color w:val="auto"/>
                                <w:sz w:val="22"/>
                                <w:szCs w:val="22"/>
                                <w:lang w:val="en-CA" w:eastAsia="en-US"/>
                              </w:rPr>
                              <w:t xml:space="preserve">, and the needs of the </w:t>
                            </w:r>
                            <w:r w:rsidRPr="00E963D8">
                              <w:rPr>
                                <w:bCs/>
                                <w:color w:val="auto"/>
                                <w:sz w:val="22"/>
                                <w:szCs w:val="22"/>
                                <w:lang w:val="en-CA" w:eastAsia="en-US"/>
                              </w:rPr>
                              <w:t>most vuln</w:t>
                            </w:r>
                            <w:r>
                              <w:rPr>
                                <w:bCs/>
                                <w:color w:val="auto"/>
                                <w:sz w:val="22"/>
                                <w:szCs w:val="22"/>
                                <w:lang w:val="en-CA" w:eastAsia="en-US"/>
                              </w:rPr>
                              <w:t>erable</w:t>
                            </w:r>
                            <w:r w:rsidRPr="00E963D8">
                              <w:rPr>
                                <w:bCs/>
                                <w:color w:val="auto"/>
                                <w:sz w:val="22"/>
                                <w:szCs w:val="22"/>
                                <w:lang w:val="en-CA" w:eastAsia="en-US"/>
                              </w:rPr>
                              <w:t xml:space="preserve">? </w:t>
                            </w:r>
                            <w:r>
                              <w:rPr>
                                <w:bCs/>
                                <w:color w:val="auto"/>
                                <w:sz w:val="22"/>
                                <w:szCs w:val="22"/>
                                <w:lang w:val="en-CA" w:eastAsia="en-US"/>
                              </w:rPr>
                              <w:t xml:space="preserve">How </w:t>
                            </w:r>
                            <w:r w:rsidRPr="008D67B6">
                              <w:rPr>
                                <w:bCs/>
                                <w:color w:val="auto"/>
                                <w:sz w:val="22"/>
                                <w:szCs w:val="22"/>
                                <w:lang w:val="en-CA" w:eastAsia="en-US"/>
                              </w:rPr>
                              <w:t xml:space="preserve">can women, men, boys, girls, people with disabilities participate in the activities? </w:t>
                            </w:r>
                          </w:p>
                          <w:p w14:paraId="34631B68" w14:textId="77777777" w:rsidR="000113C6" w:rsidRDefault="000113C6" w:rsidP="00DD2AEA">
                            <w:pPr>
                              <w:pStyle w:val="Paragraphedeliste"/>
                              <w:numPr>
                                <w:ilvl w:val="0"/>
                                <w:numId w:val="30"/>
                              </w:numPr>
                              <w:autoSpaceDE w:val="0"/>
                              <w:autoSpaceDN w:val="0"/>
                              <w:adjustRightInd w:val="0"/>
                              <w:spacing w:line="240" w:lineRule="auto"/>
                              <w:ind w:left="360"/>
                              <w:jc w:val="left"/>
                              <w:rPr>
                                <w:bCs/>
                                <w:color w:val="auto"/>
                                <w:sz w:val="22"/>
                                <w:szCs w:val="22"/>
                                <w:lang w:val="en-CA" w:eastAsia="en-US"/>
                              </w:rPr>
                            </w:pPr>
                            <w:r>
                              <w:rPr>
                                <w:bCs/>
                                <w:color w:val="auto"/>
                                <w:sz w:val="22"/>
                                <w:szCs w:val="22"/>
                                <w:lang w:val="en-CA" w:eastAsia="en-US"/>
                              </w:rPr>
                              <w:t xml:space="preserve">Do no harm: could the proposed activities have negative consequences for other groups or communities?  If yes, how could that be mitigated? </w:t>
                            </w:r>
                          </w:p>
                          <w:p w14:paraId="3DFFB1F7" w14:textId="6ED8BD13" w:rsidR="000113C6" w:rsidRPr="00DD2AEA" w:rsidRDefault="000113C6" w:rsidP="00DD2AEA">
                            <w:pPr>
                              <w:pStyle w:val="Paragraphedeliste"/>
                              <w:numPr>
                                <w:ilvl w:val="0"/>
                                <w:numId w:val="30"/>
                              </w:numPr>
                              <w:autoSpaceDE w:val="0"/>
                              <w:autoSpaceDN w:val="0"/>
                              <w:adjustRightInd w:val="0"/>
                              <w:spacing w:line="240" w:lineRule="auto"/>
                              <w:ind w:left="360"/>
                              <w:jc w:val="left"/>
                              <w:rPr>
                                <w:bCs/>
                                <w:color w:val="auto"/>
                                <w:sz w:val="22"/>
                                <w:szCs w:val="22"/>
                                <w:lang w:val="en-CA" w:eastAsia="en-US"/>
                              </w:rPr>
                            </w:pPr>
                            <w:r>
                              <w:rPr>
                                <w:noProof/>
                                <w:lang w:val="fr-FR" w:eastAsia="fr-FR"/>
                              </w:rPr>
                              <w:drawing>
                                <wp:inline distT="0" distB="0" distL="0" distR="0" wp14:anchorId="35970269" wp14:editId="7D4455E6">
                                  <wp:extent cx="371475" cy="371475"/>
                                  <wp:effectExtent l="0" t="0" r="9525" b="9525"/>
                                  <wp:docPr id="65" name="Picture 65" descr="cid:image001.png@01D404BD.B91DE060"/>
                                  <wp:cNvGraphicFramePr/>
                                  <a:graphic xmlns:a="http://schemas.openxmlformats.org/drawingml/2006/main">
                                    <a:graphicData uri="http://schemas.openxmlformats.org/drawingml/2006/picture">
                                      <pic:pic xmlns:pic="http://schemas.openxmlformats.org/drawingml/2006/picture">
                                        <pic:nvPicPr>
                                          <pic:cNvPr id="14" name="Picture 14" descr="cid:image001.png@01D404BD.B91DE060"/>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r w:rsidRPr="00DD2AEA">
                              <w:rPr>
                                <w:bCs/>
                                <w:color w:val="auto"/>
                                <w:sz w:val="22"/>
                                <w:szCs w:val="22"/>
                                <w:lang w:val="en-CA" w:eastAsia="en-US"/>
                              </w:rPr>
                              <w:t xml:space="preserve"> Have we taken into consideration changing and emerging risks? Are the solutions and activities still going to be sufficient in the future (e.g. take into consideration changes in average conditions like sea level or </w:t>
                            </w:r>
                            <w:r>
                              <w:rPr>
                                <w:bCs/>
                                <w:color w:val="auto"/>
                                <w:sz w:val="22"/>
                                <w:szCs w:val="22"/>
                                <w:lang w:val="en-CA" w:eastAsia="en-US"/>
                              </w:rPr>
                              <w:t>temperatures</w:t>
                            </w:r>
                            <w:r w:rsidRPr="00DD2AEA">
                              <w:rPr>
                                <w:bCs/>
                                <w:color w:val="auto"/>
                                <w:sz w:val="22"/>
                                <w:szCs w:val="22"/>
                                <w:lang w:val="en-CA" w:eastAsia="en-US"/>
                              </w:rPr>
                              <w:t xml:space="preserve">, or changes in the frequency and severity of the disasters)? Would the proposed activities harm the environment or natural resources? </w:t>
                            </w:r>
                          </w:p>
                          <w:p w14:paraId="5347699C" w14:textId="155B2B8C" w:rsidR="000113C6" w:rsidRPr="00DD2AEA" w:rsidRDefault="000113C6" w:rsidP="00DD2AEA">
                            <w:pPr>
                              <w:autoSpaceDE w:val="0"/>
                              <w:autoSpaceDN w:val="0"/>
                              <w:adjustRightInd w:val="0"/>
                              <w:spacing w:before="120" w:after="120" w:line="240" w:lineRule="auto"/>
                              <w:jc w:val="left"/>
                              <w:rPr>
                                <w:rFonts w:ascii="Caecilia LT Std Light" w:eastAsiaTheme="majorEastAsia" w:hAnsi="Caecilia LT Std Light" w:cstheme="majorBidi"/>
                                <w:b/>
                                <w:szCs w:val="26"/>
                              </w:rPr>
                            </w:pPr>
                            <w:r w:rsidRPr="00DD2AEA">
                              <w:rPr>
                                <w:rFonts w:ascii="Caecilia LT Std Light" w:eastAsiaTheme="majorEastAsia" w:hAnsi="Caecilia LT Std Light" w:cstheme="majorBidi"/>
                                <w:b/>
                                <w:szCs w:val="26"/>
                              </w:rPr>
                              <w:t xml:space="preserve">Next steps: </w:t>
                            </w:r>
                          </w:p>
                          <w:p w14:paraId="745EC8E2" w14:textId="59671D35" w:rsidR="000113C6" w:rsidRPr="008D67B6" w:rsidRDefault="000113C6" w:rsidP="008D67B6">
                            <w:p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From the above information you can develop a theory of change, and turn ideas into community action plan or project plan with objectives, outputs and activities. </w:t>
                            </w:r>
                          </w:p>
                        </w:txbxContent>
                      </wps:txbx>
                      <wps:bodyPr rot="0" vert="horz" wrap="square" lIns="91440" tIns="45720" rIns="91440" bIns="45720" anchor="t" anchorCtr="0">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xmlns:pic="http://schemas.openxmlformats.org/drawingml/2006/picture" xmlns:a14="http://schemas.microsoft.com/office/drawing/2010/main">
            <w:pict>
              <v:shape id="Text Box 2" style="width:467.25pt;height:742.5pt;visibility:visible;mso-wrap-style:square;mso-left-percent:-10001;mso-top-percent:-10001;mso-position-horizontal:absolute;mso-position-horizontal-relative:char;mso-position-vertical:absolute;mso-position-vertical-relative:line;mso-left-percent:-10001;mso-top-percent:-10001;v-text-anchor:top" o:spid="_x0000_s1031" strokecolor="#00a0dc" strokeweight="2.2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" w14:anchorId="4EAB92DB">
                <v:textbox>
                  <w:txbxContent>
                    <w:p w:rsidRPr="00FF1785" w:rsidR="000113C6" w:rsidP="005A7952" w:rsidRDefault="000113C6" w14:paraId="5B792B8C" w14:textId="3FBC6A73">
                      <w:pPr>
                        <w:rPr>
                          <w:rFonts w:ascii="Caecilia LT Std Light" w:hAnsi="Caecilia LT Std Light" w:eastAsiaTheme="majorEastAsia" w:cstheme="majorBidi"/>
                          <w:b/>
                          <w:sz w:val="16"/>
                          <w:szCs w:val="26"/>
                        </w:rPr>
                      </w:pPr>
                      <w:r w:rsidRPr="00FF1785">
                        <w:rPr>
                          <w:rFonts w:asciiTheme="majorHAnsi" w:hAnsiTheme="majorHAnsi" w:eastAsiaTheme="majorEastAsia" w:cstheme="majorBidi"/>
                          <w:color w:val="00A0DC"/>
                          <w:spacing w:val="-10"/>
                          <w:kern w:val="28"/>
                          <w:sz w:val="48"/>
                          <w:szCs w:val="80"/>
                        </w:rPr>
                        <w:t>Variation:</w:t>
                      </w:r>
                      <w:r w:rsidRPr="00FF1785">
                        <w:rPr>
                          <w:rFonts w:ascii="Caecilia LT Std Light" w:hAnsi="Caecilia LT Std Light" w:eastAsiaTheme="majorEastAsia" w:cstheme="majorBidi"/>
                          <w:b/>
                          <w:sz w:val="16"/>
                          <w:szCs w:val="26"/>
                        </w:rPr>
                        <w:t xml:space="preserve"> </w:t>
                      </w:r>
                      <w:r w:rsidRPr="00FF1785">
                        <w:rPr>
                          <w:rFonts w:asciiTheme="majorHAnsi" w:hAnsiTheme="majorHAnsi" w:eastAsiaTheme="majorEastAsia" w:cstheme="majorBidi"/>
                          <w:color w:val="00A0DC"/>
                          <w:spacing w:val="-10"/>
                          <w:kern w:val="28"/>
                          <w:sz w:val="48"/>
                          <w:szCs w:val="80"/>
                        </w:rPr>
                        <w:t>Solution tree</w:t>
                      </w:r>
                      <w:r w:rsidRPr="00FF1785">
                        <w:rPr>
                          <w:rFonts w:ascii="Caecilia LT Std Light" w:hAnsi="Caecilia LT Std Light" w:eastAsiaTheme="majorEastAsia" w:cstheme="majorBidi"/>
                          <w:b/>
                          <w:sz w:val="16"/>
                          <w:szCs w:val="26"/>
                        </w:rPr>
                        <w:t xml:space="preserve"> </w:t>
                      </w:r>
                    </w:p>
                    <w:p w:rsidRPr="005A7952" w:rsidR="000113C6" w:rsidP="005A7952" w:rsidRDefault="000113C6" w14:paraId="0F5D23F0" w14:textId="03387333">
                      <w:pPr>
                        <w:autoSpaceDE w:val="0"/>
                        <w:autoSpaceDN w:val="0"/>
                        <w:adjustRightInd w:val="0"/>
                        <w:spacing w:line="240" w:lineRule="auto"/>
                        <w:jc w:val="left"/>
                        <w:rPr>
                          <w:rFonts w:asciiTheme="majorHAnsi" w:hAnsiTheme="majorHAnsi" w:eastAsiaTheme="majorEastAsia" w:cstheme="majorBidi"/>
                          <w:color w:val="003246"/>
                          <w:sz w:val="28"/>
                          <w:szCs w:val="36"/>
                        </w:rPr>
                      </w:pPr>
                      <w:r w:rsidRPr="005A7952">
                        <w:rPr>
                          <w:rFonts w:asciiTheme="majorHAnsi" w:hAnsiTheme="majorHAnsi" w:eastAsiaTheme="majorEastAsia" w:cstheme="majorBidi"/>
                          <w:color w:val="003246"/>
                          <w:sz w:val="28"/>
                          <w:szCs w:val="36"/>
                        </w:rPr>
                        <w:t xml:space="preserve">What is it? </w:t>
                      </w:r>
                    </w:p>
                    <w:p w:rsidR="000113C6" w:rsidP="00D45A86" w:rsidRDefault="000113C6" w14:paraId="69BF8BB0" w14:textId="4F57C93D">
                      <w:pPr>
                        <w:autoSpaceDE w:val="0"/>
                        <w:autoSpaceDN w:val="0"/>
                        <w:adjustRightInd w:val="0"/>
                        <w:spacing w:line="240" w:lineRule="auto"/>
                        <w:jc w:val="left"/>
                        <w:rPr>
                          <w:bCs/>
                          <w:color w:val="auto"/>
                          <w:sz w:val="22"/>
                          <w:szCs w:val="22"/>
                          <w:lang w:val="en-CA" w:eastAsia="en-US"/>
                        </w:rPr>
                      </w:pPr>
                      <w:r w:rsidRPr="005A7952">
                        <w:rPr>
                          <w:bCs/>
                          <w:color w:val="auto"/>
                          <w:sz w:val="22"/>
                          <w:szCs w:val="22"/>
                          <w:lang w:val="en-CA" w:eastAsia="en-US"/>
                        </w:rPr>
                        <w:t>A solution tree is an activity we</w:t>
                      </w:r>
                      <w:r>
                        <w:rPr>
                          <w:bCs/>
                          <w:color w:val="auto"/>
                          <w:sz w:val="22"/>
                          <w:szCs w:val="22"/>
                          <w:lang w:val="en-CA" w:eastAsia="en-US"/>
                        </w:rPr>
                        <w:t xml:space="preserve"> can</w:t>
                      </w:r>
                      <w:r w:rsidRPr="005A7952">
                        <w:rPr>
                          <w:bCs/>
                          <w:color w:val="auto"/>
                          <w:sz w:val="22"/>
                          <w:szCs w:val="22"/>
                          <w:lang w:val="en-CA" w:eastAsia="en-US"/>
                        </w:rPr>
                        <w:t xml:space="preserve"> use to help us find the solutions to the problems </w:t>
                      </w:r>
                      <w:r>
                        <w:rPr>
                          <w:bCs/>
                          <w:color w:val="auto"/>
                          <w:sz w:val="22"/>
                          <w:szCs w:val="22"/>
                          <w:lang w:val="en-CA" w:eastAsia="en-US"/>
                        </w:rPr>
                        <w:t xml:space="preserve">that </w:t>
                      </w:r>
                      <w:r w:rsidRPr="005A7952">
                        <w:rPr>
                          <w:bCs/>
                          <w:color w:val="auto"/>
                          <w:sz w:val="22"/>
                          <w:szCs w:val="22"/>
                          <w:lang w:val="en-CA" w:eastAsia="en-US"/>
                        </w:rPr>
                        <w:t>we ident</w:t>
                      </w:r>
                      <w:r>
                        <w:rPr>
                          <w:bCs/>
                          <w:color w:val="auto"/>
                          <w:sz w:val="22"/>
                          <w:szCs w:val="22"/>
                          <w:lang w:val="en-CA" w:eastAsia="en-US"/>
                        </w:rPr>
                        <w:t xml:space="preserve">ified through the problem tree; </w:t>
                      </w:r>
                      <w:r w:rsidRPr="005A7952">
                        <w:rPr>
                          <w:bCs/>
                          <w:color w:val="auto"/>
                          <w:sz w:val="22"/>
                          <w:szCs w:val="22"/>
                          <w:lang w:val="en-CA" w:eastAsia="en-US"/>
                        </w:rPr>
                        <w:t xml:space="preserve">in this way we are able to visualize our desired future situation for </w:t>
                      </w:r>
                      <w:r>
                        <w:rPr>
                          <w:bCs/>
                          <w:color w:val="auto"/>
                          <w:sz w:val="22"/>
                          <w:szCs w:val="22"/>
                          <w:lang w:val="en-CA" w:eastAsia="en-US"/>
                        </w:rPr>
                        <w:t>our</w:t>
                      </w:r>
                      <w:r w:rsidRPr="005A7952">
                        <w:rPr>
                          <w:bCs/>
                          <w:color w:val="auto"/>
                          <w:sz w:val="22"/>
                          <w:szCs w:val="22"/>
                          <w:lang w:val="en-CA" w:eastAsia="en-US"/>
                        </w:rPr>
                        <w:t xml:space="preserve"> community</w:t>
                      </w:r>
                      <w:r>
                        <w:rPr>
                          <w:bCs/>
                          <w:color w:val="auto"/>
                          <w:sz w:val="22"/>
                          <w:szCs w:val="22"/>
                          <w:lang w:val="en-CA" w:eastAsia="en-US"/>
                        </w:rPr>
                        <w:t xml:space="preserve">. Based on the solution tree, </w:t>
                      </w:r>
                      <w:r w:rsidRPr="00D45A86">
                        <w:rPr>
                          <w:bCs/>
                          <w:color w:val="auto"/>
                          <w:sz w:val="22"/>
                          <w:szCs w:val="22"/>
                          <w:lang w:val="en-CA" w:eastAsia="en-US"/>
                        </w:rPr>
                        <w:t xml:space="preserve">the community would be able to develop it's </w:t>
                      </w:r>
                      <w:r>
                        <w:rPr>
                          <w:bCs/>
                          <w:color w:val="auto"/>
                          <w:sz w:val="22"/>
                          <w:szCs w:val="22"/>
                          <w:lang w:val="en-CA" w:eastAsia="en-US"/>
                        </w:rPr>
                        <w:t>action</w:t>
                      </w:r>
                      <w:r w:rsidRPr="00D45A86">
                        <w:rPr>
                          <w:bCs/>
                          <w:color w:val="auto"/>
                          <w:sz w:val="22"/>
                          <w:szCs w:val="22"/>
                          <w:lang w:val="en-CA" w:eastAsia="en-US"/>
                        </w:rPr>
                        <w:t xml:space="preserve"> plan</w:t>
                      </w:r>
                      <w:r>
                        <w:rPr>
                          <w:bCs/>
                          <w:color w:val="auto"/>
                          <w:sz w:val="22"/>
                          <w:szCs w:val="22"/>
                          <w:lang w:val="en-CA" w:eastAsia="en-US"/>
                        </w:rPr>
                        <w:t xml:space="preserve"> (EVCA Step 8). </w:t>
                      </w:r>
                    </w:p>
                    <w:p w:rsidR="000113C6" w:rsidP="005A7952" w:rsidRDefault="000113C6" w14:paraId="27A82A2B" w14:textId="77777777">
                      <w:pPr>
                        <w:autoSpaceDE w:val="0"/>
                        <w:autoSpaceDN w:val="0"/>
                        <w:adjustRightInd w:val="0"/>
                        <w:spacing w:line="240" w:lineRule="auto"/>
                        <w:jc w:val="left"/>
                        <w:rPr>
                          <w:bCs/>
                          <w:color w:val="auto"/>
                          <w:sz w:val="22"/>
                          <w:szCs w:val="22"/>
                          <w:lang w:val="en-CA" w:eastAsia="en-US"/>
                        </w:rPr>
                      </w:pPr>
                    </w:p>
                    <w:p w:rsidRPr="005A7952" w:rsidR="000113C6" w:rsidP="005A7952" w:rsidRDefault="000113C6" w14:paraId="796687C4" w14:textId="1EC7BE8C">
                      <w:pPr>
                        <w:autoSpaceDE w:val="0"/>
                        <w:autoSpaceDN w:val="0"/>
                        <w:adjustRightInd w:val="0"/>
                        <w:spacing w:line="240" w:lineRule="auto"/>
                        <w:jc w:val="left"/>
                        <w:rPr>
                          <w:rFonts w:asciiTheme="majorHAnsi" w:hAnsiTheme="majorHAnsi" w:eastAsiaTheme="majorEastAsia" w:cstheme="majorBidi"/>
                          <w:color w:val="003246"/>
                          <w:sz w:val="28"/>
                          <w:szCs w:val="36"/>
                        </w:rPr>
                      </w:pPr>
                      <w:r w:rsidRPr="005A7952">
                        <w:rPr>
                          <w:rFonts w:asciiTheme="majorHAnsi" w:hAnsiTheme="majorHAnsi" w:eastAsiaTheme="majorEastAsia" w:cstheme="majorBidi"/>
                          <w:color w:val="003246"/>
                          <w:sz w:val="28"/>
                          <w:szCs w:val="36"/>
                        </w:rPr>
                        <w:t>Use it to</w:t>
                      </w:r>
                      <w:r>
                        <w:rPr>
                          <w:rFonts w:asciiTheme="majorHAnsi" w:hAnsiTheme="majorHAnsi" w:eastAsiaTheme="majorEastAsia" w:cstheme="majorBidi"/>
                          <w:color w:val="003246"/>
                          <w:sz w:val="28"/>
                          <w:szCs w:val="36"/>
                        </w:rPr>
                        <w:t>…</w:t>
                      </w:r>
                      <w:r w:rsidRPr="005A7952">
                        <w:rPr>
                          <w:rFonts w:asciiTheme="majorHAnsi" w:hAnsiTheme="majorHAnsi" w:eastAsiaTheme="majorEastAsia" w:cstheme="majorBidi"/>
                          <w:color w:val="003246"/>
                          <w:sz w:val="28"/>
                          <w:szCs w:val="36"/>
                        </w:rPr>
                        <w:t xml:space="preserve"> </w:t>
                      </w:r>
                    </w:p>
                    <w:p w:rsidR="000113C6" w:rsidP="005A7952" w:rsidRDefault="000113C6" w14:paraId="6D735A5E" w14:textId="221A1AC7">
                      <w:pPr>
                        <w:pStyle w:val="ListParagraph"/>
                        <w:numPr>
                          <w:ilvl w:val="0"/>
                          <w:numId w:val="27"/>
                        </w:num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help find solutions to identified </w:t>
                      </w:r>
                      <w:r w:rsidRPr="005A7952">
                        <w:rPr>
                          <w:bCs/>
                          <w:color w:val="auto"/>
                          <w:sz w:val="22"/>
                          <w:szCs w:val="22"/>
                          <w:lang w:val="en-CA" w:eastAsia="en-US"/>
                        </w:rPr>
                        <w:t>problems</w:t>
                      </w:r>
                    </w:p>
                    <w:p w:rsidR="000113C6" w:rsidP="005A7952" w:rsidRDefault="000113C6" w14:paraId="1B73AD3C" w14:textId="3FADE09E">
                      <w:pPr>
                        <w:pStyle w:val="ListParagraph"/>
                        <w:numPr>
                          <w:ilvl w:val="0"/>
                          <w:numId w:val="27"/>
                        </w:num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identify capacities that can support these solutions  </w:t>
                      </w:r>
                    </w:p>
                    <w:p w:rsidR="000113C6" w:rsidP="005A7952" w:rsidRDefault="000113C6" w14:paraId="5E81FC30" w14:textId="1D01EF1A">
                      <w:pPr>
                        <w:pStyle w:val="ListParagraph"/>
                        <w:numPr>
                          <w:ilvl w:val="0"/>
                          <w:numId w:val="27"/>
                        </w:num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develop objectives and activities for community led projects </w:t>
                      </w:r>
                    </w:p>
                    <w:p w:rsidRPr="00762810" w:rsidR="000113C6" w:rsidP="005A7952" w:rsidRDefault="000113C6" w14:paraId="195D5546" w14:textId="61F828E9">
                      <w:pPr>
                        <w:pStyle w:val="ListParagraph"/>
                        <w:numPr>
                          <w:ilvl w:val="0"/>
                          <w:numId w:val="27"/>
                        </w:num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visualize desired outcomes </w:t>
                      </w:r>
                    </w:p>
                    <w:p w:rsidR="000113C6" w:rsidP="00DD2AEA" w:rsidRDefault="000113C6" w14:paraId="3D360EAF" w14:textId="2C38E202">
                      <w:pPr>
                        <w:autoSpaceDE w:val="0"/>
                        <w:autoSpaceDN w:val="0"/>
                        <w:adjustRightInd w:val="0"/>
                        <w:spacing w:before="120" w:after="120" w:line="240" w:lineRule="auto"/>
                        <w:jc w:val="left"/>
                        <w:rPr>
                          <w:rFonts w:asciiTheme="majorHAnsi" w:hAnsiTheme="majorHAnsi" w:eastAsiaTheme="majorEastAsia" w:cstheme="majorBidi"/>
                          <w:color w:val="003246"/>
                          <w:sz w:val="28"/>
                          <w:szCs w:val="36"/>
                        </w:rPr>
                      </w:pPr>
                      <w:r w:rsidRPr="005A7952">
                        <w:rPr>
                          <w:rFonts w:asciiTheme="majorHAnsi" w:hAnsiTheme="majorHAnsi" w:eastAsiaTheme="majorEastAsia" w:cstheme="majorBidi"/>
                          <w:color w:val="003246"/>
                          <w:sz w:val="28"/>
                          <w:szCs w:val="36"/>
                        </w:rPr>
                        <w:t>How to do it</w:t>
                      </w:r>
                      <w:r>
                        <w:rPr>
                          <w:rFonts w:asciiTheme="majorHAnsi" w:hAnsiTheme="majorHAnsi" w:eastAsiaTheme="majorEastAsia" w:cstheme="majorBidi"/>
                          <w:color w:val="003246"/>
                          <w:sz w:val="28"/>
                          <w:szCs w:val="36"/>
                        </w:rPr>
                        <w:t>…</w:t>
                      </w:r>
                    </w:p>
                    <w:p w:rsidR="000113C6" w:rsidP="00DD2AEA" w:rsidRDefault="000113C6" w14:paraId="2EFAC0A4" w14:textId="52DE8235">
                      <w:pPr>
                        <w:pStyle w:val="Heading2"/>
                        <w:tabs>
                          <w:tab w:val="left" w:pos="7260"/>
                        </w:tabs>
                        <w:spacing w:before="0" w:after="0"/>
                      </w:pPr>
                      <w:r>
                        <w:t xml:space="preserve">Step 1: Brainstorm ideas to solve the problems  </w:t>
                      </w:r>
                    </w:p>
                    <w:p w:rsidR="000113C6" w:rsidP="00DD2AEA" w:rsidRDefault="000113C6" w14:paraId="767E5C62" w14:textId="365137B2">
                      <w:pPr>
                        <w:autoSpaceDE w:val="0"/>
                        <w:autoSpaceDN w:val="0"/>
                        <w:adjustRightInd w:val="0"/>
                        <w:spacing w:line="240" w:lineRule="auto"/>
                        <w:jc w:val="left"/>
                        <w:rPr>
                          <w:bCs/>
                          <w:color w:val="auto"/>
                          <w:sz w:val="22"/>
                          <w:szCs w:val="22"/>
                          <w:lang w:val="en-CA" w:eastAsia="en-US"/>
                        </w:rPr>
                      </w:pPr>
                      <w:r w:rsidRPr="008D67B6">
                        <w:rPr>
                          <w:bCs/>
                          <w:color w:val="auto"/>
                          <w:sz w:val="22"/>
                          <w:szCs w:val="22"/>
                          <w:lang w:val="en-CA" w:eastAsia="en-US"/>
                        </w:rPr>
                        <w:t>Review the problem</w:t>
                      </w:r>
                      <w:r>
                        <w:rPr>
                          <w:bCs/>
                          <w:color w:val="auto"/>
                          <w:sz w:val="22"/>
                          <w:szCs w:val="22"/>
                          <w:lang w:val="en-CA" w:eastAsia="en-US"/>
                        </w:rPr>
                        <w:t xml:space="preserve"> tree or other tools that identified main problems. Start by picking on of the priority problems and turn it into positive statement. For example ‘lack of drinking water’ becomes ‘availability of adequate drinking water.’</w:t>
                      </w:r>
                    </w:p>
                    <w:p w:rsidR="000113C6" w:rsidP="00DD2AEA" w:rsidRDefault="000113C6" w14:paraId="0414E517" w14:textId="77777777">
                      <w:pPr>
                        <w:autoSpaceDE w:val="0"/>
                        <w:autoSpaceDN w:val="0"/>
                        <w:adjustRightInd w:val="0"/>
                        <w:spacing w:line="240" w:lineRule="auto"/>
                        <w:jc w:val="left"/>
                        <w:rPr>
                          <w:bCs/>
                          <w:color w:val="auto"/>
                          <w:sz w:val="22"/>
                          <w:szCs w:val="22"/>
                          <w:lang w:val="en-CA" w:eastAsia="en-US"/>
                        </w:rPr>
                      </w:pPr>
                    </w:p>
                    <w:p w:rsidRPr="00001D84" w:rsidR="000113C6" w:rsidP="00DD2AEA" w:rsidRDefault="000113C6" w14:paraId="3AC7729C" w14:textId="1E0E3B13">
                      <w:p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On pieces of paper</w:t>
                      </w:r>
                      <w:r w:rsidRPr="008D67B6">
                        <w:rPr>
                          <w:bCs/>
                          <w:color w:val="auto"/>
                          <w:sz w:val="22"/>
                          <w:szCs w:val="22"/>
                          <w:lang w:val="en-CA" w:eastAsia="en-US"/>
                        </w:rPr>
                        <w:t xml:space="preserve"> </w:t>
                      </w:r>
                      <w:r>
                        <w:rPr>
                          <w:bCs/>
                          <w:color w:val="auto"/>
                          <w:sz w:val="22"/>
                          <w:szCs w:val="22"/>
                          <w:lang w:val="en-CA" w:eastAsia="en-US"/>
                        </w:rPr>
                        <w:t xml:space="preserve">ask everyone to </w:t>
                      </w:r>
                      <w:r w:rsidRPr="008D67B6">
                        <w:rPr>
                          <w:bCs/>
                          <w:color w:val="auto"/>
                          <w:sz w:val="22"/>
                          <w:szCs w:val="22"/>
                          <w:lang w:val="en-CA" w:eastAsia="en-US"/>
                        </w:rPr>
                        <w:t>write or draw our individual ideas of the differen</w:t>
                      </w:r>
                      <w:r>
                        <w:rPr>
                          <w:bCs/>
                          <w:color w:val="auto"/>
                          <w:sz w:val="22"/>
                          <w:szCs w:val="22"/>
                          <w:lang w:val="en-CA" w:eastAsia="en-US"/>
                        </w:rPr>
                        <w:t>t activities and actions that they</w:t>
                      </w:r>
                      <w:r w:rsidRPr="008D67B6">
                        <w:rPr>
                          <w:bCs/>
                          <w:color w:val="auto"/>
                          <w:sz w:val="22"/>
                          <w:szCs w:val="22"/>
                          <w:lang w:val="en-CA" w:eastAsia="en-US"/>
                        </w:rPr>
                        <w:t xml:space="preserve"> believe can contribute to solving our problems. Those participants who cannot read and write can present their thoughts through drawings.</w:t>
                      </w:r>
                      <w:r w:rsidRPr="00001D84">
                        <w:rPr>
                          <w:bCs/>
                          <w:color w:val="auto"/>
                          <w:sz w:val="22"/>
                          <w:szCs w:val="22"/>
                          <w:lang w:val="en-CA" w:eastAsia="en-US"/>
                        </w:rPr>
                        <w:t xml:space="preserve"> Stick these pieces of paper on the wall</w:t>
                      </w:r>
                      <w:r>
                        <w:rPr>
                          <w:bCs/>
                          <w:color w:val="auto"/>
                          <w:sz w:val="22"/>
                          <w:szCs w:val="22"/>
                          <w:lang w:val="en-CA" w:eastAsia="en-US"/>
                        </w:rPr>
                        <w:t>. I</w:t>
                      </w:r>
                      <w:r w:rsidRPr="005A7952">
                        <w:rPr>
                          <w:bCs/>
                          <w:color w:val="auto"/>
                          <w:sz w:val="22"/>
                          <w:szCs w:val="22"/>
                          <w:lang w:val="en-CA" w:eastAsia="en-US"/>
                        </w:rPr>
                        <w:t>dentify all those that are similar or are related and we group them together.</w:t>
                      </w:r>
                    </w:p>
                    <w:p w:rsidRPr="005A7952" w:rsidR="000113C6" w:rsidP="005A7952" w:rsidRDefault="000113C6" w14:paraId="6F1CBB7C" w14:textId="77777777">
                      <w:pPr>
                        <w:autoSpaceDE w:val="0"/>
                        <w:autoSpaceDN w:val="0"/>
                        <w:adjustRightInd w:val="0"/>
                        <w:spacing w:line="240" w:lineRule="auto"/>
                        <w:jc w:val="left"/>
                        <w:rPr>
                          <w:bCs/>
                          <w:color w:val="auto"/>
                          <w:sz w:val="22"/>
                          <w:szCs w:val="22"/>
                          <w:lang w:val="en-CA" w:eastAsia="en-US"/>
                        </w:rPr>
                      </w:pPr>
                    </w:p>
                    <w:p w:rsidRPr="008D67B6" w:rsidR="000113C6" w:rsidP="005A7952" w:rsidRDefault="000113C6" w14:paraId="60AC402B" w14:textId="0271D01C">
                      <w:pPr>
                        <w:autoSpaceDE w:val="0"/>
                        <w:autoSpaceDN w:val="0"/>
                        <w:adjustRightInd w:val="0"/>
                        <w:spacing w:line="240" w:lineRule="auto"/>
                        <w:jc w:val="left"/>
                        <w:rPr>
                          <w:rFonts w:ascii="Caecilia LT Std Light" w:hAnsi="Caecilia LT Std Light" w:eastAsiaTheme="majorEastAsia" w:cstheme="majorBidi"/>
                          <w:b/>
                          <w:szCs w:val="26"/>
                        </w:rPr>
                      </w:pPr>
                      <w:r>
                        <w:rPr>
                          <w:rFonts w:ascii="Caecilia LT Std Light" w:hAnsi="Caecilia LT Std Light" w:eastAsiaTheme="majorEastAsia" w:cstheme="majorBidi"/>
                          <w:b/>
                          <w:szCs w:val="26"/>
                        </w:rPr>
                        <w:t>Step 2</w:t>
                      </w:r>
                      <w:r w:rsidRPr="008D67B6">
                        <w:rPr>
                          <w:rFonts w:ascii="Caecilia LT Std Light" w:hAnsi="Caecilia LT Std Light" w:eastAsiaTheme="majorEastAsia" w:cstheme="majorBidi"/>
                          <w:b/>
                          <w:szCs w:val="26"/>
                        </w:rPr>
                        <w:t>. Construct a new tree of solutions</w:t>
                      </w:r>
                      <w:r w:rsidRPr="008D67B6">
                        <w:rPr>
                          <w:rFonts w:ascii="Caecilia LT Std Light" w:hAnsi="Caecilia LT Std Light" w:eastAsiaTheme="majorEastAsia" w:cstheme="majorBidi"/>
                          <w:szCs w:val="26"/>
                        </w:rPr>
                        <w:t xml:space="preserve"> where:</w:t>
                      </w:r>
                    </w:p>
                    <w:p w:rsidR="000113C6" w:rsidP="004955AC" w:rsidRDefault="000113C6" w14:paraId="78086BEC" w14:textId="77777777">
                      <w:pPr>
                        <w:pStyle w:val="ListParagraph"/>
                        <w:numPr>
                          <w:ilvl w:val="0"/>
                          <w:numId w:val="28"/>
                        </w:numPr>
                        <w:autoSpaceDE w:val="0"/>
                        <w:autoSpaceDN w:val="0"/>
                        <w:adjustRightInd w:val="0"/>
                        <w:spacing w:line="240" w:lineRule="auto"/>
                        <w:jc w:val="left"/>
                        <w:rPr>
                          <w:bCs/>
                          <w:color w:val="auto"/>
                          <w:sz w:val="22"/>
                          <w:szCs w:val="22"/>
                          <w:lang w:val="en-CA" w:eastAsia="en-US"/>
                        </w:rPr>
                      </w:pPr>
                      <w:r w:rsidRPr="004955AC">
                        <w:rPr>
                          <w:bCs/>
                          <w:color w:val="auto"/>
                          <w:sz w:val="22"/>
                          <w:szCs w:val="22"/>
                          <w:lang w:val="en-CA" w:eastAsia="en-US"/>
                        </w:rPr>
                        <w:t>the solutions are represented in the trunk</w:t>
                      </w:r>
                    </w:p>
                    <w:p w:rsidRPr="004955AC" w:rsidR="000113C6" w:rsidP="004955AC" w:rsidRDefault="000113C6" w14:paraId="2261CCCA" w14:textId="762137B0">
                      <w:pPr>
                        <w:pStyle w:val="ListParagraph"/>
                        <w:numPr>
                          <w:ilvl w:val="0"/>
                          <w:numId w:val="28"/>
                        </w:numPr>
                        <w:autoSpaceDE w:val="0"/>
                        <w:autoSpaceDN w:val="0"/>
                        <w:adjustRightInd w:val="0"/>
                        <w:spacing w:line="240" w:lineRule="auto"/>
                        <w:jc w:val="left"/>
                        <w:rPr>
                          <w:bCs/>
                          <w:color w:val="auto"/>
                          <w:sz w:val="22"/>
                          <w:szCs w:val="22"/>
                          <w:lang w:val="en-CA" w:eastAsia="en-US"/>
                        </w:rPr>
                      </w:pPr>
                      <w:r w:rsidRPr="004955AC">
                        <w:rPr>
                          <w:bCs/>
                          <w:color w:val="auto"/>
                          <w:sz w:val="22"/>
                          <w:szCs w:val="22"/>
                          <w:lang w:val="en-CA" w:eastAsia="en-US"/>
                        </w:rPr>
                        <w:t>the actions to reach these solutions are in the roots.</w:t>
                      </w:r>
                    </w:p>
                    <w:p w:rsidR="000113C6" w:rsidP="004955AC" w:rsidRDefault="000113C6" w14:paraId="1CFA24AC" w14:textId="1FBC80EA">
                      <w:pPr>
                        <w:pStyle w:val="ListParagraph"/>
                        <w:numPr>
                          <w:ilvl w:val="0"/>
                          <w:numId w:val="28"/>
                        </w:numPr>
                        <w:autoSpaceDE w:val="0"/>
                        <w:autoSpaceDN w:val="0"/>
                        <w:adjustRightInd w:val="0"/>
                        <w:spacing w:line="240" w:lineRule="auto"/>
                        <w:jc w:val="left"/>
                        <w:rPr>
                          <w:bCs/>
                          <w:color w:val="auto"/>
                          <w:sz w:val="22"/>
                          <w:szCs w:val="22"/>
                          <w:lang w:val="en-CA" w:eastAsia="en-US"/>
                        </w:rPr>
                      </w:pPr>
                      <w:r w:rsidRPr="004955AC">
                        <w:rPr>
                          <w:bCs/>
                          <w:color w:val="auto"/>
                          <w:sz w:val="22"/>
                          <w:szCs w:val="22"/>
                          <w:lang w:val="en-CA" w:eastAsia="en-US"/>
                        </w:rPr>
                        <w:t xml:space="preserve">the positive </w:t>
                      </w:r>
                      <w:r>
                        <w:rPr>
                          <w:bCs/>
                          <w:color w:val="auto"/>
                          <w:sz w:val="22"/>
                          <w:szCs w:val="22"/>
                          <w:lang w:val="en-CA" w:eastAsia="en-US"/>
                        </w:rPr>
                        <w:t xml:space="preserve">results or </w:t>
                      </w:r>
                      <w:r w:rsidRPr="004955AC">
                        <w:rPr>
                          <w:bCs/>
                          <w:color w:val="auto"/>
                          <w:sz w:val="22"/>
                          <w:szCs w:val="22"/>
                          <w:lang w:val="en-CA" w:eastAsia="en-US"/>
                        </w:rPr>
                        <w:t>consequences we wish for our community are in the leaves.</w:t>
                      </w:r>
                    </w:p>
                    <w:p w:rsidRPr="008D67B6" w:rsidR="000113C6" w:rsidP="008D67B6" w:rsidRDefault="000113C6" w14:paraId="38DF7F85" w14:textId="77777777">
                      <w:pPr>
                        <w:autoSpaceDE w:val="0"/>
                        <w:autoSpaceDN w:val="0"/>
                        <w:adjustRightInd w:val="0"/>
                        <w:spacing w:line="240" w:lineRule="auto"/>
                        <w:jc w:val="left"/>
                        <w:rPr>
                          <w:bCs/>
                          <w:color w:val="auto"/>
                          <w:sz w:val="22"/>
                          <w:szCs w:val="22"/>
                          <w:lang w:val="en-CA" w:eastAsia="en-US"/>
                        </w:rPr>
                      </w:pPr>
                    </w:p>
                    <w:p w:rsidR="000113C6" w:rsidP="005A7952" w:rsidRDefault="000113C6" w14:paraId="435D924E" w14:textId="13C03828">
                      <w:pPr>
                        <w:autoSpaceDE w:val="0"/>
                        <w:autoSpaceDN w:val="0"/>
                        <w:adjustRightInd w:val="0"/>
                        <w:spacing w:line="240" w:lineRule="auto"/>
                        <w:jc w:val="left"/>
                        <w:rPr>
                          <w:rFonts w:ascii="Caecilia LT Std Light" w:hAnsi="Caecilia LT Std Light" w:eastAsiaTheme="majorEastAsia" w:cstheme="majorBidi"/>
                          <w:b/>
                          <w:szCs w:val="26"/>
                        </w:rPr>
                      </w:pPr>
                      <w:r>
                        <w:rPr>
                          <w:rFonts w:ascii="Caecilia LT Std Light" w:hAnsi="Caecilia LT Std Light" w:eastAsiaTheme="majorEastAsia" w:cstheme="majorBidi"/>
                          <w:b/>
                          <w:szCs w:val="26"/>
                        </w:rPr>
                        <w:t>Step 3</w:t>
                      </w:r>
                      <w:r w:rsidRPr="008D67B6">
                        <w:rPr>
                          <w:rFonts w:ascii="Caecilia LT Std Light" w:hAnsi="Caecilia LT Std Light" w:eastAsiaTheme="majorEastAsia" w:cstheme="majorBidi"/>
                          <w:b/>
                          <w:szCs w:val="26"/>
                        </w:rPr>
                        <w:t>: Review and reflect with the participants:</w:t>
                      </w:r>
                    </w:p>
                    <w:p w:rsidRPr="00DD2AEA" w:rsidR="000113C6" w:rsidP="005A7952" w:rsidRDefault="000113C6" w14:paraId="1C7BE4EA" w14:textId="77777777">
                      <w:pPr>
                        <w:autoSpaceDE w:val="0"/>
                        <w:autoSpaceDN w:val="0"/>
                        <w:adjustRightInd w:val="0"/>
                        <w:spacing w:line="240" w:lineRule="auto"/>
                        <w:jc w:val="left"/>
                        <w:rPr>
                          <w:rFonts w:ascii="Caecilia LT Std Light" w:hAnsi="Caecilia LT Std Light" w:eastAsiaTheme="majorEastAsia" w:cstheme="majorBidi"/>
                          <w:szCs w:val="26"/>
                        </w:rPr>
                      </w:pPr>
                      <w:r w:rsidRPr="00DD2AEA">
                        <w:rPr>
                          <w:rFonts w:ascii="Caecilia LT Std Light" w:hAnsi="Caecilia LT Std Light" w:eastAsiaTheme="majorEastAsia" w:cstheme="majorBidi"/>
                          <w:szCs w:val="26"/>
                        </w:rPr>
                        <w:t xml:space="preserve">Reflect on the following questions and make changes accordingly or decide how and who will get additional required information: </w:t>
                      </w:r>
                    </w:p>
                    <w:p w:rsidRPr="008D67B6" w:rsidR="000113C6" w:rsidP="00001D84" w:rsidRDefault="000113C6" w14:paraId="793E20DE" w14:textId="388EDADC">
                      <w:pPr>
                        <w:pStyle w:val="ListParagraph"/>
                        <w:numPr>
                          <w:ilvl w:val="0"/>
                          <w:numId w:val="30"/>
                        </w:numPr>
                        <w:autoSpaceDE w:val="0"/>
                        <w:autoSpaceDN w:val="0"/>
                        <w:adjustRightInd w:val="0"/>
                        <w:spacing w:before="120" w:after="120" w:line="240" w:lineRule="auto"/>
                        <w:ind w:left="357" w:hanging="357"/>
                        <w:contextualSpacing w:val="0"/>
                        <w:jc w:val="left"/>
                        <w:rPr>
                          <w:bCs/>
                          <w:color w:val="auto"/>
                          <w:sz w:val="22"/>
                          <w:szCs w:val="22"/>
                          <w:lang w:val="en-CA" w:eastAsia="en-US"/>
                        </w:rPr>
                      </w:pPr>
                      <w:r w:rsidRPr="00E963D8">
                        <w:rPr>
                          <w:bCs/>
                          <w:color w:val="auto"/>
                          <w:sz w:val="22"/>
                          <w:szCs w:val="22"/>
                          <w:lang w:val="en-CA" w:eastAsia="en-US"/>
                        </w:rPr>
                        <w:t>Do we believe that the solutions are correct? What additional information or expertise might we need to check</w:t>
                      </w:r>
                      <w:r>
                        <w:rPr>
                          <w:bCs/>
                          <w:color w:val="auto"/>
                          <w:sz w:val="22"/>
                          <w:szCs w:val="22"/>
                          <w:lang w:val="en-CA" w:eastAsia="en-US"/>
                        </w:rPr>
                        <w:t xml:space="preserve"> and develop them further</w:t>
                      </w:r>
                      <w:r w:rsidRPr="00E963D8">
                        <w:rPr>
                          <w:bCs/>
                          <w:color w:val="auto"/>
                          <w:sz w:val="22"/>
                          <w:szCs w:val="22"/>
                          <w:lang w:val="en-CA" w:eastAsia="en-US"/>
                        </w:rPr>
                        <w:t xml:space="preserve">? </w:t>
                      </w:r>
                    </w:p>
                    <w:p w:rsidRPr="00001D84" w:rsidR="000113C6" w:rsidP="00001D84" w:rsidRDefault="000113C6" w14:paraId="68933374" w14:textId="3B0078EA">
                      <w:pPr>
                        <w:pStyle w:val="ListParagraph"/>
                        <w:numPr>
                          <w:ilvl w:val="0"/>
                          <w:numId w:val="30"/>
                        </w:numPr>
                        <w:autoSpaceDE w:val="0"/>
                        <w:autoSpaceDN w:val="0"/>
                        <w:adjustRightInd w:val="0"/>
                        <w:spacing w:before="120" w:after="120" w:line="240" w:lineRule="auto"/>
                        <w:ind w:left="360"/>
                        <w:contextualSpacing w:val="0"/>
                        <w:jc w:val="left"/>
                        <w:rPr>
                          <w:bCs/>
                          <w:color w:val="auto"/>
                          <w:sz w:val="22"/>
                          <w:szCs w:val="22"/>
                          <w:lang w:val="en-CA" w:eastAsia="en-US"/>
                        </w:rPr>
                      </w:pPr>
                      <w:r>
                        <w:rPr>
                          <w:noProof/>
                        </w:rPr>
                        <w:drawing>
                          <wp:inline distT="0" distB="0" distL="0" distR="0" wp14:anchorId="3CE52950" wp14:editId="3E6EB35C">
                            <wp:extent cx="387350" cy="377190"/>
                            <wp:effectExtent l="0" t="0" r="0" b="3810"/>
                            <wp:docPr id="66" name="Picture 3"/>
                            <wp:cNvGraphicFramePr/>
                            <a:graphic xmlns:a="http://schemas.openxmlformats.org/drawingml/2006/main">
                              <a:graphicData uri="http://schemas.openxmlformats.org/drawingml/2006/picture">
                                <pic:pic xmlns:pic="http://schemas.openxmlformats.org/drawingml/2006/picture">
                                  <pic:nvPicPr>
                                    <pic:cNvPr id="80" name="Picture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87350" cy="377190"/>
                                    </a:xfrm>
                                    <a:prstGeom prst="rect">
                                      <a:avLst/>
                                    </a:prstGeom>
                                  </pic:spPr>
                                </pic:pic>
                              </a:graphicData>
                            </a:graphic>
                          </wp:inline>
                        </w:drawing>
                      </w:r>
                      <w:r>
                        <w:rPr>
                          <w:bCs/>
                          <w:color w:val="auto"/>
                          <w:sz w:val="22"/>
                          <w:szCs w:val="22"/>
                          <w:lang w:val="en-CA" w:eastAsia="en-US"/>
                        </w:rPr>
                        <w:t xml:space="preserve"> </w:t>
                      </w:r>
                      <w:r w:rsidRPr="00E963D8">
                        <w:rPr>
                          <w:bCs/>
                          <w:color w:val="auto"/>
                          <w:sz w:val="22"/>
                          <w:szCs w:val="22"/>
                          <w:lang w:val="en-CA" w:eastAsia="en-US"/>
                        </w:rPr>
                        <w:t xml:space="preserve">Have we considered the opinion of women and men, girls and boys? </w:t>
                      </w:r>
                      <w:r>
                        <w:rPr>
                          <w:bCs/>
                          <w:color w:val="auto"/>
                          <w:sz w:val="22"/>
                          <w:szCs w:val="22"/>
                          <w:lang w:val="en-CA" w:eastAsia="en-US"/>
                        </w:rPr>
                        <w:t>Do the objectives</w:t>
                      </w:r>
                      <w:r w:rsidRPr="00E963D8">
                        <w:rPr>
                          <w:bCs/>
                          <w:color w:val="auto"/>
                          <w:sz w:val="22"/>
                          <w:szCs w:val="22"/>
                          <w:lang w:val="en-CA" w:eastAsia="en-US"/>
                        </w:rPr>
                        <w:t xml:space="preserve"> </w:t>
                      </w:r>
                      <w:r>
                        <w:rPr>
                          <w:bCs/>
                          <w:color w:val="auto"/>
                          <w:sz w:val="22"/>
                          <w:szCs w:val="22"/>
                          <w:lang w:val="en-CA" w:eastAsia="en-US"/>
                        </w:rPr>
                        <w:t>meet the</w:t>
                      </w:r>
                      <w:r w:rsidRPr="00E963D8">
                        <w:rPr>
                          <w:bCs/>
                          <w:color w:val="auto"/>
                          <w:sz w:val="22"/>
                          <w:szCs w:val="22"/>
                          <w:lang w:val="en-CA" w:eastAsia="en-US"/>
                        </w:rPr>
                        <w:t xml:space="preserve"> needs of both men and women</w:t>
                      </w:r>
                      <w:r>
                        <w:rPr>
                          <w:bCs/>
                          <w:color w:val="auto"/>
                          <w:sz w:val="22"/>
                          <w:szCs w:val="22"/>
                          <w:lang w:val="en-CA" w:eastAsia="en-US"/>
                        </w:rPr>
                        <w:t xml:space="preserve">, and the needs of the </w:t>
                      </w:r>
                      <w:r w:rsidRPr="00E963D8">
                        <w:rPr>
                          <w:bCs/>
                          <w:color w:val="auto"/>
                          <w:sz w:val="22"/>
                          <w:szCs w:val="22"/>
                          <w:lang w:val="en-CA" w:eastAsia="en-US"/>
                        </w:rPr>
                        <w:t>most vuln</w:t>
                      </w:r>
                      <w:r>
                        <w:rPr>
                          <w:bCs/>
                          <w:color w:val="auto"/>
                          <w:sz w:val="22"/>
                          <w:szCs w:val="22"/>
                          <w:lang w:val="en-CA" w:eastAsia="en-US"/>
                        </w:rPr>
                        <w:t>erable</w:t>
                      </w:r>
                      <w:r w:rsidRPr="00E963D8">
                        <w:rPr>
                          <w:bCs/>
                          <w:color w:val="auto"/>
                          <w:sz w:val="22"/>
                          <w:szCs w:val="22"/>
                          <w:lang w:val="en-CA" w:eastAsia="en-US"/>
                        </w:rPr>
                        <w:t xml:space="preserve">? </w:t>
                      </w:r>
                      <w:r>
                        <w:rPr>
                          <w:bCs/>
                          <w:color w:val="auto"/>
                          <w:sz w:val="22"/>
                          <w:szCs w:val="22"/>
                          <w:lang w:val="en-CA" w:eastAsia="en-US"/>
                        </w:rPr>
                        <w:t xml:space="preserve">How </w:t>
                      </w:r>
                      <w:r w:rsidRPr="008D67B6">
                        <w:rPr>
                          <w:bCs/>
                          <w:color w:val="auto"/>
                          <w:sz w:val="22"/>
                          <w:szCs w:val="22"/>
                          <w:lang w:val="en-CA" w:eastAsia="en-US"/>
                        </w:rPr>
                        <w:t xml:space="preserve">can women, men, boys, girls, people with disabilities participate in the activities? </w:t>
                      </w:r>
                    </w:p>
                    <w:p w:rsidR="000113C6" w:rsidP="00DD2AEA" w:rsidRDefault="000113C6" w14:paraId="34631B68" w14:textId="77777777">
                      <w:pPr>
                        <w:pStyle w:val="ListParagraph"/>
                        <w:numPr>
                          <w:ilvl w:val="0"/>
                          <w:numId w:val="30"/>
                        </w:numPr>
                        <w:autoSpaceDE w:val="0"/>
                        <w:autoSpaceDN w:val="0"/>
                        <w:adjustRightInd w:val="0"/>
                        <w:spacing w:line="240" w:lineRule="auto"/>
                        <w:ind w:left="360"/>
                        <w:jc w:val="left"/>
                        <w:rPr>
                          <w:bCs/>
                          <w:color w:val="auto"/>
                          <w:sz w:val="22"/>
                          <w:szCs w:val="22"/>
                          <w:lang w:val="en-CA" w:eastAsia="en-US"/>
                        </w:rPr>
                      </w:pPr>
                      <w:r>
                        <w:rPr>
                          <w:bCs/>
                          <w:color w:val="auto"/>
                          <w:sz w:val="22"/>
                          <w:szCs w:val="22"/>
                          <w:lang w:val="en-CA" w:eastAsia="en-US"/>
                        </w:rPr>
                        <w:t xml:space="preserve">Do no harm: could the proposed activities have negative consequences for other groups or communities?  If yes, how could that be mitigated? </w:t>
                      </w:r>
                    </w:p>
                    <w:p w:rsidRPr="00DD2AEA" w:rsidR="000113C6" w:rsidP="00DD2AEA" w:rsidRDefault="000113C6" w14:paraId="3DFFB1F7" w14:textId="6ED8BD13">
                      <w:pPr>
                        <w:pStyle w:val="ListParagraph"/>
                        <w:numPr>
                          <w:ilvl w:val="0"/>
                          <w:numId w:val="30"/>
                        </w:numPr>
                        <w:autoSpaceDE w:val="0"/>
                        <w:autoSpaceDN w:val="0"/>
                        <w:adjustRightInd w:val="0"/>
                        <w:spacing w:line="240" w:lineRule="auto"/>
                        <w:ind w:left="360"/>
                        <w:jc w:val="left"/>
                        <w:rPr>
                          <w:bCs/>
                          <w:color w:val="auto"/>
                          <w:sz w:val="22"/>
                          <w:szCs w:val="22"/>
                          <w:lang w:val="en-CA" w:eastAsia="en-US"/>
                        </w:rPr>
                      </w:pPr>
                      <w:r>
                        <w:rPr>
                          <w:noProof/>
                        </w:rPr>
                        <w:drawing>
                          <wp:inline distT="0" distB="0" distL="0" distR="0" wp14:anchorId="35970269" wp14:editId="7D4455E6">
                            <wp:extent cx="371475" cy="371475"/>
                            <wp:effectExtent l="0" t="0" r="9525" b="9525"/>
                            <wp:docPr id="65" name="Picture 65" descr="cid:image001.png@01D404BD.B91DE060"/>
                            <wp:cNvGraphicFramePr/>
                            <a:graphic xmlns:a="http://schemas.openxmlformats.org/drawingml/2006/main">
                              <a:graphicData uri="http://schemas.openxmlformats.org/drawingml/2006/picture">
                                <pic:pic xmlns:pic="http://schemas.openxmlformats.org/drawingml/2006/picture">
                                  <pic:nvPicPr>
                                    <pic:cNvPr id="14" name="Picture 14" descr="cid:image001.png@01D404BD.B91DE060"/>
                                    <pic:cNvPicPr/>
                                  </pic:nvPicPr>
                                  <pic:blipFill>
                                    <a:blip r:embed="rId29" r:link="rId30">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r w:rsidRPr="00DD2AEA">
                        <w:rPr>
                          <w:bCs/>
                          <w:color w:val="auto"/>
                          <w:sz w:val="22"/>
                          <w:szCs w:val="22"/>
                          <w:lang w:val="en-CA" w:eastAsia="en-US"/>
                        </w:rPr>
                        <w:t xml:space="preserve"> Have we taken into consideration changing and emerging risks? Are the solutions and activities still going to be sufficient in the future (e.g. take into consideration changes in average conditions like sea level or </w:t>
                      </w:r>
                      <w:r>
                        <w:rPr>
                          <w:bCs/>
                          <w:color w:val="auto"/>
                          <w:sz w:val="22"/>
                          <w:szCs w:val="22"/>
                          <w:lang w:val="en-CA" w:eastAsia="en-US"/>
                        </w:rPr>
                        <w:t>temperatures</w:t>
                      </w:r>
                      <w:r w:rsidRPr="00DD2AEA">
                        <w:rPr>
                          <w:bCs/>
                          <w:color w:val="auto"/>
                          <w:sz w:val="22"/>
                          <w:szCs w:val="22"/>
                          <w:lang w:val="en-CA" w:eastAsia="en-US"/>
                        </w:rPr>
                        <w:t xml:space="preserve">, or changes in the frequency and severity of the disasters)? Would the proposed activities harm the environment or natural resources? </w:t>
                      </w:r>
                    </w:p>
                    <w:p w:rsidRPr="00DD2AEA" w:rsidR="000113C6" w:rsidP="00DD2AEA" w:rsidRDefault="000113C6" w14:paraId="5347699C" w14:textId="155B2B8C">
                      <w:pPr>
                        <w:autoSpaceDE w:val="0"/>
                        <w:autoSpaceDN w:val="0"/>
                        <w:adjustRightInd w:val="0"/>
                        <w:spacing w:before="120" w:after="120" w:line="240" w:lineRule="auto"/>
                        <w:jc w:val="left"/>
                        <w:rPr>
                          <w:rFonts w:ascii="Caecilia LT Std Light" w:hAnsi="Caecilia LT Std Light" w:eastAsiaTheme="majorEastAsia" w:cstheme="majorBidi"/>
                          <w:b/>
                          <w:szCs w:val="26"/>
                        </w:rPr>
                      </w:pPr>
                      <w:r w:rsidRPr="00DD2AEA">
                        <w:rPr>
                          <w:rFonts w:ascii="Caecilia LT Std Light" w:hAnsi="Caecilia LT Std Light" w:eastAsiaTheme="majorEastAsia" w:cstheme="majorBidi"/>
                          <w:b/>
                          <w:szCs w:val="26"/>
                        </w:rPr>
                        <w:t xml:space="preserve">Next steps: </w:t>
                      </w:r>
                    </w:p>
                    <w:p w:rsidRPr="008D67B6" w:rsidR="000113C6" w:rsidP="008D67B6" w:rsidRDefault="000113C6" w14:paraId="745EC8E2" w14:textId="59671D35">
                      <w:pPr>
                        <w:autoSpaceDE w:val="0"/>
                        <w:autoSpaceDN w:val="0"/>
                        <w:adjustRightInd w:val="0"/>
                        <w:spacing w:line="240" w:lineRule="auto"/>
                        <w:jc w:val="left"/>
                        <w:rPr>
                          <w:bCs/>
                          <w:color w:val="auto"/>
                          <w:sz w:val="22"/>
                          <w:szCs w:val="22"/>
                          <w:lang w:val="en-CA" w:eastAsia="en-US"/>
                        </w:rPr>
                      </w:pPr>
                      <w:r>
                        <w:rPr>
                          <w:bCs/>
                          <w:color w:val="auto"/>
                          <w:sz w:val="22"/>
                          <w:szCs w:val="22"/>
                          <w:lang w:val="en-CA" w:eastAsia="en-US"/>
                        </w:rPr>
                        <w:t xml:space="preserve">From the above information you can develop a theory of change, and turn ideas into community action plan or project plan with objectives, outputs and activities. </w:t>
                      </w:r>
                    </w:p>
                  </w:txbxContent>
                </v:textbox>
                <w10:anchorlock/>
              </v:shape>
            </w:pict>
          </mc:Fallback>
        </mc:AlternateContent>
      </w:r>
    </w:p>
    <w:p w14:paraId="2FF406C3" w14:textId="77777777" w:rsidR="0004504A" w:rsidRDefault="0004504A" w:rsidP="004C74C7">
      <w:pPr>
        <w:rPr>
          <w:sz w:val="22"/>
          <w:szCs w:val="22"/>
        </w:rPr>
        <w:sectPr w:rsidR="0004504A" w:rsidSect="008949E5">
          <w:headerReference w:type="default" r:id="rId31"/>
          <w:footerReference w:type="default" r:id="rId32"/>
          <w:pgSz w:w="11906" w:h="16838"/>
          <w:pgMar w:top="1440" w:right="1440" w:bottom="1440" w:left="1440" w:header="708" w:footer="567" w:gutter="0"/>
          <w:pgNumType w:start="0"/>
          <w:cols w:space="708"/>
          <w:titlePg/>
          <w:docGrid w:linePitch="381"/>
        </w:sectPr>
      </w:pPr>
    </w:p>
    <w:tbl>
      <w:tblPr>
        <w:tblW w:w="14459" w:type="dxa"/>
        <w:tblLayout w:type="fixed"/>
        <w:tblLook w:val="04A0" w:firstRow="1" w:lastRow="0" w:firstColumn="1" w:lastColumn="0" w:noHBand="0" w:noVBand="1"/>
      </w:tblPr>
      <w:tblGrid>
        <w:gridCol w:w="1560"/>
        <w:gridCol w:w="1417"/>
        <w:gridCol w:w="6379"/>
        <w:gridCol w:w="2835"/>
        <w:gridCol w:w="2268"/>
      </w:tblGrid>
      <w:tr w:rsidR="00D514FA" w:rsidRPr="00D514FA" w14:paraId="063E0C63" w14:textId="77777777" w:rsidTr="00D514FA">
        <w:trPr>
          <w:trHeight w:val="593"/>
        </w:trPr>
        <w:tc>
          <w:tcPr>
            <w:tcW w:w="1560" w:type="dxa"/>
            <w:tcBorders>
              <w:top w:val="nil"/>
              <w:left w:val="nil"/>
              <w:bottom w:val="nil"/>
              <w:right w:val="nil"/>
            </w:tcBorders>
            <w:shd w:val="clear" w:color="auto" w:fill="auto"/>
            <w:vAlign w:val="bottom"/>
            <w:hideMark/>
          </w:tcPr>
          <w:p w14:paraId="4064EDA0" w14:textId="77777777" w:rsidR="007E4B3D" w:rsidRPr="007E4B3D" w:rsidRDefault="007E4B3D" w:rsidP="007E4B3D">
            <w:pPr>
              <w:spacing w:line="240" w:lineRule="auto"/>
              <w:jc w:val="left"/>
              <w:rPr>
                <w:rFonts w:ascii="Calibri" w:hAnsi="Calibri" w:cs="Calibri"/>
                <w:b/>
                <w:bCs/>
                <w:sz w:val="20"/>
                <w:szCs w:val="20"/>
              </w:rPr>
            </w:pPr>
            <w:r w:rsidRPr="007E4B3D">
              <w:rPr>
                <w:rFonts w:ascii="Calibri" w:hAnsi="Calibri" w:cs="Calibri"/>
                <w:b/>
                <w:bCs/>
                <w:sz w:val="20"/>
                <w:szCs w:val="20"/>
              </w:rPr>
              <w:lastRenderedPageBreak/>
              <w:t xml:space="preserve">Resilience characteristics </w:t>
            </w:r>
          </w:p>
        </w:tc>
        <w:tc>
          <w:tcPr>
            <w:tcW w:w="1417" w:type="dxa"/>
            <w:tcBorders>
              <w:top w:val="nil"/>
              <w:left w:val="nil"/>
              <w:bottom w:val="nil"/>
              <w:right w:val="nil"/>
            </w:tcBorders>
            <w:shd w:val="clear" w:color="auto" w:fill="auto"/>
            <w:vAlign w:val="bottom"/>
            <w:hideMark/>
          </w:tcPr>
          <w:p w14:paraId="7AFCDD27" w14:textId="77777777" w:rsidR="007E4B3D" w:rsidRPr="007E4B3D" w:rsidRDefault="007E4B3D" w:rsidP="007E4B3D">
            <w:pPr>
              <w:spacing w:line="240" w:lineRule="auto"/>
              <w:jc w:val="left"/>
              <w:rPr>
                <w:rFonts w:ascii="Calibri" w:hAnsi="Calibri" w:cs="Calibri"/>
                <w:b/>
                <w:bCs/>
                <w:sz w:val="20"/>
                <w:szCs w:val="20"/>
              </w:rPr>
            </w:pPr>
            <w:r w:rsidRPr="007E4B3D">
              <w:rPr>
                <w:rFonts w:ascii="Calibri" w:hAnsi="Calibri" w:cs="Calibri"/>
                <w:b/>
                <w:bCs/>
                <w:sz w:val="20"/>
                <w:szCs w:val="20"/>
              </w:rPr>
              <w:t xml:space="preserve">Coverage of characteristic by tool </w:t>
            </w:r>
          </w:p>
        </w:tc>
        <w:tc>
          <w:tcPr>
            <w:tcW w:w="6379" w:type="dxa"/>
            <w:tcBorders>
              <w:top w:val="nil"/>
              <w:left w:val="nil"/>
              <w:bottom w:val="nil"/>
              <w:right w:val="nil"/>
            </w:tcBorders>
            <w:shd w:val="clear" w:color="auto" w:fill="auto"/>
            <w:noWrap/>
            <w:vAlign w:val="bottom"/>
            <w:hideMark/>
          </w:tcPr>
          <w:p w14:paraId="51BD0CB0" w14:textId="415597FB" w:rsidR="007E4B3D" w:rsidRPr="007E4B3D" w:rsidRDefault="00552E5A" w:rsidP="007E4B3D">
            <w:pPr>
              <w:spacing w:line="240" w:lineRule="auto"/>
              <w:jc w:val="left"/>
              <w:rPr>
                <w:rFonts w:ascii="Calibri" w:hAnsi="Calibri" w:cs="Calibri"/>
                <w:b/>
                <w:bCs/>
                <w:sz w:val="20"/>
                <w:szCs w:val="20"/>
              </w:rPr>
            </w:pPr>
            <w:r>
              <w:rPr>
                <w:rFonts w:ascii="Calibri" w:hAnsi="Calibri" w:cs="Calibri"/>
                <w:b/>
                <w:bCs/>
                <w:sz w:val="20"/>
                <w:szCs w:val="20"/>
              </w:rPr>
              <w:t>Impacts, causes and solutions related to the characteristics</w:t>
            </w:r>
          </w:p>
        </w:tc>
        <w:tc>
          <w:tcPr>
            <w:tcW w:w="2835" w:type="dxa"/>
            <w:tcBorders>
              <w:top w:val="nil"/>
              <w:left w:val="nil"/>
              <w:bottom w:val="nil"/>
              <w:right w:val="nil"/>
            </w:tcBorders>
            <w:shd w:val="clear" w:color="auto" w:fill="auto"/>
            <w:vAlign w:val="bottom"/>
            <w:hideMark/>
          </w:tcPr>
          <w:p w14:paraId="5C9CAEF3" w14:textId="77777777" w:rsidR="007E4B3D" w:rsidRPr="007E4B3D" w:rsidRDefault="007E4B3D" w:rsidP="007E4B3D">
            <w:pPr>
              <w:spacing w:line="240" w:lineRule="auto"/>
              <w:jc w:val="left"/>
              <w:rPr>
                <w:rFonts w:ascii="Calibri" w:hAnsi="Calibri" w:cs="Calibri"/>
                <w:b/>
                <w:bCs/>
                <w:sz w:val="20"/>
                <w:szCs w:val="20"/>
              </w:rPr>
            </w:pPr>
            <w:r w:rsidRPr="007E4B3D">
              <w:rPr>
                <w:rFonts w:ascii="Calibri" w:hAnsi="Calibri" w:cs="Calibri"/>
                <w:b/>
                <w:bCs/>
                <w:sz w:val="20"/>
                <w:szCs w:val="20"/>
              </w:rPr>
              <w:t xml:space="preserve">Vulnerabilities identified </w:t>
            </w:r>
          </w:p>
        </w:tc>
        <w:tc>
          <w:tcPr>
            <w:tcW w:w="2268" w:type="dxa"/>
            <w:tcBorders>
              <w:top w:val="nil"/>
              <w:left w:val="nil"/>
              <w:bottom w:val="nil"/>
              <w:right w:val="nil"/>
            </w:tcBorders>
            <w:shd w:val="clear" w:color="auto" w:fill="auto"/>
            <w:vAlign w:val="bottom"/>
            <w:hideMark/>
          </w:tcPr>
          <w:p w14:paraId="01F09984" w14:textId="77777777" w:rsidR="007E4B3D" w:rsidRPr="007E4B3D" w:rsidRDefault="007E4B3D" w:rsidP="007E4B3D">
            <w:pPr>
              <w:spacing w:line="240" w:lineRule="auto"/>
              <w:jc w:val="left"/>
              <w:rPr>
                <w:rFonts w:ascii="Calibri" w:hAnsi="Calibri" w:cs="Calibri"/>
                <w:b/>
                <w:bCs/>
                <w:sz w:val="20"/>
                <w:szCs w:val="20"/>
              </w:rPr>
            </w:pPr>
            <w:r w:rsidRPr="007E4B3D">
              <w:rPr>
                <w:rFonts w:ascii="Calibri" w:hAnsi="Calibri" w:cs="Calibri"/>
                <w:b/>
                <w:bCs/>
                <w:sz w:val="20"/>
                <w:szCs w:val="20"/>
              </w:rPr>
              <w:t xml:space="preserve">Capacities identified </w:t>
            </w:r>
          </w:p>
        </w:tc>
      </w:tr>
      <w:tr w:rsidR="00D514FA" w:rsidRPr="00D514FA" w14:paraId="527D7FD7" w14:textId="77777777" w:rsidTr="00552E5A">
        <w:trPr>
          <w:trHeight w:val="950"/>
        </w:trPr>
        <w:tc>
          <w:tcPr>
            <w:tcW w:w="15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56DE49F"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xml:space="preserve">Knowledgeable about risk </w:t>
            </w:r>
          </w:p>
        </w:tc>
        <w:tc>
          <w:tcPr>
            <w:tcW w:w="1417" w:type="dxa"/>
            <w:vMerge w:val="restart"/>
            <w:tcBorders>
              <w:top w:val="single" w:sz="4" w:space="0" w:color="auto"/>
              <w:left w:val="nil"/>
              <w:bottom w:val="single" w:sz="4" w:space="0" w:color="auto"/>
              <w:right w:val="single" w:sz="4" w:space="0" w:color="auto"/>
            </w:tcBorders>
            <w:shd w:val="clear" w:color="auto" w:fill="auto"/>
            <w:vAlign w:val="bottom"/>
            <w:hideMark/>
          </w:tcPr>
          <w:p w14:paraId="33E86A24" w14:textId="0E84AC92" w:rsidR="007E4B3D" w:rsidRPr="007E4B3D" w:rsidRDefault="007E4B3D" w:rsidP="007E4B3D">
            <w:pPr>
              <w:spacing w:line="240" w:lineRule="auto"/>
              <w:jc w:val="left"/>
              <w:rPr>
                <w:rFonts w:ascii="Calibri" w:hAnsi="Calibri" w:cs="Calibri"/>
                <w:sz w:val="20"/>
                <w:szCs w:val="20"/>
              </w:rPr>
            </w:pPr>
            <w:r w:rsidRPr="00D514FA">
              <w:rPr>
                <w:rFonts w:ascii="Calibri" w:hAnsi="Calibri" w:cs="Calibri"/>
                <w:noProof/>
                <w:sz w:val="20"/>
                <w:szCs w:val="20"/>
                <w:lang w:val="fr-FR" w:eastAsia="fr-FR"/>
              </w:rPr>
              <w:drawing>
                <wp:anchor distT="0" distB="0" distL="114300" distR="114300" simplePos="0" relativeHeight="251774976" behindDoc="0" locked="0" layoutInCell="1" allowOverlap="1" wp14:anchorId="52527525" wp14:editId="5763EAAC">
                  <wp:simplePos x="0" y="0"/>
                  <wp:positionH relativeFrom="column">
                    <wp:posOffset>-20955</wp:posOffset>
                  </wp:positionH>
                  <wp:positionV relativeFrom="paragraph">
                    <wp:posOffset>43180</wp:posOffset>
                  </wp:positionV>
                  <wp:extent cx="809625" cy="4533900"/>
                  <wp:effectExtent l="0" t="0" r="9525" b="9525"/>
                  <wp:wrapNone/>
                  <wp:docPr id="4" name="Picture 4"/>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0">
                            <a:extLst>
                              <a:ext uri="{28A0092B-C50C-407E-A947-70E740481C1C}">
                                <a14:useLocalDpi xmlns:a14="http://schemas.microsoft.com/office/drawing/2010/main" val="0"/>
                              </a:ext>
                            </a:extLst>
                          </a:blip>
                          <a:srcRect l="48203" t="20695" r="18865" b="37529"/>
                          <a:stretch/>
                        </pic:blipFill>
                        <pic:spPr bwMode="auto">
                          <a:xfrm>
                            <a:off x="0" y="0"/>
                            <a:ext cx="809625" cy="4533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6379" w:type="dxa"/>
            <w:tcBorders>
              <w:top w:val="single" w:sz="4" w:space="0" w:color="auto"/>
              <w:left w:val="nil"/>
              <w:bottom w:val="single" w:sz="4" w:space="0" w:color="auto"/>
              <w:right w:val="single" w:sz="4" w:space="0" w:color="auto"/>
            </w:tcBorders>
            <w:shd w:val="clear" w:color="auto" w:fill="auto"/>
            <w:vAlign w:val="bottom"/>
          </w:tcPr>
          <w:p w14:paraId="763CAF1E" w14:textId="0BB44A4F" w:rsidR="007E4B3D" w:rsidRPr="007E4B3D" w:rsidRDefault="007E4B3D" w:rsidP="007E4B3D">
            <w:pPr>
              <w:spacing w:line="240" w:lineRule="auto"/>
              <w:jc w:val="left"/>
              <w:rPr>
                <w:rFonts w:ascii="Calibri" w:hAnsi="Calibri" w:cs="Calibri"/>
                <w:sz w:val="20"/>
                <w:szCs w:val="20"/>
              </w:rPr>
            </w:pPr>
          </w:p>
        </w:tc>
        <w:tc>
          <w:tcPr>
            <w:tcW w:w="2835" w:type="dxa"/>
            <w:tcBorders>
              <w:top w:val="single" w:sz="4" w:space="0" w:color="auto"/>
              <w:left w:val="nil"/>
              <w:bottom w:val="single" w:sz="4" w:space="0" w:color="auto"/>
              <w:right w:val="single" w:sz="4" w:space="0" w:color="auto"/>
            </w:tcBorders>
            <w:shd w:val="clear" w:color="auto" w:fill="auto"/>
            <w:vAlign w:val="bottom"/>
            <w:hideMark/>
          </w:tcPr>
          <w:p w14:paraId="111717C3"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c>
          <w:tcPr>
            <w:tcW w:w="2268" w:type="dxa"/>
            <w:tcBorders>
              <w:top w:val="single" w:sz="4" w:space="0" w:color="auto"/>
              <w:left w:val="nil"/>
              <w:bottom w:val="single" w:sz="4" w:space="0" w:color="auto"/>
              <w:right w:val="single" w:sz="4" w:space="0" w:color="auto"/>
            </w:tcBorders>
            <w:shd w:val="clear" w:color="auto" w:fill="auto"/>
            <w:noWrap/>
            <w:vAlign w:val="bottom"/>
            <w:hideMark/>
          </w:tcPr>
          <w:p w14:paraId="3DF74777"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r w:rsidR="00D514FA" w:rsidRPr="00D514FA" w14:paraId="75DA5FF8" w14:textId="77777777" w:rsidTr="00552E5A">
        <w:trPr>
          <w:trHeight w:val="978"/>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339E2C41"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Health</w:t>
            </w:r>
          </w:p>
        </w:tc>
        <w:tc>
          <w:tcPr>
            <w:tcW w:w="1417" w:type="dxa"/>
            <w:vMerge/>
            <w:tcBorders>
              <w:top w:val="single" w:sz="4" w:space="0" w:color="auto"/>
              <w:left w:val="nil"/>
              <w:bottom w:val="single" w:sz="4" w:space="0" w:color="auto"/>
              <w:right w:val="single" w:sz="4" w:space="0" w:color="auto"/>
            </w:tcBorders>
            <w:vAlign w:val="center"/>
            <w:hideMark/>
          </w:tcPr>
          <w:p w14:paraId="56148896" w14:textId="77777777" w:rsidR="007E4B3D" w:rsidRPr="007E4B3D" w:rsidRDefault="007E4B3D" w:rsidP="007E4B3D">
            <w:pPr>
              <w:spacing w:line="240" w:lineRule="auto"/>
              <w:jc w:val="left"/>
              <w:rPr>
                <w:rFonts w:ascii="Calibri" w:hAnsi="Calibri" w:cs="Calibri"/>
                <w:sz w:val="20"/>
                <w:szCs w:val="20"/>
              </w:rPr>
            </w:pPr>
          </w:p>
        </w:tc>
        <w:tc>
          <w:tcPr>
            <w:tcW w:w="6379" w:type="dxa"/>
            <w:tcBorders>
              <w:top w:val="nil"/>
              <w:left w:val="nil"/>
              <w:bottom w:val="single" w:sz="4" w:space="0" w:color="auto"/>
              <w:right w:val="single" w:sz="4" w:space="0" w:color="auto"/>
            </w:tcBorders>
            <w:shd w:val="clear" w:color="auto" w:fill="auto"/>
            <w:vAlign w:val="bottom"/>
          </w:tcPr>
          <w:p w14:paraId="6CC8CD90" w14:textId="1E936F2D" w:rsidR="007E4B3D" w:rsidRPr="007E4B3D" w:rsidRDefault="007E4B3D" w:rsidP="007E4B3D">
            <w:pPr>
              <w:spacing w:line="240" w:lineRule="auto"/>
              <w:jc w:val="left"/>
              <w:rPr>
                <w:rFonts w:ascii="Calibri" w:hAnsi="Calibri" w:cs="Calibri"/>
                <w:sz w:val="20"/>
                <w:szCs w:val="20"/>
              </w:rPr>
            </w:pPr>
          </w:p>
        </w:tc>
        <w:tc>
          <w:tcPr>
            <w:tcW w:w="2835" w:type="dxa"/>
            <w:tcBorders>
              <w:top w:val="nil"/>
              <w:left w:val="nil"/>
              <w:bottom w:val="single" w:sz="4" w:space="0" w:color="auto"/>
              <w:right w:val="single" w:sz="4" w:space="0" w:color="auto"/>
            </w:tcBorders>
            <w:shd w:val="clear" w:color="auto" w:fill="auto"/>
            <w:vAlign w:val="bottom"/>
            <w:hideMark/>
          </w:tcPr>
          <w:p w14:paraId="6E82FCCE"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c>
          <w:tcPr>
            <w:tcW w:w="2268" w:type="dxa"/>
            <w:tcBorders>
              <w:top w:val="nil"/>
              <w:left w:val="nil"/>
              <w:bottom w:val="single" w:sz="4" w:space="0" w:color="auto"/>
              <w:right w:val="single" w:sz="4" w:space="0" w:color="auto"/>
            </w:tcBorders>
            <w:shd w:val="clear" w:color="auto" w:fill="auto"/>
            <w:noWrap/>
            <w:vAlign w:val="bottom"/>
            <w:hideMark/>
          </w:tcPr>
          <w:p w14:paraId="32294F77"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r w:rsidR="00D514FA" w:rsidRPr="00D514FA" w14:paraId="002BE66C" w14:textId="77777777" w:rsidTr="00552E5A">
        <w:trPr>
          <w:trHeight w:val="1134"/>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55A0A1D5"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xml:space="preserve">Basic needs- Shelter </w:t>
            </w:r>
          </w:p>
        </w:tc>
        <w:tc>
          <w:tcPr>
            <w:tcW w:w="1417" w:type="dxa"/>
            <w:vMerge/>
            <w:tcBorders>
              <w:top w:val="single" w:sz="4" w:space="0" w:color="auto"/>
              <w:left w:val="nil"/>
              <w:bottom w:val="single" w:sz="4" w:space="0" w:color="auto"/>
              <w:right w:val="single" w:sz="4" w:space="0" w:color="auto"/>
            </w:tcBorders>
            <w:vAlign w:val="center"/>
            <w:hideMark/>
          </w:tcPr>
          <w:p w14:paraId="0E6D4239" w14:textId="77777777" w:rsidR="007E4B3D" w:rsidRPr="007E4B3D" w:rsidRDefault="007E4B3D" w:rsidP="007E4B3D">
            <w:pPr>
              <w:spacing w:line="240" w:lineRule="auto"/>
              <w:jc w:val="left"/>
              <w:rPr>
                <w:rFonts w:ascii="Calibri" w:hAnsi="Calibri" w:cs="Calibri"/>
                <w:sz w:val="20"/>
                <w:szCs w:val="20"/>
              </w:rPr>
            </w:pPr>
          </w:p>
        </w:tc>
        <w:tc>
          <w:tcPr>
            <w:tcW w:w="6379" w:type="dxa"/>
            <w:tcBorders>
              <w:top w:val="nil"/>
              <w:left w:val="nil"/>
              <w:bottom w:val="single" w:sz="4" w:space="0" w:color="auto"/>
              <w:right w:val="single" w:sz="4" w:space="0" w:color="auto"/>
            </w:tcBorders>
            <w:shd w:val="clear" w:color="auto" w:fill="auto"/>
            <w:vAlign w:val="bottom"/>
          </w:tcPr>
          <w:p w14:paraId="10923005" w14:textId="191CC6D9" w:rsidR="007E4B3D" w:rsidRPr="007E4B3D" w:rsidRDefault="007E4B3D" w:rsidP="007E4B3D">
            <w:pPr>
              <w:spacing w:line="240" w:lineRule="auto"/>
              <w:jc w:val="left"/>
              <w:rPr>
                <w:rFonts w:ascii="Calibri" w:hAnsi="Calibri" w:cs="Calibri"/>
                <w:sz w:val="20"/>
                <w:szCs w:val="20"/>
              </w:rPr>
            </w:pPr>
          </w:p>
        </w:tc>
        <w:tc>
          <w:tcPr>
            <w:tcW w:w="2835" w:type="dxa"/>
            <w:tcBorders>
              <w:top w:val="nil"/>
              <w:left w:val="nil"/>
              <w:bottom w:val="single" w:sz="4" w:space="0" w:color="auto"/>
              <w:right w:val="single" w:sz="4" w:space="0" w:color="auto"/>
            </w:tcBorders>
            <w:shd w:val="clear" w:color="auto" w:fill="auto"/>
            <w:vAlign w:val="bottom"/>
            <w:hideMark/>
          </w:tcPr>
          <w:p w14:paraId="5348E2D7"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xml:space="preserve"> </w:t>
            </w:r>
          </w:p>
        </w:tc>
        <w:tc>
          <w:tcPr>
            <w:tcW w:w="2268" w:type="dxa"/>
            <w:tcBorders>
              <w:top w:val="nil"/>
              <w:left w:val="nil"/>
              <w:bottom w:val="single" w:sz="4" w:space="0" w:color="auto"/>
              <w:right w:val="single" w:sz="4" w:space="0" w:color="auto"/>
            </w:tcBorders>
            <w:shd w:val="clear" w:color="auto" w:fill="auto"/>
            <w:noWrap/>
            <w:vAlign w:val="bottom"/>
            <w:hideMark/>
          </w:tcPr>
          <w:p w14:paraId="2E3346B2"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r w:rsidR="00D514FA" w:rsidRPr="00D514FA" w14:paraId="4FCAC2BD" w14:textId="77777777" w:rsidTr="00552E5A">
        <w:trPr>
          <w:trHeight w:val="1131"/>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2F3362DA"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xml:space="preserve">Basic needs -Food </w:t>
            </w:r>
          </w:p>
        </w:tc>
        <w:tc>
          <w:tcPr>
            <w:tcW w:w="1417" w:type="dxa"/>
            <w:vMerge/>
            <w:tcBorders>
              <w:top w:val="single" w:sz="4" w:space="0" w:color="auto"/>
              <w:left w:val="nil"/>
              <w:bottom w:val="single" w:sz="4" w:space="0" w:color="auto"/>
              <w:right w:val="single" w:sz="4" w:space="0" w:color="auto"/>
            </w:tcBorders>
            <w:vAlign w:val="center"/>
            <w:hideMark/>
          </w:tcPr>
          <w:p w14:paraId="6163FFB7" w14:textId="77777777" w:rsidR="007E4B3D" w:rsidRPr="007E4B3D" w:rsidRDefault="007E4B3D" w:rsidP="007E4B3D">
            <w:pPr>
              <w:spacing w:line="240" w:lineRule="auto"/>
              <w:jc w:val="left"/>
              <w:rPr>
                <w:rFonts w:ascii="Calibri" w:hAnsi="Calibri" w:cs="Calibri"/>
                <w:sz w:val="20"/>
                <w:szCs w:val="20"/>
              </w:rPr>
            </w:pPr>
          </w:p>
        </w:tc>
        <w:tc>
          <w:tcPr>
            <w:tcW w:w="6379" w:type="dxa"/>
            <w:tcBorders>
              <w:top w:val="nil"/>
              <w:left w:val="nil"/>
              <w:bottom w:val="single" w:sz="4" w:space="0" w:color="auto"/>
              <w:right w:val="single" w:sz="4" w:space="0" w:color="auto"/>
            </w:tcBorders>
            <w:shd w:val="clear" w:color="auto" w:fill="auto"/>
            <w:vAlign w:val="bottom"/>
          </w:tcPr>
          <w:p w14:paraId="5455F263" w14:textId="000540D6" w:rsidR="007E4B3D" w:rsidRPr="007E4B3D" w:rsidRDefault="007E4B3D" w:rsidP="007E4B3D">
            <w:pPr>
              <w:spacing w:line="240" w:lineRule="auto"/>
              <w:jc w:val="left"/>
              <w:rPr>
                <w:rFonts w:ascii="Calibri" w:hAnsi="Calibri" w:cs="Calibri"/>
                <w:sz w:val="20"/>
                <w:szCs w:val="20"/>
              </w:rPr>
            </w:pPr>
          </w:p>
        </w:tc>
        <w:tc>
          <w:tcPr>
            <w:tcW w:w="2835" w:type="dxa"/>
            <w:tcBorders>
              <w:top w:val="nil"/>
              <w:left w:val="nil"/>
              <w:bottom w:val="single" w:sz="4" w:space="0" w:color="auto"/>
              <w:right w:val="single" w:sz="4" w:space="0" w:color="auto"/>
            </w:tcBorders>
            <w:shd w:val="clear" w:color="auto" w:fill="auto"/>
            <w:vAlign w:val="bottom"/>
            <w:hideMark/>
          </w:tcPr>
          <w:p w14:paraId="004090D1"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c>
          <w:tcPr>
            <w:tcW w:w="2268" w:type="dxa"/>
            <w:tcBorders>
              <w:top w:val="nil"/>
              <w:left w:val="nil"/>
              <w:bottom w:val="single" w:sz="4" w:space="0" w:color="auto"/>
              <w:right w:val="single" w:sz="4" w:space="0" w:color="auto"/>
            </w:tcBorders>
            <w:shd w:val="clear" w:color="auto" w:fill="auto"/>
            <w:noWrap/>
            <w:vAlign w:val="bottom"/>
            <w:hideMark/>
          </w:tcPr>
          <w:p w14:paraId="48005507"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r w:rsidR="00D514FA" w:rsidRPr="00D514FA" w14:paraId="6435C546" w14:textId="77777777" w:rsidTr="00552E5A">
        <w:trPr>
          <w:trHeight w:val="982"/>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309DA2AE"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xml:space="preserve">Basic needs - Water </w:t>
            </w:r>
          </w:p>
        </w:tc>
        <w:tc>
          <w:tcPr>
            <w:tcW w:w="1417" w:type="dxa"/>
            <w:vMerge/>
            <w:tcBorders>
              <w:top w:val="single" w:sz="4" w:space="0" w:color="auto"/>
              <w:left w:val="nil"/>
              <w:bottom w:val="single" w:sz="4" w:space="0" w:color="auto"/>
              <w:right w:val="single" w:sz="4" w:space="0" w:color="auto"/>
            </w:tcBorders>
            <w:vAlign w:val="center"/>
            <w:hideMark/>
          </w:tcPr>
          <w:p w14:paraId="2A76B4C5" w14:textId="77777777" w:rsidR="007E4B3D" w:rsidRPr="007E4B3D" w:rsidRDefault="007E4B3D" w:rsidP="007E4B3D">
            <w:pPr>
              <w:spacing w:line="240" w:lineRule="auto"/>
              <w:jc w:val="left"/>
              <w:rPr>
                <w:rFonts w:ascii="Calibri" w:hAnsi="Calibri" w:cs="Calibri"/>
                <w:sz w:val="20"/>
                <w:szCs w:val="20"/>
              </w:rPr>
            </w:pPr>
          </w:p>
        </w:tc>
        <w:tc>
          <w:tcPr>
            <w:tcW w:w="6379" w:type="dxa"/>
            <w:tcBorders>
              <w:top w:val="nil"/>
              <w:left w:val="nil"/>
              <w:bottom w:val="single" w:sz="4" w:space="0" w:color="auto"/>
              <w:right w:val="single" w:sz="4" w:space="0" w:color="auto"/>
            </w:tcBorders>
            <w:shd w:val="clear" w:color="auto" w:fill="auto"/>
            <w:vAlign w:val="bottom"/>
          </w:tcPr>
          <w:p w14:paraId="2701AEF4" w14:textId="64950896" w:rsidR="00D514FA" w:rsidRPr="007E4B3D" w:rsidRDefault="00D514FA" w:rsidP="007E4B3D">
            <w:pPr>
              <w:spacing w:line="240" w:lineRule="auto"/>
              <w:jc w:val="left"/>
              <w:rPr>
                <w:rFonts w:ascii="Calibri" w:hAnsi="Calibri" w:cs="Calibri"/>
                <w:sz w:val="20"/>
                <w:szCs w:val="20"/>
              </w:rPr>
            </w:pPr>
          </w:p>
        </w:tc>
        <w:tc>
          <w:tcPr>
            <w:tcW w:w="2835" w:type="dxa"/>
            <w:tcBorders>
              <w:top w:val="nil"/>
              <w:left w:val="nil"/>
              <w:bottom w:val="single" w:sz="4" w:space="0" w:color="auto"/>
              <w:right w:val="single" w:sz="4" w:space="0" w:color="auto"/>
            </w:tcBorders>
            <w:shd w:val="clear" w:color="auto" w:fill="auto"/>
            <w:vAlign w:val="bottom"/>
            <w:hideMark/>
          </w:tcPr>
          <w:p w14:paraId="06A181C3"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c>
          <w:tcPr>
            <w:tcW w:w="2268" w:type="dxa"/>
            <w:tcBorders>
              <w:top w:val="nil"/>
              <w:left w:val="nil"/>
              <w:bottom w:val="single" w:sz="4" w:space="0" w:color="auto"/>
              <w:right w:val="single" w:sz="4" w:space="0" w:color="auto"/>
            </w:tcBorders>
            <w:shd w:val="clear" w:color="auto" w:fill="auto"/>
            <w:noWrap/>
            <w:vAlign w:val="bottom"/>
            <w:hideMark/>
          </w:tcPr>
          <w:p w14:paraId="7CFBD560"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r w:rsidR="00D514FA" w:rsidRPr="00D514FA" w14:paraId="731813CC" w14:textId="77777777" w:rsidTr="00552E5A">
        <w:trPr>
          <w:trHeight w:val="1022"/>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7DDE02F1"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Social cohesion</w:t>
            </w:r>
          </w:p>
        </w:tc>
        <w:tc>
          <w:tcPr>
            <w:tcW w:w="1417" w:type="dxa"/>
            <w:vMerge/>
            <w:tcBorders>
              <w:top w:val="single" w:sz="4" w:space="0" w:color="auto"/>
              <w:left w:val="nil"/>
              <w:bottom w:val="single" w:sz="4" w:space="0" w:color="auto"/>
              <w:right w:val="single" w:sz="4" w:space="0" w:color="auto"/>
            </w:tcBorders>
            <w:vAlign w:val="center"/>
            <w:hideMark/>
          </w:tcPr>
          <w:p w14:paraId="4923C2B3" w14:textId="77777777" w:rsidR="007E4B3D" w:rsidRPr="007E4B3D" w:rsidRDefault="007E4B3D" w:rsidP="007E4B3D">
            <w:pPr>
              <w:spacing w:line="240" w:lineRule="auto"/>
              <w:jc w:val="left"/>
              <w:rPr>
                <w:rFonts w:ascii="Calibri" w:hAnsi="Calibri" w:cs="Calibri"/>
                <w:sz w:val="20"/>
                <w:szCs w:val="20"/>
              </w:rPr>
            </w:pPr>
          </w:p>
        </w:tc>
        <w:tc>
          <w:tcPr>
            <w:tcW w:w="6379" w:type="dxa"/>
            <w:tcBorders>
              <w:top w:val="nil"/>
              <w:left w:val="nil"/>
              <w:bottom w:val="single" w:sz="4" w:space="0" w:color="auto"/>
              <w:right w:val="single" w:sz="4" w:space="0" w:color="auto"/>
            </w:tcBorders>
            <w:shd w:val="clear" w:color="auto" w:fill="auto"/>
            <w:vAlign w:val="bottom"/>
          </w:tcPr>
          <w:p w14:paraId="7BF11D46" w14:textId="44776133" w:rsidR="00D514FA" w:rsidRPr="007E4B3D" w:rsidRDefault="00D514FA" w:rsidP="007E4B3D">
            <w:pPr>
              <w:spacing w:line="240" w:lineRule="auto"/>
              <w:jc w:val="left"/>
              <w:rPr>
                <w:rFonts w:ascii="Calibri" w:hAnsi="Calibri" w:cs="Calibri"/>
                <w:sz w:val="20"/>
                <w:szCs w:val="20"/>
              </w:rPr>
            </w:pPr>
          </w:p>
        </w:tc>
        <w:tc>
          <w:tcPr>
            <w:tcW w:w="2835" w:type="dxa"/>
            <w:tcBorders>
              <w:top w:val="nil"/>
              <w:left w:val="nil"/>
              <w:bottom w:val="single" w:sz="4" w:space="0" w:color="auto"/>
              <w:right w:val="single" w:sz="4" w:space="0" w:color="auto"/>
            </w:tcBorders>
            <w:shd w:val="clear" w:color="auto" w:fill="auto"/>
            <w:vAlign w:val="bottom"/>
            <w:hideMark/>
          </w:tcPr>
          <w:p w14:paraId="6BFCF4DF"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c>
          <w:tcPr>
            <w:tcW w:w="2268" w:type="dxa"/>
            <w:tcBorders>
              <w:top w:val="nil"/>
              <w:left w:val="nil"/>
              <w:bottom w:val="single" w:sz="4" w:space="0" w:color="auto"/>
              <w:right w:val="single" w:sz="4" w:space="0" w:color="auto"/>
            </w:tcBorders>
            <w:shd w:val="clear" w:color="auto" w:fill="auto"/>
            <w:noWrap/>
            <w:vAlign w:val="bottom"/>
            <w:hideMark/>
          </w:tcPr>
          <w:p w14:paraId="624B0552"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r w:rsidR="00D514FA" w:rsidRPr="00D514FA" w14:paraId="55D7FB2A" w14:textId="77777777" w:rsidTr="00552E5A">
        <w:trPr>
          <w:trHeight w:val="933"/>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7DBC605B"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Economic opportunity</w:t>
            </w:r>
          </w:p>
        </w:tc>
        <w:tc>
          <w:tcPr>
            <w:tcW w:w="1417" w:type="dxa"/>
            <w:vMerge/>
            <w:tcBorders>
              <w:top w:val="single" w:sz="4" w:space="0" w:color="auto"/>
              <w:left w:val="nil"/>
              <w:bottom w:val="single" w:sz="4" w:space="0" w:color="auto"/>
              <w:right w:val="single" w:sz="4" w:space="0" w:color="auto"/>
            </w:tcBorders>
            <w:vAlign w:val="center"/>
            <w:hideMark/>
          </w:tcPr>
          <w:p w14:paraId="3EC98EF3" w14:textId="77777777" w:rsidR="007E4B3D" w:rsidRPr="007E4B3D" w:rsidRDefault="007E4B3D" w:rsidP="007E4B3D">
            <w:pPr>
              <w:spacing w:line="240" w:lineRule="auto"/>
              <w:jc w:val="left"/>
              <w:rPr>
                <w:rFonts w:ascii="Calibri" w:hAnsi="Calibri" w:cs="Calibri"/>
                <w:sz w:val="20"/>
                <w:szCs w:val="20"/>
              </w:rPr>
            </w:pPr>
          </w:p>
        </w:tc>
        <w:tc>
          <w:tcPr>
            <w:tcW w:w="6379" w:type="dxa"/>
            <w:tcBorders>
              <w:top w:val="nil"/>
              <w:left w:val="nil"/>
              <w:bottom w:val="single" w:sz="4" w:space="0" w:color="auto"/>
              <w:right w:val="single" w:sz="4" w:space="0" w:color="auto"/>
            </w:tcBorders>
            <w:shd w:val="clear" w:color="auto" w:fill="auto"/>
            <w:vAlign w:val="bottom"/>
          </w:tcPr>
          <w:p w14:paraId="557DDEE9" w14:textId="32D8A8C9" w:rsidR="007E4B3D" w:rsidRPr="007E4B3D" w:rsidRDefault="007E4B3D" w:rsidP="007E4B3D">
            <w:pPr>
              <w:spacing w:line="240" w:lineRule="auto"/>
              <w:jc w:val="left"/>
              <w:rPr>
                <w:rFonts w:ascii="Calibri" w:hAnsi="Calibri" w:cs="Calibri"/>
                <w:sz w:val="20"/>
                <w:szCs w:val="20"/>
              </w:rPr>
            </w:pPr>
          </w:p>
        </w:tc>
        <w:tc>
          <w:tcPr>
            <w:tcW w:w="2835" w:type="dxa"/>
            <w:tcBorders>
              <w:top w:val="nil"/>
              <w:left w:val="nil"/>
              <w:bottom w:val="single" w:sz="4" w:space="0" w:color="auto"/>
              <w:right w:val="single" w:sz="4" w:space="0" w:color="auto"/>
            </w:tcBorders>
            <w:shd w:val="clear" w:color="auto" w:fill="auto"/>
            <w:vAlign w:val="bottom"/>
            <w:hideMark/>
          </w:tcPr>
          <w:p w14:paraId="58DD7A4B"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c>
          <w:tcPr>
            <w:tcW w:w="2268" w:type="dxa"/>
            <w:tcBorders>
              <w:top w:val="nil"/>
              <w:left w:val="nil"/>
              <w:bottom w:val="single" w:sz="4" w:space="0" w:color="auto"/>
              <w:right w:val="single" w:sz="4" w:space="0" w:color="auto"/>
            </w:tcBorders>
            <w:shd w:val="clear" w:color="auto" w:fill="auto"/>
            <w:noWrap/>
            <w:vAlign w:val="bottom"/>
            <w:hideMark/>
          </w:tcPr>
          <w:p w14:paraId="43A96D6E"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r w:rsidR="00D514FA" w:rsidRPr="00D514FA" w14:paraId="40D0C3C0" w14:textId="77777777" w:rsidTr="00552E5A">
        <w:trPr>
          <w:trHeight w:val="1109"/>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59CB4ACE" w14:textId="3B967C2F" w:rsidR="007E4B3D" w:rsidRPr="007E4B3D" w:rsidRDefault="00373B20" w:rsidP="007E4B3D">
            <w:pPr>
              <w:spacing w:line="240" w:lineRule="auto"/>
              <w:jc w:val="left"/>
              <w:rPr>
                <w:rFonts w:ascii="Calibri" w:hAnsi="Calibri" w:cs="Calibri"/>
                <w:sz w:val="20"/>
                <w:szCs w:val="20"/>
              </w:rPr>
            </w:pPr>
            <w:r w:rsidRPr="00D514FA">
              <w:rPr>
                <w:rFonts w:ascii="Calibri" w:hAnsi="Calibri" w:cs="Calibri"/>
                <w:noProof/>
                <w:sz w:val="20"/>
                <w:szCs w:val="20"/>
                <w:lang w:val="fr-FR" w:eastAsia="fr-FR"/>
              </w:rPr>
              <w:lastRenderedPageBreak/>
              <w:drawing>
                <wp:anchor distT="0" distB="0" distL="114300" distR="114300" simplePos="0" relativeHeight="251777024" behindDoc="0" locked="0" layoutInCell="1" allowOverlap="1" wp14:anchorId="6D95EDE7" wp14:editId="3D33F8EC">
                  <wp:simplePos x="0" y="0"/>
                  <wp:positionH relativeFrom="column">
                    <wp:posOffset>966470</wp:posOffset>
                  </wp:positionH>
                  <wp:positionV relativeFrom="paragraph">
                    <wp:posOffset>102235</wp:posOffset>
                  </wp:positionV>
                  <wp:extent cx="790575" cy="1438275"/>
                  <wp:effectExtent l="0" t="0" r="9525" b="9525"/>
                  <wp:wrapNone/>
                  <wp:docPr id="5" name="Picture 5"/>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10">
                            <a:extLst>
                              <a:ext uri="{28A0092B-C50C-407E-A947-70E740481C1C}">
                                <a14:useLocalDpi xmlns:a14="http://schemas.microsoft.com/office/drawing/2010/main" val="0"/>
                              </a:ext>
                            </a:extLst>
                          </a:blip>
                          <a:srcRect l="48203" t="62270" r="18865" b="19361"/>
                          <a:stretch/>
                        </pic:blipFill>
                        <pic:spPr bwMode="auto">
                          <a:xfrm>
                            <a:off x="0" y="0"/>
                            <a:ext cx="790575" cy="1438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4B3D" w:rsidRPr="007E4B3D">
              <w:rPr>
                <w:rFonts w:ascii="Calibri" w:hAnsi="Calibri" w:cs="Calibri"/>
                <w:sz w:val="20"/>
                <w:szCs w:val="20"/>
              </w:rPr>
              <w:t xml:space="preserve">Infrastructure and services </w:t>
            </w:r>
          </w:p>
        </w:tc>
        <w:tc>
          <w:tcPr>
            <w:tcW w:w="1417" w:type="dxa"/>
            <w:vMerge/>
            <w:tcBorders>
              <w:top w:val="single" w:sz="4" w:space="0" w:color="auto"/>
              <w:left w:val="nil"/>
              <w:bottom w:val="single" w:sz="4" w:space="0" w:color="auto"/>
              <w:right w:val="single" w:sz="4" w:space="0" w:color="auto"/>
            </w:tcBorders>
            <w:vAlign w:val="center"/>
            <w:hideMark/>
          </w:tcPr>
          <w:p w14:paraId="6701A4CA" w14:textId="77777777" w:rsidR="007E4B3D" w:rsidRPr="007E4B3D" w:rsidRDefault="007E4B3D" w:rsidP="007E4B3D">
            <w:pPr>
              <w:spacing w:line="240" w:lineRule="auto"/>
              <w:jc w:val="left"/>
              <w:rPr>
                <w:rFonts w:ascii="Calibri" w:hAnsi="Calibri" w:cs="Calibri"/>
                <w:sz w:val="20"/>
                <w:szCs w:val="20"/>
              </w:rPr>
            </w:pPr>
          </w:p>
        </w:tc>
        <w:tc>
          <w:tcPr>
            <w:tcW w:w="6379" w:type="dxa"/>
            <w:tcBorders>
              <w:top w:val="nil"/>
              <w:left w:val="nil"/>
              <w:bottom w:val="single" w:sz="4" w:space="0" w:color="auto"/>
              <w:right w:val="single" w:sz="4" w:space="0" w:color="auto"/>
            </w:tcBorders>
            <w:shd w:val="clear" w:color="auto" w:fill="auto"/>
            <w:vAlign w:val="bottom"/>
          </w:tcPr>
          <w:p w14:paraId="451BBF0F" w14:textId="3CCFF6E5" w:rsidR="00D514FA" w:rsidRPr="007E4B3D" w:rsidRDefault="00D514FA" w:rsidP="007E4B3D">
            <w:pPr>
              <w:spacing w:line="240" w:lineRule="auto"/>
              <w:jc w:val="left"/>
              <w:rPr>
                <w:rFonts w:ascii="Calibri" w:hAnsi="Calibri" w:cs="Calibri"/>
                <w:sz w:val="20"/>
                <w:szCs w:val="20"/>
              </w:rPr>
            </w:pPr>
          </w:p>
        </w:tc>
        <w:tc>
          <w:tcPr>
            <w:tcW w:w="2835" w:type="dxa"/>
            <w:tcBorders>
              <w:top w:val="nil"/>
              <w:left w:val="nil"/>
              <w:bottom w:val="single" w:sz="4" w:space="0" w:color="auto"/>
              <w:right w:val="single" w:sz="4" w:space="0" w:color="auto"/>
            </w:tcBorders>
            <w:shd w:val="clear" w:color="auto" w:fill="auto"/>
            <w:vAlign w:val="bottom"/>
            <w:hideMark/>
          </w:tcPr>
          <w:p w14:paraId="547D8EF2"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c>
          <w:tcPr>
            <w:tcW w:w="2268" w:type="dxa"/>
            <w:tcBorders>
              <w:top w:val="nil"/>
              <w:left w:val="nil"/>
              <w:bottom w:val="single" w:sz="4" w:space="0" w:color="auto"/>
              <w:right w:val="single" w:sz="4" w:space="0" w:color="auto"/>
            </w:tcBorders>
            <w:shd w:val="clear" w:color="auto" w:fill="auto"/>
            <w:noWrap/>
            <w:vAlign w:val="bottom"/>
            <w:hideMark/>
          </w:tcPr>
          <w:p w14:paraId="6FE1B45A"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r w:rsidR="00D514FA" w:rsidRPr="00D514FA" w14:paraId="60B6686F" w14:textId="77777777" w:rsidTr="00552E5A">
        <w:trPr>
          <w:trHeight w:val="557"/>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23F27BB0" w14:textId="65549526"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xml:space="preserve">Natural assets </w:t>
            </w:r>
          </w:p>
        </w:tc>
        <w:tc>
          <w:tcPr>
            <w:tcW w:w="1417" w:type="dxa"/>
            <w:vMerge/>
            <w:tcBorders>
              <w:top w:val="single" w:sz="4" w:space="0" w:color="auto"/>
              <w:left w:val="nil"/>
              <w:bottom w:val="single" w:sz="4" w:space="0" w:color="auto"/>
              <w:right w:val="single" w:sz="4" w:space="0" w:color="auto"/>
            </w:tcBorders>
            <w:vAlign w:val="center"/>
            <w:hideMark/>
          </w:tcPr>
          <w:p w14:paraId="287FC7BC" w14:textId="77777777" w:rsidR="007E4B3D" w:rsidRPr="007E4B3D" w:rsidRDefault="007E4B3D" w:rsidP="007E4B3D">
            <w:pPr>
              <w:spacing w:line="240" w:lineRule="auto"/>
              <w:jc w:val="left"/>
              <w:rPr>
                <w:rFonts w:ascii="Calibri" w:hAnsi="Calibri" w:cs="Calibri"/>
                <w:sz w:val="20"/>
                <w:szCs w:val="20"/>
              </w:rPr>
            </w:pPr>
          </w:p>
        </w:tc>
        <w:tc>
          <w:tcPr>
            <w:tcW w:w="6379" w:type="dxa"/>
            <w:tcBorders>
              <w:top w:val="nil"/>
              <w:left w:val="nil"/>
              <w:bottom w:val="single" w:sz="4" w:space="0" w:color="auto"/>
              <w:right w:val="single" w:sz="4" w:space="0" w:color="auto"/>
            </w:tcBorders>
            <w:shd w:val="clear" w:color="auto" w:fill="auto"/>
            <w:vAlign w:val="bottom"/>
          </w:tcPr>
          <w:p w14:paraId="491E44FF" w14:textId="113F7ACC" w:rsidR="007E4B3D" w:rsidRPr="007E4B3D" w:rsidRDefault="007E4B3D" w:rsidP="007E4B3D">
            <w:pPr>
              <w:spacing w:line="240" w:lineRule="auto"/>
              <w:jc w:val="left"/>
              <w:rPr>
                <w:rFonts w:ascii="Calibri" w:hAnsi="Calibri" w:cs="Calibri"/>
                <w:color w:val="auto"/>
                <w:sz w:val="20"/>
                <w:szCs w:val="20"/>
              </w:rPr>
            </w:pPr>
          </w:p>
        </w:tc>
        <w:tc>
          <w:tcPr>
            <w:tcW w:w="2835" w:type="dxa"/>
            <w:tcBorders>
              <w:top w:val="nil"/>
              <w:left w:val="nil"/>
              <w:bottom w:val="single" w:sz="4" w:space="0" w:color="auto"/>
              <w:right w:val="single" w:sz="4" w:space="0" w:color="auto"/>
            </w:tcBorders>
            <w:shd w:val="clear" w:color="auto" w:fill="auto"/>
            <w:vAlign w:val="bottom"/>
            <w:hideMark/>
          </w:tcPr>
          <w:p w14:paraId="2949D257"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c>
          <w:tcPr>
            <w:tcW w:w="2268" w:type="dxa"/>
            <w:tcBorders>
              <w:top w:val="nil"/>
              <w:left w:val="nil"/>
              <w:bottom w:val="single" w:sz="4" w:space="0" w:color="auto"/>
              <w:right w:val="single" w:sz="4" w:space="0" w:color="auto"/>
            </w:tcBorders>
            <w:shd w:val="clear" w:color="auto" w:fill="auto"/>
            <w:noWrap/>
            <w:vAlign w:val="bottom"/>
            <w:hideMark/>
          </w:tcPr>
          <w:p w14:paraId="10171612"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r w:rsidR="00D514FA" w:rsidRPr="00D514FA" w14:paraId="52C255C0" w14:textId="77777777" w:rsidTr="00552E5A">
        <w:trPr>
          <w:trHeight w:val="864"/>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50D1577E"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xml:space="preserve">Connected </w:t>
            </w:r>
          </w:p>
        </w:tc>
        <w:tc>
          <w:tcPr>
            <w:tcW w:w="1417" w:type="dxa"/>
            <w:vMerge/>
            <w:tcBorders>
              <w:top w:val="single" w:sz="4" w:space="0" w:color="auto"/>
              <w:left w:val="nil"/>
              <w:bottom w:val="single" w:sz="4" w:space="0" w:color="auto"/>
              <w:right w:val="single" w:sz="4" w:space="0" w:color="auto"/>
            </w:tcBorders>
            <w:vAlign w:val="center"/>
            <w:hideMark/>
          </w:tcPr>
          <w:p w14:paraId="0A166F91" w14:textId="77777777" w:rsidR="007E4B3D" w:rsidRPr="007E4B3D" w:rsidRDefault="007E4B3D" w:rsidP="007E4B3D">
            <w:pPr>
              <w:spacing w:line="240" w:lineRule="auto"/>
              <w:jc w:val="left"/>
              <w:rPr>
                <w:rFonts w:ascii="Calibri" w:hAnsi="Calibri" w:cs="Calibri"/>
                <w:sz w:val="20"/>
                <w:szCs w:val="20"/>
              </w:rPr>
            </w:pPr>
          </w:p>
        </w:tc>
        <w:tc>
          <w:tcPr>
            <w:tcW w:w="6379" w:type="dxa"/>
            <w:tcBorders>
              <w:top w:val="nil"/>
              <w:left w:val="nil"/>
              <w:bottom w:val="single" w:sz="4" w:space="0" w:color="auto"/>
              <w:right w:val="single" w:sz="4" w:space="0" w:color="auto"/>
            </w:tcBorders>
            <w:shd w:val="clear" w:color="auto" w:fill="auto"/>
            <w:vAlign w:val="bottom"/>
          </w:tcPr>
          <w:p w14:paraId="19C2CBA5" w14:textId="4B56A226" w:rsidR="007E4B3D" w:rsidRPr="007E4B3D" w:rsidRDefault="007E4B3D" w:rsidP="007E4B3D">
            <w:pPr>
              <w:spacing w:line="240" w:lineRule="auto"/>
              <w:jc w:val="left"/>
              <w:rPr>
                <w:rFonts w:ascii="Calibri" w:hAnsi="Calibri" w:cs="Calibri"/>
                <w:sz w:val="20"/>
                <w:szCs w:val="20"/>
              </w:rPr>
            </w:pPr>
          </w:p>
        </w:tc>
        <w:tc>
          <w:tcPr>
            <w:tcW w:w="2835" w:type="dxa"/>
            <w:tcBorders>
              <w:top w:val="nil"/>
              <w:left w:val="nil"/>
              <w:bottom w:val="single" w:sz="4" w:space="0" w:color="auto"/>
              <w:right w:val="single" w:sz="4" w:space="0" w:color="auto"/>
            </w:tcBorders>
            <w:shd w:val="clear" w:color="auto" w:fill="auto"/>
            <w:vAlign w:val="bottom"/>
            <w:hideMark/>
          </w:tcPr>
          <w:p w14:paraId="610B34BC"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c>
          <w:tcPr>
            <w:tcW w:w="2268" w:type="dxa"/>
            <w:tcBorders>
              <w:top w:val="nil"/>
              <w:left w:val="nil"/>
              <w:bottom w:val="single" w:sz="4" w:space="0" w:color="auto"/>
              <w:right w:val="single" w:sz="4" w:space="0" w:color="auto"/>
            </w:tcBorders>
            <w:shd w:val="clear" w:color="auto" w:fill="auto"/>
            <w:noWrap/>
            <w:vAlign w:val="bottom"/>
            <w:hideMark/>
          </w:tcPr>
          <w:p w14:paraId="05F2E831" w14:textId="77777777" w:rsidR="007E4B3D" w:rsidRPr="007E4B3D" w:rsidRDefault="007E4B3D" w:rsidP="007E4B3D">
            <w:pPr>
              <w:spacing w:line="240" w:lineRule="auto"/>
              <w:jc w:val="left"/>
              <w:rPr>
                <w:rFonts w:ascii="Calibri" w:hAnsi="Calibri" w:cs="Calibri"/>
                <w:sz w:val="20"/>
                <w:szCs w:val="20"/>
              </w:rPr>
            </w:pPr>
            <w:r w:rsidRPr="007E4B3D">
              <w:rPr>
                <w:rFonts w:ascii="Calibri" w:hAnsi="Calibri" w:cs="Calibri"/>
                <w:sz w:val="20"/>
                <w:szCs w:val="20"/>
              </w:rPr>
              <w:t> </w:t>
            </w:r>
          </w:p>
        </w:tc>
      </w:tr>
    </w:tbl>
    <w:p w14:paraId="1DEE153C" w14:textId="32CE0D9B" w:rsidR="00697BBA" w:rsidRPr="00FF1785" w:rsidRDefault="00697BBA" w:rsidP="004C74C7">
      <w:pPr>
        <w:rPr>
          <w:sz w:val="22"/>
          <w:szCs w:val="22"/>
        </w:rPr>
      </w:pPr>
    </w:p>
    <w:sectPr w:rsidR="00697BBA" w:rsidRPr="00FF1785" w:rsidSect="007E4B3D">
      <w:pgSz w:w="16838" w:h="11906" w:orient="landscape"/>
      <w:pgMar w:top="1440" w:right="1440" w:bottom="1440" w:left="1440" w:header="709" w:footer="567" w:gutter="0"/>
      <w:pgNumType w:start="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580C60" w14:textId="77777777" w:rsidR="00B96C76" w:rsidRDefault="00B96C76" w:rsidP="00B829A3">
      <w:r>
        <w:separator/>
      </w:r>
    </w:p>
  </w:endnote>
  <w:endnote w:type="continuationSeparator" w:id="0">
    <w:p w14:paraId="0D29963B" w14:textId="77777777" w:rsidR="00B96C76" w:rsidRDefault="00B96C76" w:rsidP="00B829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Noto Sans Symbols">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aecilia LT Std Light">
    <w:altName w:val="Calibri"/>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ecilia LT Std">
    <w:altName w:val="Times New Roman"/>
    <w:charset w:val="00"/>
    <w:family w:val="roman"/>
    <w:pitch w:val="variable"/>
  </w:font>
  <w:font w:name="AkzidenzGroteskBQ-Light">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29850642"/>
      <w:docPartObj>
        <w:docPartGallery w:val="Page Numbers (Bottom of Page)"/>
        <w:docPartUnique/>
      </w:docPartObj>
    </w:sdtPr>
    <w:sdtEndPr>
      <w:rPr>
        <w:noProof/>
      </w:rPr>
    </w:sdtEndPr>
    <w:sdtContent>
      <w:p w14:paraId="762F2A2E" w14:textId="5703FF7F" w:rsidR="000113C6" w:rsidRDefault="000113C6">
        <w:pPr>
          <w:pStyle w:val="Pieddepage"/>
          <w:jc w:val="center"/>
        </w:pPr>
        <w:r>
          <w:fldChar w:fldCharType="begin"/>
        </w:r>
        <w:r>
          <w:instrText xml:space="preserve"> PAGE   \* MERGEFORMAT </w:instrText>
        </w:r>
        <w:r>
          <w:fldChar w:fldCharType="separate"/>
        </w:r>
        <w:r w:rsidR="006F1E87">
          <w:rPr>
            <w:noProof/>
          </w:rPr>
          <w:t>1</w:t>
        </w:r>
        <w:r>
          <w:rPr>
            <w:noProof/>
          </w:rPr>
          <w:fldChar w:fldCharType="end"/>
        </w:r>
      </w:p>
    </w:sdtContent>
  </w:sdt>
  <w:p w14:paraId="05E13F7C" w14:textId="77777777" w:rsidR="000113C6" w:rsidRDefault="000113C6">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2222A0" w14:textId="77777777" w:rsidR="00B96C76" w:rsidRDefault="00B96C76" w:rsidP="00B829A3">
      <w:r>
        <w:separator/>
      </w:r>
    </w:p>
  </w:footnote>
  <w:footnote w:type="continuationSeparator" w:id="0">
    <w:p w14:paraId="0F86DF8D" w14:textId="77777777" w:rsidR="00B96C76" w:rsidRDefault="00B96C76" w:rsidP="00B829A3">
      <w:r>
        <w:continuationSeparator/>
      </w:r>
    </w:p>
  </w:footnote>
  <w:footnote w:id="1">
    <w:p w14:paraId="711D2077" w14:textId="77777777" w:rsidR="000113C6" w:rsidRPr="002A1273" w:rsidRDefault="000113C6" w:rsidP="005C4473">
      <w:pPr>
        <w:pStyle w:val="Notedebasdepage"/>
        <w:rPr>
          <w:sz w:val="22"/>
          <w:lang w:val="en-GB"/>
        </w:rPr>
      </w:pPr>
      <w:r w:rsidRPr="002A1273">
        <w:rPr>
          <w:rStyle w:val="Appelnotedebasdep"/>
          <w:sz w:val="22"/>
        </w:rPr>
        <w:footnoteRef/>
      </w:r>
      <w:r w:rsidRPr="002A1273">
        <w:rPr>
          <w:sz w:val="22"/>
        </w:rPr>
        <w:t xml:space="preserve"> </w:t>
      </w:r>
      <w:r w:rsidRPr="002A1273">
        <w:rPr>
          <w:sz w:val="22"/>
          <w:lang w:val="en-GB"/>
        </w:rPr>
        <w:t>Gender and diversity sensitive VCA, p. 21.</w:t>
      </w:r>
    </w:p>
  </w:footnote>
  <w:footnote w:id="2">
    <w:p w14:paraId="497C60D5" w14:textId="77777777" w:rsidR="000113C6" w:rsidRPr="002A1273" w:rsidRDefault="000113C6" w:rsidP="000603F6">
      <w:pPr>
        <w:pStyle w:val="Notedebasdepage"/>
        <w:rPr>
          <w:sz w:val="22"/>
          <w:lang w:val="en-GB"/>
        </w:rPr>
      </w:pPr>
      <w:r w:rsidRPr="002A1273">
        <w:rPr>
          <w:rStyle w:val="Appelnotedebasdep"/>
          <w:sz w:val="22"/>
        </w:rPr>
        <w:footnoteRef/>
      </w:r>
      <w:r w:rsidRPr="002A1273">
        <w:rPr>
          <w:sz w:val="22"/>
        </w:rPr>
        <w:t xml:space="preserve"> </w:t>
      </w:r>
      <w:r w:rsidRPr="002A1273">
        <w:rPr>
          <w:sz w:val="22"/>
          <w:lang w:val="en-GB"/>
        </w:rPr>
        <w:t>Suggestions for VCA adaptation – for tools and approaches, 2016.</w:t>
      </w:r>
    </w:p>
  </w:footnote>
  <w:footnote w:id="3">
    <w:p w14:paraId="4DEDCDE0" w14:textId="0F44A321" w:rsidR="000113C6" w:rsidRPr="009A40BD" w:rsidRDefault="000113C6" w:rsidP="009A40BD">
      <w:pPr>
        <w:pStyle w:val="Notedebasdepage"/>
        <w:rPr>
          <w:lang w:val="en-GB"/>
        </w:rPr>
      </w:pPr>
      <w:r>
        <w:rPr>
          <w:rStyle w:val="Appelnotedebasdep"/>
        </w:rPr>
        <w:footnoteRef/>
      </w:r>
      <w:r>
        <w:t xml:space="preserve"> </w:t>
      </w:r>
      <w:r w:rsidRPr="009A40BD">
        <w:rPr>
          <w:sz w:val="22"/>
          <w:lang w:val="en-GB"/>
        </w:rPr>
        <w:t>For example, a</w:t>
      </w:r>
      <w:r>
        <w:rPr>
          <w:sz w:val="22"/>
          <w:lang w:val="en-GB"/>
        </w:rPr>
        <w:t>n</w:t>
      </w:r>
      <w:r w:rsidRPr="009A40BD">
        <w:rPr>
          <w:sz w:val="22"/>
          <w:lang w:val="en-GB"/>
        </w:rPr>
        <w:t xml:space="preserve"> Arab Proverb says </w:t>
      </w:r>
      <w:r>
        <w:rPr>
          <w:sz w:val="22"/>
          <w:lang w:val="en-GB"/>
        </w:rPr>
        <w:t>“Trust in God but tie up your c</w:t>
      </w:r>
      <w:r w:rsidRPr="009A40BD">
        <w:rPr>
          <w:sz w:val="22"/>
          <w:lang w:val="en-GB"/>
        </w:rPr>
        <w:t xml:space="preserve">amel”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CFF451" w14:textId="407DFAA4" w:rsidR="000113C6" w:rsidRDefault="000113C6" w:rsidP="00B829A3">
    <w:pPr>
      <w:pStyle w:val="En-tte"/>
      <w:jc w:val="right"/>
    </w:pPr>
    <w:r>
      <w:rPr>
        <w:noProof/>
        <w:lang w:val="fr-FR" w:eastAsia="fr-FR"/>
      </w:rPr>
      <mc:AlternateContent>
        <mc:Choice Requires="wps">
          <w:drawing>
            <wp:anchor distT="0" distB="0" distL="114300" distR="114300" simplePos="0" relativeHeight="251661312" behindDoc="0" locked="0" layoutInCell="1" allowOverlap="1" wp14:anchorId="66507585" wp14:editId="37B96DB9">
              <wp:simplePos x="0" y="0"/>
              <wp:positionH relativeFrom="column">
                <wp:posOffset>5794631</wp:posOffset>
              </wp:positionH>
              <wp:positionV relativeFrom="paragraph">
                <wp:posOffset>13335</wp:posOffset>
              </wp:positionV>
              <wp:extent cx="106878" cy="201881"/>
              <wp:effectExtent l="0" t="0" r="26670" b="27305"/>
              <wp:wrapNone/>
              <wp:docPr id="215" name="Rectangle 215"/>
              <wp:cNvGraphicFramePr/>
              <a:graphic xmlns:a="http://schemas.openxmlformats.org/drawingml/2006/main">
                <a:graphicData uri="http://schemas.microsoft.com/office/word/2010/wordprocessingShape">
                  <wps:wsp>
                    <wps:cNvSpPr/>
                    <wps:spPr>
                      <a:xfrm>
                        <a:off x="0" y="0"/>
                        <a:ext cx="106878" cy="201881"/>
                      </a:xfrm>
                      <a:prstGeom prst="rect">
                        <a:avLst/>
                      </a:prstGeom>
                      <a:solidFill>
                        <a:srgbClr val="00A0DC"/>
                      </a:solidFill>
                      <a:ln>
                        <a:solidFill>
                          <a:srgbClr val="00A0D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rect id="Rectangle 215" style="position:absolute;margin-left:456.25pt;margin-top:1.05pt;width:8.4pt;height:15.9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color="#00a0dc" strokecolor="#00a0dc" strokeweight="1pt" w14:anchorId="3158ED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"/>
          </w:pict>
        </mc:Fallback>
      </mc:AlternateContent>
    </w:r>
    <w:r>
      <w:t>Problem tree</w:t>
    </w:r>
  </w:p>
  <w:p w14:paraId="7CDC7DE5" w14:textId="77777777" w:rsidR="000113C6" w:rsidRDefault="000113C6" w:rsidP="00B829A3">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378A1360"/>
    <w:lvl w:ilvl="0">
      <w:start w:val="1"/>
      <w:numFmt w:val="decimal"/>
      <w:pStyle w:val="Listenumros"/>
      <w:lvlText w:val="%1."/>
      <w:lvlJc w:val="left"/>
      <w:pPr>
        <w:tabs>
          <w:tab w:val="num" w:pos="360"/>
        </w:tabs>
        <w:ind w:left="360" w:hanging="360"/>
      </w:pPr>
    </w:lvl>
  </w:abstractNum>
  <w:abstractNum w:abstractNumId="1" w15:restartNumberingAfterBreak="0">
    <w:nsid w:val="024969A1"/>
    <w:multiLevelType w:val="hybridMultilevel"/>
    <w:tmpl w:val="24DECE70"/>
    <w:lvl w:ilvl="0" w:tplc="0809000B">
      <w:start w:val="1"/>
      <w:numFmt w:val="bullet"/>
      <w:lvlText w:val=""/>
      <w:lvlJc w:val="left"/>
      <w:pPr>
        <w:ind w:left="1077" w:hanging="360"/>
      </w:pPr>
      <w:rPr>
        <w:rFonts w:ascii="Wingdings" w:hAnsi="Wingdings" w:hint="default"/>
      </w:rPr>
    </w:lvl>
    <w:lvl w:ilvl="1" w:tplc="08090003" w:tentative="1">
      <w:start w:val="1"/>
      <w:numFmt w:val="bullet"/>
      <w:lvlText w:val="o"/>
      <w:lvlJc w:val="left"/>
      <w:pPr>
        <w:ind w:left="1797" w:hanging="360"/>
      </w:pPr>
      <w:rPr>
        <w:rFonts w:ascii="Courier New" w:hAnsi="Courier New" w:cs="Courier New" w:hint="default"/>
      </w:rPr>
    </w:lvl>
    <w:lvl w:ilvl="2" w:tplc="08090005" w:tentative="1">
      <w:start w:val="1"/>
      <w:numFmt w:val="bullet"/>
      <w:lvlText w:val=""/>
      <w:lvlJc w:val="left"/>
      <w:pPr>
        <w:ind w:left="2517" w:hanging="360"/>
      </w:pPr>
      <w:rPr>
        <w:rFonts w:ascii="Wingdings" w:hAnsi="Wingdings" w:hint="default"/>
      </w:rPr>
    </w:lvl>
    <w:lvl w:ilvl="3" w:tplc="08090001" w:tentative="1">
      <w:start w:val="1"/>
      <w:numFmt w:val="bullet"/>
      <w:lvlText w:val=""/>
      <w:lvlJc w:val="left"/>
      <w:pPr>
        <w:ind w:left="3237" w:hanging="360"/>
      </w:pPr>
      <w:rPr>
        <w:rFonts w:ascii="Symbol" w:hAnsi="Symbol" w:hint="default"/>
      </w:rPr>
    </w:lvl>
    <w:lvl w:ilvl="4" w:tplc="08090003" w:tentative="1">
      <w:start w:val="1"/>
      <w:numFmt w:val="bullet"/>
      <w:lvlText w:val="o"/>
      <w:lvlJc w:val="left"/>
      <w:pPr>
        <w:ind w:left="3957" w:hanging="360"/>
      </w:pPr>
      <w:rPr>
        <w:rFonts w:ascii="Courier New" w:hAnsi="Courier New" w:cs="Courier New" w:hint="default"/>
      </w:rPr>
    </w:lvl>
    <w:lvl w:ilvl="5" w:tplc="08090005" w:tentative="1">
      <w:start w:val="1"/>
      <w:numFmt w:val="bullet"/>
      <w:lvlText w:val=""/>
      <w:lvlJc w:val="left"/>
      <w:pPr>
        <w:ind w:left="4677" w:hanging="360"/>
      </w:pPr>
      <w:rPr>
        <w:rFonts w:ascii="Wingdings" w:hAnsi="Wingdings" w:hint="default"/>
      </w:rPr>
    </w:lvl>
    <w:lvl w:ilvl="6" w:tplc="08090001" w:tentative="1">
      <w:start w:val="1"/>
      <w:numFmt w:val="bullet"/>
      <w:lvlText w:val=""/>
      <w:lvlJc w:val="left"/>
      <w:pPr>
        <w:ind w:left="5397" w:hanging="360"/>
      </w:pPr>
      <w:rPr>
        <w:rFonts w:ascii="Symbol" w:hAnsi="Symbol" w:hint="default"/>
      </w:rPr>
    </w:lvl>
    <w:lvl w:ilvl="7" w:tplc="08090003" w:tentative="1">
      <w:start w:val="1"/>
      <w:numFmt w:val="bullet"/>
      <w:lvlText w:val="o"/>
      <w:lvlJc w:val="left"/>
      <w:pPr>
        <w:ind w:left="6117" w:hanging="360"/>
      </w:pPr>
      <w:rPr>
        <w:rFonts w:ascii="Courier New" w:hAnsi="Courier New" w:cs="Courier New" w:hint="default"/>
      </w:rPr>
    </w:lvl>
    <w:lvl w:ilvl="8" w:tplc="08090005" w:tentative="1">
      <w:start w:val="1"/>
      <w:numFmt w:val="bullet"/>
      <w:lvlText w:val=""/>
      <w:lvlJc w:val="left"/>
      <w:pPr>
        <w:ind w:left="6837" w:hanging="360"/>
      </w:pPr>
      <w:rPr>
        <w:rFonts w:ascii="Wingdings" w:hAnsi="Wingdings" w:hint="default"/>
      </w:rPr>
    </w:lvl>
  </w:abstractNum>
  <w:abstractNum w:abstractNumId="2" w15:restartNumberingAfterBreak="0">
    <w:nsid w:val="03F57D9A"/>
    <w:multiLevelType w:val="hybridMultilevel"/>
    <w:tmpl w:val="A85AF7C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ACE3CBB"/>
    <w:multiLevelType w:val="hybridMultilevel"/>
    <w:tmpl w:val="1AE8AE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D3D0F0B"/>
    <w:multiLevelType w:val="hybridMultilevel"/>
    <w:tmpl w:val="93662524"/>
    <w:lvl w:ilvl="0" w:tplc="D14C029A">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E11627F"/>
    <w:multiLevelType w:val="hybridMultilevel"/>
    <w:tmpl w:val="C03EC2A2"/>
    <w:lvl w:ilvl="0" w:tplc="9A483268">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E156B00"/>
    <w:multiLevelType w:val="hybridMultilevel"/>
    <w:tmpl w:val="DA462D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ED06EAB"/>
    <w:multiLevelType w:val="hybridMultilevel"/>
    <w:tmpl w:val="DE9C8A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BDF78F2"/>
    <w:multiLevelType w:val="hybridMultilevel"/>
    <w:tmpl w:val="14E863CC"/>
    <w:lvl w:ilvl="0" w:tplc="A10E0A1A">
      <w:start w:val="1"/>
      <w:numFmt w:val="bullet"/>
      <w:lvlText w:val=""/>
      <w:lvlJc w:val="left"/>
      <w:pPr>
        <w:ind w:left="720" w:hanging="360"/>
      </w:pPr>
      <w:rPr>
        <w:rFonts w:ascii="Symbol" w:hAnsi="Symbol" w:hint="default"/>
        <w:color w:val="00A0D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E403BE9"/>
    <w:multiLevelType w:val="hybridMultilevel"/>
    <w:tmpl w:val="AD620FE6"/>
    <w:lvl w:ilvl="0" w:tplc="96022FDE">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4DB30AB"/>
    <w:multiLevelType w:val="hybridMultilevel"/>
    <w:tmpl w:val="99666CC4"/>
    <w:lvl w:ilvl="0" w:tplc="A10E0A1A">
      <w:start w:val="1"/>
      <w:numFmt w:val="bullet"/>
      <w:lvlText w:val=""/>
      <w:lvlJc w:val="left"/>
      <w:pPr>
        <w:ind w:left="780" w:hanging="360"/>
      </w:pPr>
      <w:rPr>
        <w:rFonts w:ascii="Symbol" w:hAnsi="Symbol" w:hint="default"/>
        <w:color w:val="00A0DC"/>
      </w:rPr>
    </w:lvl>
    <w:lvl w:ilvl="1" w:tplc="08090003">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1" w15:restartNumberingAfterBreak="0">
    <w:nsid w:val="257D5A0A"/>
    <w:multiLevelType w:val="hybridMultilevel"/>
    <w:tmpl w:val="71C2943E"/>
    <w:lvl w:ilvl="0" w:tplc="FFFFFFFF">
      <w:start w:val="1"/>
      <w:numFmt w:val="bullet"/>
      <w:pStyle w:val="Bullet1"/>
      <w:lvlText w:val=""/>
      <w:lvlJc w:val="left"/>
      <w:pPr>
        <w:tabs>
          <w:tab w:val="num" w:pos="360"/>
        </w:tabs>
        <w:ind w:left="360" w:hanging="360"/>
      </w:pPr>
      <w:rPr>
        <w:rFonts w:ascii="Symbol" w:hAnsi="Symbol" w:hint="default"/>
        <w:sz w:val="24"/>
      </w:rPr>
    </w:lvl>
    <w:lvl w:ilvl="1" w:tplc="0809000B">
      <w:start w:val="1"/>
      <w:numFmt w:val="bullet"/>
      <w:lvlText w:val=""/>
      <w:lvlJc w:val="left"/>
      <w:pPr>
        <w:tabs>
          <w:tab w:val="num" w:pos="1440"/>
        </w:tabs>
        <w:ind w:left="1440" w:hanging="360"/>
      </w:pPr>
      <w:rPr>
        <w:rFonts w:ascii="Wingdings" w:hAnsi="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SimSun"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SimSun"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F2F4D5A"/>
    <w:multiLevelType w:val="hybridMultilevel"/>
    <w:tmpl w:val="1A04739A"/>
    <w:lvl w:ilvl="0" w:tplc="9A483268">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045033C"/>
    <w:multiLevelType w:val="hybridMultilevel"/>
    <w:tmpl w:val="88DA7E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1DD350A"/>
    <w:multiLevelType w:val="hybridMultilevel"/>
    <w:tmpl w:val="C3540ACA"/>
    <w:lvl w:ilvl="0" w:tplc="A10E0A1A">
      <w:start w:val="1"/>
      <w:numFmt w:val="bullet"/>
      <w:lvlText w:val=""/>
      <w:lvlJc w:val="left"/>
      <w:pPr>
        <w:ind w:left="720" w:hanging="360"/>
      </w:pPr>
      <w:rPr>
        <w:rFonts w:ascii="Symbol" w:hAnsi="Symbol" w:hint="default"/>
        <w:color w:val="00A0D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68C651F"/>
    <w:multiLevelType w:val="hybridMultilevel"/>
    <w:tmpl w:val="2E4A2ED8"/>
    <w:lvl w:ilvl="0" w:tplc="0809000B">
      <w:start w:val="1"/>
      <w:numFmt w:val="bullet"/>
      <w:lvlText w:val=""/>
      <w:lvlJc w:val="left"/>
      <w:pPr>
        <w:tabs>
          <w:tab w:val="num" w:pos="720"/>
        </w:tabs>
        <w:ind w:left="720" w:hanging="360"/>
      </w:pPr>
      <w:rPr>
        <w:rFonts w:ascii="Wingdings" w:hAnsi="Wingdings" w:hint="default"/>
        <w:sz w:val="24"/>
      </w:rPr>
    </w:lvl>
    <w:lvl w:ilvl="1" w:tplc="0809000B">
      <w:start w:val="1"/>
      <w:numFmt w:val="bullet"/>
      <w:lvlText w:val=""/>
      <w:lvlJc w:val="left"/>
      <w:pPr>
        <w:tabs>
          <w:tab w:val="num" w:pos="1800"/>
        </w:tabs>
        <w:ind w:left="1800" w:hanging="360"/>
      </w:pPr>
      <w:rPr>
        <w:rFonts w:ascii="Wingdings" w:hAnsi="Wingdings"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imSun"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imSun"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36976BAC"/>
    <w:multiLevelType w:val="multilevel"/>
    <w:tmpl w:val="DDBAA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BDC2BAA"/>
    <w:multiLevelType w:val="multilevel"/>
    <w:tmpl w:val="C8B2CE58"/>
    <w:lvl w:ilvl="0">
      <w:start w:val="1"/>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5841814"/>
    <w:multiLevelType w:val="hybridMultilevel"/>
    <w:tmpl w:val="C6068A6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91B5BEE"/>
    <w:multiLevelType w:val="multilevel"/>
    <w:tmpl w:val="78E80284"/>
    <w:lvl w:ilvl="0">
      <w:start w:val="1"/>
      <w:numFmt w:val="bullet"/>
      <w:lvlText w:val=""/>
      <w:lvlJc w:val="left"/>
      <w:pPr>
        <w:tabs>
          <w:tab w:val="num" w:pos="720"/>
        </w:tabs>
        <w:ind w:left="720" w:hanging="360"/>
      </w:pPr>
      <w:rPr>
        <w:rFonts w:ascii="Symbol" w:hAnsi="Symbol" w:hint="default"/>
        <w:color w:val="00A0DC"/>
        <w:sz w:val="2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B8D30CD"/>
    <w:multiLevelType w:val="hybridMultilevel"/>
    <w:tmpl w:val="C53E903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C800A1C"/>
    <w:multiLevelType w:val="hybridMultilevel"/>
    <w:tmpl w:val="FCD874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F960630"/>
    <w:multiLevelType w:val="hybridMultilevel"/>
    <w:tmpl w:val="320C51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6CA4CF7"/>
    <w:multiLevelType w:val="hybridMultilevel"/>
    <w:tmpl w:val="2834D85C"/>
    <w:lvl w:ilvl="0" w:tplc="A10E0A1A">
      <w:start w:val="1"/>
      <w:numFmt w:val="bullet"/>
      <w:lvlText w:val=""/>
      <w:lvlJc w:val="left"/>
      <w:pPr>
        <w:ind w:left="720" w:hanging="360"/>
      </w:pPr>
      <w:rPr>
        <w:rFonts w:ascii="Symbol" w:hAnsi="Symbol" w:hint="default"/>
        <w:color w:val="00A0DC"/>
      </w:rPr>
    </w:lvl>
    <w:lvl w:ilvl="1" w:tplc="75327E1C">
      <w:numFmt w:val="bullet"/>
      <w:lvlText w:val="-"/>
      <w:lvlJc w:val="left"/>
      <w:pPr>
        <w:ind w:left="1440" w:hanging="360"/>
      </w:pPr>
      <w:rPr>
        <w:rFonts w:ascii="Calibri" w:eastAsia="Times New Roman" w:hAnsi="Calibri" w:cs="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57F92D0E"/>
    <w:multiLevelType w:val="hybridMultilevel"/>
    <w:tmpl w:val="3E7A4B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B0638EE"/>
    <w:multiLevelType w:val="hybridMultilevel"/>
    <w:tmpl w:val="67E08F32"/>
    <w:lvl w:ilvl="0" w:tplc="A10E0A1A">
      <w:start w:val="1"/>
      <w:numFmt w:val="bullet"/>
      <w:lvlText w:val=""/>
      <w:lvlJc w:val="left"/>
      <w:pPr>
        <w:ind w:left="720" w:hanging="360"/>
      </w:pPr>
      <w:rPr>
        <w:rFonts w:ascii="Symbol" w:hAnsi="Symbol" w:hint="default"/>
        <w:color w:val="00A0D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E5D65B5"/>
    <w:multiLevelType w:val="hybridMultilevel"/>
    <w:tmpl w:val="4C5000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0613F68"/>
    <w:multiLevelType w:val="hybridMultilevel"/>
    <w:tmpl w:val="5B16C07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1DF6E54"/>
    <w:multiLevelType w:val="hybridMultilevel"/>
    <w:tmpl w:val="9CF63B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6B91078"/>
    <w:multiLevelType w:val="hybridMultilevel"/>
    <w:tmpl w:val="0D88558C"/>
    <w:lvl w:ilvl="0" w:tplc="D14C029A">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AE108CD"/>
    <w:multiLevelType w:val="hybridMultilevel"/>
    <w:tmpl w:val="8A9E67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C7E71FE"/>
    <w:multiLevelType w:val="hybridMultilevel"/>
    <w:tmpl w:val="D018C0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5452176"/>
    <w:multiLevelType w:val="hybridMultilevel"/>
    <w:tmpl w:val="C5D03F7C"/>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33" w15:restartNumberingAfterBreak="0">
    <w:nsid w:val="7F8D0C1E"/>
    <w:multiLevelType w:val="hybridMultilevel"/>
    <w:tmpl w:val="AF9A33A6"/>
    <w:lvl w:ilvl="0" w:tplc="A10E0A1A">
      <w:start w:val="1"/>
      <w:numFmt w:val="bullet"/>
      <w:lvlText w:val=""/>
      <w:lvlJc w:val="left"/>
      <w:pPr>
        <w:ind w:left="720" w:hanging="360"/>
      </w:pPr>
      <w:rPr>
        <w:rFonts w:ascii="Symbol" w:hAnsi="Symbol" w:hint="default"/>
        <w:color w:val="00A0D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6"/>
  </w:num>
  <w:num w:numId="2">
    <w:abstractNumId w:val="28"/>
  </w:num>
  <w:num w:numId="3">
    <w:abstractNumId w:val="14"/>
  </w:num>
  <w:num w:numId="4">
    <w:abstractNumId w:val="3"/>
  </w:num>
  <w:num w:numId="5">
    <w:abstractNumId w:val="31"/>
  </w:num>
  <w:num w:numId="6">
    <w:abstractNumId w:val="21"/>
  </w:num>
  <w:num w:numId="7">
    <w:abstractNumId w:val="33"/>
  </w:num>
  <w:num w:numId="8">
    <w:abstractNumId w:val="30"/>
  </w:num>
  <w:num w:numId="9">
    <w:abstractNumId w:val="17"/>
  </w:num>
  <w:num w:numId="10">
    <w:abstractNumId w:val="9"/>
  </w:num>
  <w:num w:numId="11">
    <w:abstractNumId w:val="19"/>
  </w:num>
  <w:num w:numId="12">
    <w:abstractNumId w:val="32"/>
  </w:num>
  <w:num w:numId="13">
    <w:abstractNumId w:val="2"/>
  </w:num>
  <w:num w:numId="14">
    <w:abstractNumId w:val="10"/>
  </w:num>
  <w:num w:numId="15">
    <w:abstractNumId w:val="27"/>
  </w:num>
  <w:num w:numId="16">
    <w:abstractNumId w:val="18"/>
  </w:num>
  <w:num w:numId="17">
    <w:abstractNumId w:val="26"/>
  </w:num>
  <w:num w:numId="18">
    <w:abstractNumId w:val="22"/>
  </w:num>
  <w:num w:numId="19">
    <w:abstractNumId w:val="23"/>
  </w:num>
  <w:num w:numId="20">
    <w:abstractNumId w:val="8"/>
  </w:num>
  <w:num w:numId="21">
    <w:abstractNumId w:val="25"/>
  </w:num>
  <w:num w:numId="22">
    <w:abstractNumId w:val="13"/>
  </w:num>
  <w:num w:numId="23">
    <w:abstractNumId w:val="6"/>
  </w:num>
  <w:num w:numId="24">
    <w:abstractNumId w:val="0"/>
  </w:num>
  <w:num w:numId="25">
    <w:abstractNumId w:val="11"/>
  </w:num>
  <w:num w:numId="26">
    <w:abstractNumId w:val="12"/>
  </w:num>
  <w:num w:numId="27">
    <w:abstractNumId w:val="24"/>
  </w:num>
  <w:num w:numId="28">
    <w:abstractNumId w:val="20"/>
  </w:num>
  <w:num w:numId="29">
    <w:abstractNumId w:val="5"/>
  </w:num>
  <w:num w:numId="30">
    <w:abstractNumId w:val="29"/>
  </w:num>
  <w:num w:numId="31">
    <w:abstractNumId w:val="4"/>
  </w:num>
  <w:num w:numId="32">
    <w:abstractNumId w:val="11"/>
  </w:num>
  <w:num w:numId="33">
    <w:abstractNumId w:val="7"/>
  </w:num>
  <w:num w:numId="34">
    <w:abstractNumId w:val="11"/>
  </w:num>
  <w:num w:numId="35">
    <w:abstractNumId w:val="15"/>
  </w:num>
  <w:num w:numId="36">
    <w:abstractNumId w:val="11"/>
  </w:num>
  <w:num w:numId="37">
    <w:abstractNumId w:val="1"/>
  </w:num>
  <w:num w:numId="3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770E"/>
    <w:rsid w:val="00001D84"/>
    <w:rsid w:val="000102D9"/>
    <w:rsid w:val="000113C6"/>
    <w:rsid w:val="00011B41"/>
    <w:rsid w:val="0004504A"/>
    <w:rsid w:val="000603F6"/>
    <w:rsid w:val="000651CC"/>
    <w:rsid w:val="00076E05"/>
    <w:rsid w:val="00087F24"/>
    <w:rsid w:val="00097CD8"/>
    <w:rsid w:val="000A779B"/>
    <w:rsid w:val="000C3969"/>
    <w:rsid w:val="000D04BF"/>
    <w:rsid w:val="000E051C"/>
    <w:rsid w:val="000E1B71"/>
    <w:rsid w:val="000E206E"/>
    <w:rsid w:val="000E5F0F"/>
    <w:rsid w:val="001251B4"/>
    <w:rsid w:val="00126B67"/>
    <w:rsid w:val="00150BC2"/>
    <w:rsid w:val="00151134"/>
    <w:rsid w:val="00157B44"/>
    <w:rsid w:val="001A62A8"/>
    <w:rsid w:val="001B6C5A"/>
    <w:rsid w:val="001D4272"/>
    <w:rsid w:val="001E1F49"/>
    <w:rsid w:val="001E7FB1"/>
    <w:rsid w:val="001F1D06"/>
    <w:rsid w:val="00203614"/>
    <w:rsid w:val="00210AB1"/>
    <w:rsid w:val="00215F3F"/>
    <w:rsid w:val="00224572"/>
    <w:rsid w:val="002332FA"/>
    <w:rsid w:val="0024109E"/>
    <w:rsid w:val="00266C9C"/>
    <w:rsid w:val="00273709"/>
    <w:rsid w:val="00286B95"/>
    <w:rsid w:val="002978C3"/>
    <w:rsid w:val="002A1995"/>
    <w:rsid w:val="002A47AE"/>
    <w:rsid w:val="002A5BF2"/>
    <w:rsid w:val="002B02A1"/>
    <w:rsid w:val="002B3FE6"/>
    <w:rsid w:val="002B5949"/>
    <w:rsid w:val="002E6C10"/>
    <w:rsid w:val="003441E0"/>
    <w:rsid w:val="00353148"/>
    <w:rsid w:val="00373B20"/>
    <w:rsid w:val="00390A58"/>
    <w:rsid w:val="003949E5"/>
    <w:rsid w:val="00397B4D"/>
    <w:rsid w:val="003A7776"/>
    <w:rsid w:val="003D0CBF"/>
    <w:rsid w:val="003D0E20"/>
    <w:rsid w:val="003D310D"/>
    <w:rsid w:val="003D3565"/>
    <w:rsid w:val="003E3885"/>
    <w:rsid w:val="00415A29"/>
    <w:rsid w:val="004271DF"/>
    <w:rsid w:val="00440C73"/>
    <w:rsid w:val="004421E2"/>
    <w:rsid w:val="0045726B"/>
    <w:rsid w:val="00473649"/>
    <w:rsid w:val="00474019"/>
    <w:rsid w:val="004955AC"/>
    <w:rsid w:val="004C74C7"/>
    <w:rsid w:val="004D5E0E"/>
    <w:rsid w:val="004E13B1"/>
    <w:rsid w:val="004E14DB"/>
    <w:rsid w:val="00515F1D"/>
    <w:rsid w:val="00552E5A"/>
    <w:rsid w:val="0055629F"/>
    <w:rsid w:val="00561940"/>
    <w:rsid w:val="005645EB"/>
    <w:rsid w:val="00567D48"/>
    <w:rsid w:val="00586AE1"/>
    <w:rsid w:val="005A303A"/>
    <w:rsid w:val="005A7952"/>
    <w:rsid w:val="005B1D86"/>
    <w:rsid w:val="005B77F0"/>
    <w:rsid w:val="005C4473"/>
    <w:rsid w:val="005C523C"/>
    <w:rsid w:val="005C7DEC"/>
    <w:rsid w:val="005D770E"/>
    <w:rsid w:val="005D7F59"/>
    <w:rsid w:val="005E20FF"/>
    <w:rsid w:val="005E59A2"/>
    <w:rsid w:val="006106E5"/>
    <w:rsid w:val="00612FB8"/>
    <w:rsid w:val="00616D90"/>
    <w:rsid w:val="00622FE9"/>
    <w:rsid w:val="00633198"/>
    <w:rsid w:val="00633878"/>
    <w:rsid w:val="00646CA4"/>
    <w:rsid w:val="00650DF0"/>
    <w:rsid w:val="0065112D"/>
    <w:rsid w:val="006619C6"/>
    <w:rsid w:val="006820FE"/>
    <w:rsid w:val="00685AB5"/>
    <w:rsid w:val="00697BBA"/>
    <w:rsid w:val="006A114E"/>
    <w:rsid w:val="006A23D0"/>
    <w:rsid w:val="006A562F"/>
    <w:rsid w:val="006A5A42"/>
    <w:rsid w:val="006B00DC"/>
    <w:rsid w:val="006C2BFC"/>
    <w:rsid w:val="006C5245"/>
    <w:rsid w:val="006E5066"/>
    <w:rsid w:val="006F144D"/>
    <w:rsid w:val="006F1E87"/>
    <w:rsid w:val="007226F6"/>
    <w:rsid w:val="00722AE7"/>
    <w:rsid w:val="00737484"/>
    <w:rsid w:val="00743DF7"/>
    <w:rsid w:val="0074639A"/>
    <w:rsid w:val="00761FB4"/>
    <w:rsid w:val="00762810"/>
    <w:rsid w:val="00773D50"/>
    <w:rsid w:val="0077443D"/>
    <w:rsid w:val="007C2F2A"/>
    <w:rsid w:val="007D0A0B"/>
    <w:rsid w:val="007D2834"/>
    <w:rsid w:val="007D4268"/>
    <w:rsid w:val="007E4B3D"/>
    <w:rsid w:val="008427A9"/>
    <w:rsid w:val="00842BC0"/>
    <w:rsid w:val="008441D4"/>
    <w:rsid w:val="00856E39"/>
    <w:rsid w:val="00861A94"/>
    <w:rsid w:val="008671A8"/>
    <w:rsid w:val="00871059"/>
    <w:rsid w:val="008742D9"/>
    <w:rsid w:val="008949E5"/>
    <w:rsid w:val="008A142E"/>
    <w:rsid w:val="008A24A1"/>
    <w:rsid w:val="008A5033"/>
    <w:rsid w:val="008A7447"/>
    <w:rsid w:val="008C1A00"/>
    <w:rsid w:val="008C3878"/>
    <w:rsid w:val="008D67B6"/>
    <w:rsid w:val="008E1DA4"/>
    <w:rsid w:val="00917744"/>
    <w:rsid w:val="009344D8"/>
    <w:rsid w:val="00937302"/>
    <w:rsid w:val="00941087"/>
    <w:rsid w:val="00941410"/>
    <w:rsid w:val="009540C6"/>
    <w:rsid w:val="00954D08"/>
    <w:rsid w:val="009659D1"/>
    <w:rsid w:val="009742F8"/>
    <w:rsid w:val="0097606E"/>
    <w:rsid w:val="00993215"/>
    <w:rsid w:val="009A40BD"/>
    <w:rsid w:val="009A46B9"/>
    <w:rsid w:val="009D385A"/>
    <w:rsid w:val="00A01BB3"/>
    <w:rsid w:val="00A05439"/>
    <w:rsid w:val="00A14ACA"/>
    <w:rsid w:val="00A53B25"/>
    <w:rsid w:val="00AA34A7"/>
    <w:rsid w:val="00AB6D32"/>
    <w:rsid w:val="00AD7EF6"/>
    <w:rsid w:val="00AE1C63"/>
    <w:rsid w:val="00AE2B82"/>
    <w:rsid w:val="00B007FE"/>
    <w:rsid w:val="00B01776"/>
    <w:rsid w:val="00B1591C"/>
    <w:rsid w:val="00B325CF"/>
    <w:rsid w:val="00B4745D"/>
    <w:rsid w:val="00B71600"/>
    <w:rsid w:val="00B829A3"/>
    <w:rsid w:val="00B837BD"/>
    <w:rsid w:val="00B849F6"/>
    <w:rsid w:val="00B85E0B"/>
    <w:rsid w:val="00B942F8"/>
    <w:rsid w:val="00B96C76"/>
    <w:rsid w:val="00BD4036"/>
    <w:rsid w:val="00BE73F7"/>
    <w:rsid w:val="00BF54D2"/>
    <w:rsid w:val="00BF5F56"/>
    <w:rsid w:val="00BF6C8E"/>
    <w:rsid w:val="00C26B3D"/>
    <w:rsid w:val="00C33B81"/>
    <w:rsid w:val="00C5164B"/>
    <w:rsid w:val="00CA2BA0"/>
    <w:rsid w:val="00CB58C8"/>
    <w:rsid w:val="00CC3F50"/>
    <w:rsid w:val="00CF055C"/>
    <w:rsid w:val="00D015B4"/>
    <w:rsid w:val="00D2016E"/>
    <w:rsid w:val="00D453C3"/>
    <w:rsid w:val="00D45A86"/>
    <w:rsid w:val="00D467EE"/>
    <w:rsid w:val="00D50278"/>
    <w:rsid w:val="00D511B1"/>
    <w:rsid w:val="00D514FA"/>
    <w:rsid w:val="00D67FA1"/>
    <w:rsid w:val="00DA7B59"/>
    <w:rsid w:val="00DB7B45"/>
    <w:rsid w:val="00DD2AEA"/>
    <w:rsid w:val="00DD5D9A"/>
    <w:rsid w:val="00E02720"/>
    <w:rsid w:val="00E217A6"/>
    <w:rsid w:val="00E613EB"/>
    <w:rsid w:val="00E76C6C"/>
    <w:rsid w:val="00E76D7F"/>
    <w:rsid w:val="00E963D8"/>
    <w:rsid w:val="00EE6BBD"/>
    <w:rsid w:val="00F07365"/>
    <w:rsid w:val="00F240B7"/>
    <w:rsid w:val="00F61808"/>
    <w:rsid w:val="00F66ADB"/>
    <w:rsid w:val="00F7185A"/>
    <w:rsid w:val="00F7355D"/>
    <w:rsid w:val="00F80FD2"/>
    <w:rsid w:val="00F84891"/>
    <w:rsid w:val="00F85CCE"/>
    <w:rsid w:val="00FA16F4"/>
    <w:rsid w:val="00FA3951"/>
    <w:rsid w:val="00FB0B4D"/>
    <w:rsid w:val="00FB3DAF"/>
    <w:rsid w:val="00FC2688"/>
    <w:rsid w:val="00FF1785"/>
    <w:rsid w:val="00FF3640"/>
    <w:rsid w:val="31FF8F9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1EB3A8"/>
  <w15:chartTrackingRefBased/>
  <w15:docId w15:val="{618AF9F6-11DC-4C52-BAEC-E8097DC67C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829A3"/>
    <w:pPr>
      <w:spacing w:after="0" w:line="276" w:lineRule="auto"/>
      <w:jc w:val="both"/>
    </w:pPr>
    <w:rPr>
      <w:rFonts w:eastAsia="Times New Roman" w:cs="Times New Roman"/>
      <w:color w:val="000000"/>
      <w:sz w:val="24"/>
      <w:szCs w:val="24"/>
      <w:lang w:eastAsia="en-GB"/>
    </w:rPr>
  </w:style>
  <w:style w:type="paragraph" w:styleId="Titre1">
    <w:name w:val="heading 1"/>
    <w:basedOn w:val="Normal"/>
    <w:next w:val="Normal"/>
    <w:link w:val="Titre1Car"/>
    <w:uiPriority w:val="9"/>
    <w:qFormat/>
    <w:rsid w:val="00B01776"/>
    <w:pPr>
      <w:keepNext/>
      <w:keepLines/>
      <w:spacing w:before="240" w:after="120"/>
      <w:outlineLvl w:val="0"/>
    </w:pPr>
    <w:rPr>
      <w:rFonts w:asciiTheme="majorHAnsi" w:eastAsiaTheme="majorEastAsia" w:hAnsiTheme="majorHAnsi" w:cstheme="majorBidi"/>
      <w:color w:val="003246"/>
      <w:sz w:val="28"/>
      <w:szCs w:val="36"/>
    </w:rPr>
  </w:style>
  <w:style w:type="paragraph" w:styleId="Titre2">
    <w:name w:val="heading 2"/>
    <w:basedOn w:val="Normal"/>
    <w:next w:val="Normal"/>
    <w:link w:val="Titre2Car"/>
    <w:uiPriority w:val="9"/>
    <w:unhideWhenUsed/>
    <w:qFormat/>
    <w:rsid w:val="00B829A3"/>
    <w:pPr>
      <w:keepNext/>
      <w:keepLines/>
      <w:spacing w:before="120" w:after="120"/>
      <w:outlineLvl w:val="1"/>
    </w:pPr>
    <w:rPr>
      <w:rFonts w:ascii="Caecilia LT Std Light" w:eastAsiaTheme="majorEastAsia" w:hAnsi="Caecilia LT Std Light" w:cstheme="majorBidi"/>
      <w:b/>
      <w:szCs w:val="26"/>
    </w:rPr>
  </w:style>
  <w:style w:type="paragraph" w:styleId="Titre8">
    <w:name w:val="heading 8"/>
    <w:basedOn w:val="Normal"/>
    <w:next w:val="Normal"/>
    <w:link w:val="Titre8Car"/>
    <w:uiPriority w:val="9"/>
    <w:semiHidden/>
    <w:unhideWhenUsed/>
    <w:qFormat/>
    <w:rsid w:val="004C74C7"/>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5D770E"/>
    <w:pPr>
      <w:spacing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5D770E"/>
    <w:rPr>
      <w:rFonts w:asciiTheme="majorHAnsi" w:eastAsiaTheme="majorEastAsia" w:hAnsiTheme="majorHAnsi" w:cstheme="majorBidi"/>
      <w:spacing w:val="-10"/>
      <w:kern w:val="28"/>
      <w:sz w:val="56"/>
      <w:szCs w:val="56"/>
    </w:rPr>
  </w:style>
  <w:style w:type="character" w:customStyle="1" w:styleId="Titre1Car">
    <w:name w:val="Titre 1 Car"/>
    <w:basedOn w:val="Policepardfaut"/>
    <w:link w:val="Titre1"/>
    <w:uiPriority w:val="9"/>
    <w:rsid w:val="00B01776"/>
    <w:rPr>
      <w:rFonts w:asciiTheme="majorHAnsi" w:eastAsiaTheme="majorEastAsia" w:hAnsiTheme="majorHAnsi" w:cstheme="majorBidi"/>
      <w:color w:val="003246"/>
      <w:sz w:val="28"/>
      <w:szCs w:val="36"/>
      <w:lang w:eastAsia="en-GB"/>
    </w:rPr>
  </w:style>
  <w:style w:type="paragraph" w:styleId="Paragraphedeliste">
    <w:name w:val="List Paragraph"/>
    <w:basedOn w:val="Normal"/>
    <w:uiPriority w:val="34"/>
    <w:qFormat/>
    <w:rsid w:val="005D770E"/>
    <w:pPr>
      <w:ind w:left="720"/>
      <w:contextualSpacing/>
    </w:pPr>
  </w:style>
  <w:style w:type="character" w:styleId="Lienhypertexte">
    <w:name w:val="Hyperlink"/>
    <w:basedOn w:val="Policepardfaut"/>
    <w:uiPriority w:val="99"/>
    <w:unhideWhenUsed/>
    <w:rsid w:val="009540C6"/>
    <w:rPr>
      <w:color w:val="0563C1" w:themeColor="hyperlink"/>
      <w:u w:val="single"/>
    </w:rPr>
  </w:style>
  <w:style w:type="character" w:customStyle="1" w:styleId="Titre2Car">
    <w:name w:val="Titre 2 Car"/>
    <w:basedOn w:val="Policepardfaut"/>
    <w:link w:val="Titre2"/>
    <w:uiPriority w:val="9"/>
    <w:rsid w:val="00B829A3"/>
    <w:rPr>
      <w:rFonts w:ascii="Caecilia LT Std Light" w:eastAsiaTheme="majorEastAsia" w:hAnsi="Caecilia LT Std Light" w:cstheme="majorBidi"/>
      <w:b/>
      <w:color w:val="000000"/>
      <w:sz w:val="24"/>
      <w:szCs w:val="26"/>
      <w:lang w:eastAsia="en-GB"/>
    </w:rPr>
  </w:style>
  <w:style w:type="paragraph" w:styleId="Lgende">
    <w:name w:val="caption"/>
    <w:basedOn w:val="Normal"/>
    <w:next w:val="Normal"/>
    <w:uiPriority w:val="35"/>
    <w:unhideWhenUsed/>
    <w:qFormat/>
    <w:rsid w:val="005C7DEC"/>
    <w:pPr>
      <w:spacing w:after="200" w:line="240" w:lineRule="auto"/>
      <w:jc w:val="left"/>
    </w:pPr>
    <w:rPr>
      <w:rFonts w:eastAsiaTheme="minorHAnsi" w:cstheme="minorBidi"/>
      <w:i/>
      <w:iCs/>
      <w:color w:val="44546A" w:themeColor="text2"/>
      <w:sz w:val="18"/>
      <w:szCs w:val="18"/>
      <w:lang w:eastAsia="en-US"/>
    </w:rPr>
  </w:style>
  <w:style w:type="paragraph" w:styleId="Textedebulles">
    <w:name w:val="Balloon Text"/>
    <w:basedOn w:val="Normal"/>
    <w:link w:val="TextedebullesCar"/>
    <w:uiPriority w:val="99"/>
    <w:semiHidden/>
    <w:unhideWhenUsed/>
    <w:rsid w:val="005C7DEC"/>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C7DEC"/>
    <w:rPr>
      <w:rFonts w:ascii="Segoe UI" w:eastAsia="Times New Roman" w:hAnsi="Segoe UI" w:cs="Segoe UI"/>
      <w:color w:val="000000"/>
      <w:sz w:val="18"/>
      <w:szCs w:val="18"/>
      <w:lang w:eastAsia="en-GB"/>
    </w:rPr>
  </w:style>
  <w:style w:type="table" w:styleId="Grilledutableau">
    <w:name w:val="Table Grid"/>
    <w:basedOn w:val="TableauNormal"/>
    <w:uiPriority w:val="39"/>
    <w:rsid w:val="00CB5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link w:val="SansinterligneCar"/>
    <w:uiPriority w:val="1"/>
    <w:qFormat/>
    <w:rsid w:val="005D7F59"/>
    <w:pPr>
      <w:spacing w:after="0" w:line="240" w:lineRule="auto"/>
    </w:pPr>
    <w:rPr>
      <w:rFonts w:eastAsiaTheme="minorEastAsia"/>
      <w:lang w:val="en-US"/>
    </w:rPr>
  </w:style>
  <w:style w:type="character" w:customStyle="1" w:styleId="SansinterligneCar">
    <w:name w:val="Sans interligne Car"/>
    <w:basedOn w:val="Policepardfaut"/>
    <w:link w:val="Sansinterligne"/>
    <w:uiPriority w:val="1"/>
    <w:rsid w:val="005D7F59"/>
    <w:rPr>
      <w:rFonts w:eastAsiaTheme="minorEastAsia"/>
      <w:lang w:val="en-US"/>
    </w:rPr>
  </w:style>
  <w:style w:type="paragraph" w:styleId="En-tte">
    <w:name w:val="header"/>
    <w:basedOn w:val="Normal"/>
    <w:link w:val="En-tteCar"/>
    <w:uiPriority w:val="99"/>
    <w:unhideWhenUsed/>
    <w:rsid w:val="00B837BD"/>
    <w:pPr>
      <w:tabs>
        <w:tab w:val="center" w:pos="4513"/>
        <w:tab w:val="right" w:pos="9026"/>
      </w:tabs>
      <w:spacing w:line="240" w:lineRule="auto"/>
    </w:pPr>
  </w:style>
  <w:style w:type="character" w:customStyle="1" w:styleId="En-tteCar">
    <w:name w:val="En-tête Car"/>
    <w:basedOn w:val="Policepardfaut"/>
    <w:link w:val="En-tte"/>
    <w:uiPriority w:val="99"/>
    <w:rsid w:val="00B837BD"/>
    <w:rPr>
      <w:rFonts w:eastAsia="Times New Roman" w:cs="Times New Roman"/>
      <w:color w:val="000000"/>
      <w:sz w:val="28"/>
      <w:szCs w:val="24"/>
      <w:lang w:eastAsia="en-GB"/>
    </w:rPr>
  </w:style>
  <w:style w:type="paragraph" w:styleId="Pieddepage">
    <w:name w:val="footer"/>
    <w:basedOn w:val="Normal"/>
    <w:link w:val="PieddepageCar"/>
    <w:uiPriority w:val="99"/>
    <w:unhideWhenUsed/>
    <w:rsid w:val="00B837BD"/>
    <w:pPr>
      <w:tabs>
        <w:tab w:val="center" w:pos="4513"/>
        <w:tab w:val="right" w:pos="9026"/>
      </w:tabs>
      <w:spacing w:line="240" w:lineRule="auto"/>
    </w:pPr>
  </w:style>
  <w:style w:type="character" w:customStyle="1" w:styleId="PieddepageCar">
    <w:name w:val="Pied de page Car"/>
    <w:basedOn w:val="Policepardfaut"/>
    <w:link w:val="Pieddepage"/>
    <w:uiPriority w:val="99"/>
    <w:rsid w:val="00B837BD"/>
    <w:rPr>
      <w:rFonts w:eastAsia="Times New Roman" w:cs="Times New Roman"/>
      <w:color w:val="000000"/>
      <w:sz w:val="28"/>
      <w:szCs w:val="24"/>
      <w:lang w:eastAsia="en-GB"/>
    </w:rPr>
  </w:style>
  <w:style w:type="character" w:customStyle="1" w:styleId="UnresolvedMention1">
    <w:name w:val="Unresolved Mention1"/>
    <w:basedOn w:val="Policepardfaut"/>
    <w:uiPriority w:val="99"/>
    <w:semiHidden/>
    <w:unhideWhenUsed/>
    <w:rsid w:val="00B007FE"/>
    <w:rPr>
      <w:color w:val="808080"/>
      <w:shd w:val="clear" w:color="auto" w:fill="E6E6E6"/>
    </w:rPr>
  </w:style>
  <w:style w:type="character" w:styleId="Marquedecommentaire">
    <w:name w:val="annotation reference"/>
    <w:basedOn w:val="Policepardfaut"/>
    <w:uiPriority w:val="99"/>
    <w:semiHidden/>
    <w:unhideWhenUsed/>
    <w:rsid w:val="00DB7B45"/>
    <w:rPr>
      <w:sz w:val="16"/>
      <w:szCs w:val="16"/>
    </w:rPr>
  </w:style>
  <w:style w:type="paragraph" w:styleId="Commentaire">
    <w:name w:val="annotation text"/>
    <w:basedOn w:val="Normal"/>
    <w:link w:val="CommentaireCar"/>
    <w:uiPriority w:val="99"/>
    <w:unhideWhenUsed/>
    <w:rsid w:val="00DB7B45"/>
    <w:pPr>
      <w:spacing w:line="240" w:lineRule="auto"/>
    </w:pPr>
    <w:rPr>
      <w:sz w:val="20"/>
      <w:szCs w:val="20"/>
    </w:rPr>
  </w:style>
  <w:style w:type="character" w:customStyle="1" w:styleId="CommentaireCar">
    <w:name w:val="Commentaire Car"/>
    <w:basedOn w:val="Policepardfaut"/>
    <w:link w:val="Commentaire"/>
    <w:uiPriority w:val="99"/>
    <w:rsid w:val="00DB7B45"/>
    <w:rPr>
      <w:rFonts w:eastAsia="Times New Roman" w:cs="Times New Roman"/>
      <w:color w:val="000000"/>
      <w:sz w:val="20"/>
      <w:szCs w:val="20"/>
      <w:lang w:eastAsia="en-GB"/>
    </w:rPr>
  </w:style>
  <w:style w:type="paragraph" w:styleId="Objetducommentaire">
    <w:name w:val="annotation subject"/>
    <w:basedOn w:val="Commentaire"/>
    <w:next w:val="Commentaire"/>
    <w:link w:val="ObjetducommentaireCar"/>
    <w:uiPriority w:val="99"/>
    <w:semiHidden/>
    <w:unhideWhenUsed/>
    <w:rsid w:val="00DB7B45"/>
    <w:rPr>
      <w:b/>
      <w:bCs/>
    </w:rPr>
  </w:style>
  <w:style w:type="character" w:customStyle="1" w:styleId="ObjetducommentaireCar">
    <w:name w:val="Objet du commentaire Car"/>
    <w:basedOn w:val="CommentaireCar"/>
    <w:link w:val="Objetducommentaire"/>
    <w:uiPriority w:val="99"/>
    <w:semiHidden/>
    <w:rsid w:val="00DB7B45"/>
    <w:rPr>
      <w:rFonts w:eastAsia="Times New Roman" w:cs="Times New Roman"/>
      <w:b/>
      <w:bCs/>
      <w:color w:val="000000"/>
      <w:sz w:val="20"/>
      <w:szCs w:val="20"/>
      <w:lang w:eastAsia="en-GB"/>
    </w:rPr>
  </w:style>
  <w:style w:type="character" w:customStyle="1" w:styleId="Titre8Car">
    <w:name w:val="Titre 8 Car"/>
    <w:basedOn w:val="Policepardfaut"/>
    <w:link w:val="Titre8"/>
    <w:uiPriority w:val="9"/>
    <w:semiHidden/>
    <w:rsid w:val="004C74C7"/>
    <w:rPr>
      <w:rFonts w:asciiTheme="majorHAnsi" w:eastAsiaTheme="majorEastAsia" w:hAnsiTheme="majorHAnsi" w:cstheme="majorBidi"/>
      <w:color w:val="272727" w:themeColor="text1" w:themeTint="D8"/>
      <w:sz w:val="21"/>
      <w:szCs w:val="21"/>
      <w:lang w:eastAsia="en-GB"/>
    </w:rPr>
  </w:style>
  <w:style w:type="paragraph" w:styleId="Listenumros">
    <w:name w:val="List Number"/>
    <w:basedOn w:val="Normal"/>
    <w:rsid w:val="004C74C7"/>
    <w:pPr>
      <w:numPr>
        <w:numId w:val="24"/>
      </w:numPr>
      <w:spacing w:line="240" w:lineRule="auto"/>
      <w:ind w:left="0" w:firstLine="0"/>
    </w:pPr>
    <w:rPr>
      <w:bCs/>
      <w:color w:val="auto"/>
      <w:lang w:eastAsia="en-US"/>
    </w:rPr>
  </w:style>
  <w:style w:type="paragraph" w:styleId="Corpsdetexte3">
    <w:name w:val="Body Text 3"/>
    <w:basedOn w:val="Normal"/>
    <w:link w:val="Corpsdetexte3Car"/>
    <w:rsid w:val="004C74C7"/>
    <w:pPr>
      <w:spacing w:line="240" w:lineRule="auto"/>
      <w:jc w:val="left"/>
    </w:pPr>
    <w:rPr>
      <w:bCs/>
      <w:color w:val="auto"/>
      <w:szCs w:val="16"/>
      <w:lang w:val="en-CA" w:eastAsia="en-US"/>
    </w:rPr>
  </w:style>
  <w:style w:type="character" w:customStyle="1" w:styleId="Corpsdetexte3Car">
    <w:name w:val="Corps de texte 3 Car"/>
    <w:basedOn w:val="Policepardfaut"/>
    <w:link w:val="Corpsdetexte3"/>
    <w:rsid w:val="004C74C7"/>
    <w:rPr>
      <w:rFonts w:eastAsia="Times New Roman" w:cs="Times New Roman"/>
      <w:bCs/>
      <w:sz w:val="24"/>
      <w:szCs w:val="16"/>
      <w:lang w:val="en-CA"/>
    </w:rPr>
  </w:style>
  <w:style w:type="paragraph" w:customStyle="1" w:styleId="Bullet1">
    <w:name w:val="Bullet 1"/>
    <w:basedOn w:val="Normal"/>
    <w:rsid w:val="004C74C7"/>
    <w:pPr>
      <w:numPr>
        <w:numId w:val="25"/>
      </w:numPr>
      <w:autoSpaceDE w:val="0"/>
      <w:autoSpaceDN w:val="0"/>
      <w:adjustRightInd w:val="0"/>
      <w:spacing w:line="240" w:lineRule="auto"/>
    </w:pPr>
    <w:rPr>
      <w:bCs/>
      <w:color w:val="auto"/>
      <w:lang w:val="en-CA" w:eastAsia="en-US"/>
    </w:rPr>
  </w:style>
  <w:style w:type="paragraph" w:styleId="Notedebasdepage">
    <w:name w:val="footnote text"/>
    <w:basedOn w:val="Normal"/>
    <w:link w:val="NotedebasdepageCar"/>
    <w:uiPriority w:val="99"/>
    <w:unhideWhenUsed/>
    <w:rsid w:val="004C74C7"/>
    <w:pPr>
      <w:spacing w:line="240" w:lineRule="auto"/>
      <w:jc w:val="left"/>
    </w:pPr>
    <w:rPr>
      <w:bCs/>
      <w:color w:val="auto"/>
      <w:lang w:val="en-CA" w:eastAsia="en-US"/>
    </w:rPr>
  </w:style>
  <w:style w:type="character" w:customStyle="1" w:styleId="NotedebasdepageCar">
    <w:name w:val="Note de bas de page Car"/>
    <w:basedOn w:val="Policepardfaut"/>
    <w:link w:val="Notedebasdepage"/>
    <w:uiPriority w:val="99"/>
    <w:rsid w:val="004C74C7"/>
    <w:rPr>
      <w:rFonts w:eastAsia="Times New Roman" w:cs="Times New Roman"/>
      <w:bCs/>
      <w:sz w:val="24"/>
      <w:szCs w:val="24"/>
      <w:lang w:val="en-CA"/>
    </w:rPr>
  </w:style>
  <w:style w:type="character" w:styleId="Appelnotedebasdep">
    <w:name w:val="footnote reference"/>
    <w:basedOn w:val="Policepardfaut"/>
    <w:uiPriority w:val="99"/>
    <w:unhideWhenUsed/>
    <w:rsid w:val="004C74C7"/>
    <w:rPr>
      <w:vertAlign w:val="superscript"/>
    </w:rPr>
  </w:style>
  <w:style w:type="character" w:styleId="Lienhypertextesuivivisit">
    <w:name w:val="FollowedHyperlink"/>
    <w:basedOn w:val="Policepardfaut"/>
    <w:uiPriority w:val="99"/>
    <w:semiHidden/>
    <w:unhideWhenUsed/>
    <w:rsid w:val="00FF178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3339336">
      <w:bodyDiv w:val="1"/>
      <w:marLeft w:val="0"/>
      <w:marRight w:val="0"/>
      <w:marTop w:val="0"/>
      <w:marBottom w:val="0"/>
      <w:divBdr>
        <w:top w:val="none" w:sz="0" w:space="0" w:color="auto"/>
        <w:left w:val="none" w:sz="0" w:space="0" w:color="auto"/>
        <w:bottom w:val="none" w:sz="0" w:space="0" w:color="auto"/>
        <w:right w:val="none" w:sz="0" w:space="0" w:color="auto"/>
      </w:divBdr>
    </w:div>
    <w:div w:id="1019744166">
      <w:bodyDiv w:val="1"/>
      <w:marLeft w:val="0"/>
      <w:marRight w:val="0"/>
      <w:marTop w:val="0"/>
      <w:marBottom w:val="0"/>
      <w:divBdr>
        <w:top w:val="none" w:sz="0" w:space="0" w:color="auto"/>
        <w:left w:val="none" w:sz="0" w:space="0" w:color="auto"/>
        <w:bottom w:val="none" w:sz="0" w:space="0" w:color="auto"/>
        <w:right w:val="none" w:sz="0" w:space="0" w:color="auto"/>
      </w:divBdr>
    </w:div>
    <w:div w:id="1695379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0.png"/><Relationship Id="rId18" Type="http://schemas.openxmlformats.org/officeDocument/2006/relationships/image" Target="media/image8.pn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10.JP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0.emf"/><Relationship Id="rId17" Type="http://schemas.openxmlformats.org/officeDocument/2006/relationships/image" Target="media/image7.png"/><Relationship Id="rId25" Type="http://schemas.openxmlformats.org/officeDocument/2006/relationships/image" Target="media/image12.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9.jpeg"/><Relationship Id="rId29" Type="http://schemas.openxmlformats.org/officeDocument/2006/relationships/image" Target="media/image8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0.emf"/><Relationship Id="rId24" Type="http://schemas.openxmlformats.org/officeDocument/2006/relationships/image" Target="media/image11.jp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epidemics.ifrc.org/" TargetMode="External"/><Relationship Id="rId28" Type="http://schemas.openxmlformats.org/officeDocument/2006/relationships/image" Target="media/image70.png"/><Relationship Id="rId10" Type="http://schemas.openxmlformats.org/officeDocument/2006/relationships/image" Target="media/image3.png"/><Relationship Id="rId19" Type="http://schemas.openxmlformats.org/officeDocument/2006/relationships/image" Target="cid:image001.png@01D404BD.B91DE060"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4.jpeg"/><Relationship Id="rId22" Type="http://schemas.openxmlformats.org/officeDocument/2006/relationships/hyperlink" Target="https://docs.wixstatic.com/ugd/7baf5b_df66e242a7ee44ce9dce543c2a205cf1.pdf" TargetMode="External"/><Relationship Id="rId27" Type="http://schemas.openxmlformats.org/officeDocument/2006/relationships/hyperlink" Target="https://www.ifrcvca.org/level-three-facilitate-the-assessme" TargetMode="External"/><Relationship Id="rId30" Type="http://schemas.openxmlformats.org/officeDocument/2006/relationships/image" Target="cid:image001.png@01D404BD.B91DE06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E29E6C-F210-4BC2-849D-F2772EA2C7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1939</Words>
  <Characters>10670</Characters>
  <Application>Microsoft Office Word</Application>
  <DocSecurity>0</DocSecurity>
  <Lines>88</Lines>
  <Paragraphs>25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12584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Lucia ROBLES DIOS</dc:creator>
  <cp:keywords/>
  <dc:description/>
  <cp:lastModifiedBy>Compte Microsoft</cp:lastModifiedBy>
  <cp:revision>3</cp:revision>
  <cp:lastPrinted>2019-01-03T16:09:00Z</cp:lastPrinted>
  <dcterms:created xsi:type="dcterms:W3CDTF">2023-02-08T09:28:00Z</dcterms:created>
  <dcterms:modified xsi:type="dcterms:W3CDTF">2023-02-08T09:29:00Z</dcterms:modified>
</cp:coreProperties>
</file>