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bookmarkStart w:id="1" w:name="_Hlk527643129" w:displacedByCustomXml="next"/>
    <w:bookmarkEnd w:id="1" w:displacedByCustomXml="next"/>
    <w:sdt>
      <w:sdtPr>
        <w:id w:val="1075624889"/>
        <w:docPartObj>
          <w:docPartGallery w:val="Cover Pages"/>
          <w:docPartUnique/>
        </w:docPartObj>
      </w:sdtPr>
      <w:sdtEndPr/>
      <w:sdtContent>
        <w:p w14:paraId="79A250FF" w14:textId="77777777" w:rsidR="008949E5" w:rsidRDefault="008949E5"/>
        <w:p w14:paraId="630A34EE" w14:textId="25EC7C11" w:rsidR="008949E5" w:rsidRPr="00AC49E4" w:rsidRDefault="00B55E67" w:rsidP="004D21A8">
          <w:pPr>
            <w:pStyle w:val="Titre"/>
            <w:pBdr>
              <w:bottom w:val="single" w:sz="24" w:space="1" w:color="00A0DC"/>
            </w:pBdr>
            <w:tabs>
              <w:tab w:val="left" w:pos="1908"/>
              <w:tab w:val="center" w:pos="4513"/>
            </w:tabs>
            <w:jc w:val="center"/>
            <w:rPr>
              <w:sz w:val="52"/>
              <w:szCs w:val="52"/>
            </w:rPr>
          </w:pPr>
          <w:r w:rsidRPr="00B55E67">
            <w:rPr>
              <w:rFonts w:eastAsia="Calibri"/>
              <w:noProof/>
              <w:lang w:val="fr-FR" w:eastAsia="fr-FR"/>
            </w:rPr>
            <w:drawing>
              <wp:anchor distT="0" distB="0" distL="114300" distR="114300" simplePos="0" relativeHeight="251714560" behindDoc="0" locked="0" layoutInCell="1" allowOverlap="1" wp14:anchorId="2314E5D2" wp14:editId="0EED0862">
                <wp:simplePos x="0" y="0"/>
                <wp:positionH relativeFrom="column">
                  <wp:posOffset>3705225</wp:posOffset>
                </wp:positionH>
                <wp:positionV relativeFrom="paragraph">
                  <wp:posOffset>2531110</wp:posOffset>
                </wp:positionV>
                <wp:extent cx="2005330" cy="2226257"/>
                <wp:effectExtent l="0" t="0" r="0" b="3175"/>
                <wp:wrapNone/>
                <wp:docPr id="4" name="Picture 4" descr="D:\Users\Lucia.Roblesdios\Dropbox\Tools\1. Community factsheet\Dashboard 1 (6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Users\Lucia.Roblesdios\Dropbox\Tools\1. Community factsheet\Dashboard 1 (6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121" t="17561" r="19089" b="18536"/>
                        <a:stretch/>
                      </pic:blipFill>
                      <pic:spPr bwMode="auto">
                        <a:xfrm>
                          <a:off x="0" y="0"/>
                          <a:ext cx="2005330" cy="22262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C00B8A">
            <w:rPr>
              <w:b/>
              <w:noProof/>
              <w:sz w:val="32"/>
              <w:lang w:val="fr-FR" w:eastAsia="fr-FR"/>
            </w:rPr>
            <mc:AlternateContent>
              <mc:Choice Requires="wps">
                <w:drawing>
                  <wp:anchor distT="45720" distB="45720" distL="114300" distR="114300" simplePos="0" relativeHeight="251701247" behindDoc="1" locked="0" layoutInCell="1" allowOverlap="1" wp14:anchorId="0BF2779B" wp14:editId="4EDA9271">
                    <wp:simplePos x="0" y="0"/>
                    <wp:positionH relativeFrom="margin">
                      <wp:posOffset>3629025</wp:posOffset>
                    </wp:positionH>
                    <wp:positionV relativeFrom="page">
                      <wp:posOffset>2114550</wp:posOffset>
                    </wp:positionV>
                    <wp:extent cx="2153920" cy="3990975"/>
                    <wp:effectExtent l="19050" t="19050" r="17780" b="28575"/>
                    <wp:wrapTight wrapText="bothSides">
                      <wp:wrapPolygon edited="0">
                        <wp:start x="2292" y="-103"/>
                        <wp:lineTo x="-191" y="-103"/>
                        <wp:lineTo x="-191" y="21652"/>
                        <wp:lineTo x="19486" y="21652"/>
                        <wp:lineTo x="20823" y="21342"/>
                        <wp:lineTo x="21587" y="20105"/>
                        <wp:lineTo x="21587" y="-103"/>
                        <wp:lineTo x="2292" y="-103"/>
                      </wp:wrapPolygon>
                    </wp:wrapTight>
                    <wp:docPr id="3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53920" cy="3990975"/>
                            </a:xfrm>
                            <a:prstGeom prst="round2DiagRect">
                              <a:avLst>
                                <a:gd name="adj1" fmla="val 16667"/>
                                <a:gd name="adj2" fmla="val 0"/>
                              </a:avLst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rgbClr val="00A0D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6FB37E5" w14:textId="4EB86228" w:rsidR="00E70ABA" w:rsidRPr="00A27F38" w:rsidRDefault="00E70ABA" w:rsidP="00E70ABA">
                                <w:pPr>
                                  <w:spacing w:line="240" w:lineRule="auto"/>
                                  <w:ind w:firstLine="720"/>
                                  <w:jc w:val="left"/>
                                  <w:rPr>
                                    <w:noProof/>
                                    <w:sz w:val="20"/>
                                    <w:szCs w:val="20"/>
                                  </w:rPr>
                                </w:pPr>
                                <w:r w:rsidRPr="00E70ABA">
                                  <w:rPr>
                                    <w:sz w:val="20"/>
                                    <w:szCs w:val="20"/>
                                  </w:rPr>
                                  <w:t>Completing the community baseline data may take several days as it combines secondary data collection with information obtained through the VCA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14:paraId="1E9C3C36" w14:textId="77777777" w:rsidR="00E70ABA" w:rsidRPr="00A27F38" w:rsidRDefault="00E70ABA" w:rsidP="00E70ABA">
                                <w:pPr>
                                  <w:spacing w:line="240" w:lineRule="auto"/>
                                  <w:jc w:val="left"/>
                                  <w:rPr>
                                    <w:noProof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6ABEAC5F" w14:textId="360ABA17" w:rsidR="00E70ABA" w:rsidRPr="00A27F38" w:rsidRDefault="004D5484" w:rsidP="00E70ABA">
                                <w:pPr>
                                  <w:spacing w:line="240" w:lineRule="auto"/>
                                  <w:jc w:val="left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Resilience characteristic</w:t>
                                </w:r>
                                <w:r w:rsidR="00E70ABA" w:rsidRPr="00A27F38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s covered:</w:t>
                                </w:r>
                              </w:p>
                              <w:p w14:paraId="00B9D437" w14:textId="77777777" w:rsidR="00E70ABA" w:rsidRDefault="00E70ABA" w:rsidP="00E70ABA">
                                <w:pPr>
                                  <w:jc w:val="left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6EE8F001" w14:textId="77777777" w:rsidR="0084147F" w:rsidRPr="001E7FB1" w:rsidRDefault="0084147F" w:rsidP="00E70ABA">
                                <w:pPr>
                                  <w:jc w:val="left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BF2779B" id="Text Box 2" o:spid="_x0000_s1026" style="position:absolute;left:0;text-align:left;margin-left:285.75pt;margin-top:166.5pt;width:169.6pt;height:314.25pt;z-index:-25161523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coordsize="2153920,39909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bV7TwIAAJwEAAAOAAAAZHJzL2Uyb0RvYy54bWysVNtu2zAMfR+wfxD0vvrSJm2MOkWXrMOA&#10;7oK1+wDZkm1tkuhJSuz260fJbpa2b8PyIFAmdcjDQ+byatSK7IV1EkxJs5OUEmFq4NK0Jf1xf/Pu&#10;ghLnmeFMgRElfRCOXq3fvrkc+kLk0IHiwhIEMa4Y+pJ23vdFkri6E5q5E+iFQWcDVjOPV9sm3LIB&#10;0bVK8jRdJgNY3luohXP4dTs56TriN42o/demccITVVKszcfTxrMKZ7K+ZEVrWd/Jei6D/UMVmkmD&#10;SQ9QW+YZ2Vn5CkrL2oKDxp/UoBNoGlmLyAHZZOkLNncd60Xkgs1x/aFN7v/B1l/23yyRvKSnlBim&#10;UaJ7MXryHkaSh+4MvSsw6K7HMD/iZ1Q5MnX9LdS/HDGw6ZhpxbW1MHSCcawuCy+To6cTjgsg1fAZ&#10;OKZhOw8RaGysDq3DZhBER5UeDsqEUmr8mGeL01WOrhp9p6tVujpfxByseHreW+c/CtAkGCW1sDM8&#10;30rWfschiInY/tb5KBKfqTL+M6Ok0Qo13zNFsuVyeT7PxFFMfhwTZyZhxYyG1lPmAO1ASX4jlYqX&#10;MMVioyxB8JJW7dSXF1HKkAEZXiyQ0msI21YHgDS9TrebmfezTFp6XCMldUkv0vCbSAQ5Phgeh9wz&#10;qSYbS1Zm1idIMonjx2qc9a6AP6BSFqZ1wfVGowP7SMmAq1JS93vHrKBEfTKo9io7Owu7FS9ni/Og&#10;kz32VMceZmqEKqmnZDI3Pu5joG7gGqeikf5pfKZK5lpxBdB6tmPH9xj1909l/QcAAP//AwBQSwME&#10;FAAGAAgAAAAhAE21v8XhAAAACwEAAA8AAABkcnMvZG93bnJldi54bWxMj81OwzAQhO9IvIO1SFwQ&#10;tdPQBkKcCpA49FAQhQNHN3Z+RLy2bDcNb89ygtuO5tPsTLWZ7cgmE+LgUEK2EMAMNk4P2En4eH++&#10;vgUWk0KtRodGwreJsKnPzypVanfCNzPtU8coBGOpJPQp+ZLz2PTGqrhw3iB5rQtWJZKh4zqoE4Xb&#10;kS+FWHOrBqQPvfLmqTfN1/5oKWVatnbwV+3Wv4biRdzsPh+3WsrLi/nhHlgyc/qD4bc+VYeaOh3c&#10;EXVko4RVka0IlZDnOY0i4i4TBbADHWuyeF3x/xvqHwAAAP//AwBQSwECLQAUAAYACAAAACEAtoM4&#10;kv4AAADhAQAAEwAAAAAAAAAAAAAAAAAAAAAAW0NvbnRlbnRfVHlwZXNdLnhtbFBLAQItABQABgAI&#10;AAAAIQA4/SH/1gAAAJQBAAALAAAAAAAAAAAAAAAAAC8BAABfcmVscy8ucmVsc1BLAQItABQABgAI&#10;AAAAIQCwxbV7TwIAAJwEAAAOAAAAAAAAAAAAAAAAAC4CAABkcnMvZTJvRG9jLnhtbFBLAQItABQA&#10;BgAIAAAAIQBNtb/F4QAAAAsBAAAPAAAAAAAAAAAAAAAAAKkEAABkcnMvZG93bnJldi54bWxQSwUG&#10;AAAAAAQABADzAAAAtwUAAAAA&#10;" adj="-11796480,,5400" path="m358994,l2153920,r,l2153920,3631981v,198267,-160727,358994,-358994,358994l,3990975r,l,358994c,160727,160727,,358994,xe" fillcolor="white [3212]" strokecolor="#00a0dc" strokeweight="2.25pt">
                    <v:stroke joinstyle="miter"/>
                    <v:formulas/>
                    <v:path o:connecttype="custom" o:connectlocs="358994,0;2153920,0;2153920,0;2153920,3631981;1794926,3990975;0,3990975;0,3990975;0,358994;358994,0" o:connectangles="0,0,0,0,0,0,0,0,0" textboxrect="0,0,2153920,3990975"/>
                    <v:textbox>
                      <w:txbxContent>
                        <w:p w14:paraId="76FB37E5" w14:textId="4EB86228" w:rsidR="00E70ABA" w:rsidRPr="00A27F38" w:rsidRDefault="00E70ABA" w:rsidP="00E70ABA">
                          <w:pPr>
                            <w:spacing w:line="240" w:lineRule="auto"/>
                            <w:ind w:firstLine="720"/>
                            <w:jc w:val="left"/>
                            <w:rPr>
                              <w:noProof/>
                              <w:sz w:val="20"/>
                              <w:szCs w:val="20"/>
                            </w:rPr>
                          </w:pPr>
                          <w:r w:rsidRPr="00E70ABA">
                            <w:rPr>
                              <w:sz w:val="20"/>
                              <w:szCs w:val="20"/>
                            </w:rPr>
                            <w:t>Completing the community baseline data may take several days as it combines secondary data collection with information obtained through the VCA</w:t>
                          </w:r>
                          <w:r>
                            <w:rPr>
                              <w:sz w:val="20"/>
                              <w:szCs w:val="20"/>
                            </w:rPr>
                            <w:t>.</w:t>
                          </w:r>
                        </w:p>
                        <w:p w14:paraId="1E9C3C36" w14:textId="77777777" w:rsidR="00E70ABA" w:rsidRPr="00A27F38" w:rsidRDefault="00E70ABA" w:rsidP="00E70ABA">
                          <w:pPr>
                            <w:spacing w:line="240" w:lineRule="auto"/>
                            <w:jc w:val="left"/>
                            <w:rPr>
                              <w:noProof/>
                              <w:sz w:val="20"/>
                              <w:szCs w:val="20"/>
                            </w:rPr>
                          </w:pPr>
                        </w:p>
                        <w:p w14:paraId="6ABEAC5F" w14:textId="360ABA17" w:rsidR="00E70ABA" w:rsidRPr="00A27F38" w:rsidRDefault="004D5484" w:rsidP="00E70ABA">
                          <w:pPr>
                            <w:spacing w:line="240" w:lineRule="auto"/>
                            <w:jc w:val="left"/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Resilience characteristic</w:t>
                          </w:r>
                          <w:r w:rsidR="00E70ABA" w:rsidRPr="00A27F38">
                            <w:rPr>
                              <w:b/>
                              <w:sz w:val="20"/>
                              <w:szCs w:val="20"/>
                            </w:rPr>
                            <w:t>s covered:</w:t>
                          </w:r>
                        </w:p>
                        <w:p w14:paraId="00B9D437" w14:textId="77777777" w:rsidR="00E70ABA" w:rsidRDefault="00E70ABA" w:rsidP="00E70ABA">
                          <w:pPr>
                            <w:jc w:val="left"/>
                            <w:rPr>
                              <w:sz w:val="20"/>
                              <w:szCs w:val="20"/>
                            </w:rPr>
                          </w:pPr>
                        </w:p>
                        <w:p w14:paraId="6EE8F001" w14:textId="77777777" w:rsidR="0084147F" w:rsidRPr="001E7FB1" w:rsidRDefault="0084147F" w:rsidP="00E70ABA">
                          <w:pPr>
                            <w:jc w:val="left"/>
                          </w:pPr>
                        </w:p>
                      </w:txbxContent>
                    </v:textbox>
                    <w10:wrap type="tight" anchorx="margin" anchory="page"/>
                  </v:shape>
                </w:pict>
              </mc:Fallback>
            </mc:AlternateContent>
          </w:r>
          <w:r w:rsidR="004A14A5">
            <w:rPr>
              <w:noProof/>
              <w:lang w:val="fr-FR" w:eastAsia="fr-FR"/>
            </w:rPr>
            <mc:AlternateContent>
              <mc:Choice Requires="wpg">
                <w:drawing>
                  <wp:anchor distT="0" distB="0" distL="114300" distR="114300" simplePos="0" relativeHeight="251713536" behindDoc="0" locked="0" layoutInCell="1" allowOverlap="1" wp14:anchorId="69FA5544" wp14:editId="5995EA8A">
                    <wp:simplePos x="0" y="0"/>
                    <wp:positionH relativeFrom="column">
                      <wp:posOffset>3931395</wp:posOffset>
                    </wp:positionH>
                    <wp:positionV relativeFrom="paragraph">
                      <wp:posOffset>1015033</wp:posOffset>
                    </wp:positionV>
                    <wp:extent cx="265430" cy="265430"/>
                    <wp:effectExtent l="0" t="0" r="1270" b="20320"/>
                    <wp:wrapNone/>
                    <wp:docPr id="153" name="Graphic 151" descr="Stopwatch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65430" cy="265430"/>
                              <a:chOff x="0" y="0"/>
                              <a:chExt cx="265640" cy="265640"/>
                            </a:xfrm>
                          </wpg:grpSpPr>
                          <wps:wsp>
                            <wps:cNvPr id="154" name="Freeform: Shape 154"/>
                            <wps:cNvSpPr/>
                            <wps:spPr>
                              <a:xfrm>
                                <a:off x="126702" y="85196"/>
                                <a:ext cx="11068" cy="11068"/>
                              </a:xfrm>
                              <a:custGeom>
                                <a:avLst/>
                                <a:gdLst>
                                  <a:gd name="connsiteX0" fmla="*/ 11652 w 11068"/>
                                  <a:gd name="connsiteY0" fmla="*/ 6118 h 11068"/>
                                  <a:gd name="connsiteX1" fmla="*/ 6118 w 11068"/>
                                  <a:gd name="connsiteY1" fmla="*/ 11652 h 11068"/>
                                  <a:gd name="connsiteX2" fmla="*/ 584 w 11068"/>
                                  <a:gd name="connsiteY2" fmla="*/ 6118 h 11068"/>
                                  <a:gd name="connsiteX3" fmla="*/ 6118 w 11068"/>
                                  <a:gd name="connsiteY3" fmla="*/ 584 h 11068"/>
                                  <a:gd name="connsiteX4" fmla="*/ 11652 w 11068"/>
                                  <a:gd name="connsiteY4" fmla="*/ 6118 h 110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1068" h="11068">
                                    <a:moveTo>
                                      <a:pt x="11652" y="6118"/>
                                    </a:moveTo>
                                    <a:cubicBezTo>
                                      <a:pt x="11652" y="9174"/>
                                      <a:pt x="9174" y="11652"/>
                                      <a:pt x="6118" y="11652"/>
                                    </a:cubicBezTo>
                                    <a:cubicBezTo>
                                      <a:pt x="3061" y="11652"/>
                                      <a:pt x="584" y="9174"/>
                                      <a:pt x="584" y="6118"/>
                                    </a:cubicBezTo>
                                    <a:cubicBezTo>
                                      <a:pt x="584" y="3061"/>
                                      <a:pt x="3061" y="584"/>
                                      <a:pt x="6118" y="584"/>
                                    </a:cubicBezTo>
                                    <a:cubicBezTo>
                                      <a:pt x="9174" y="584"/>
                                      <a:pt x="11652" y="3061"/>
                                      <a:pt x="11652" y="611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A0DC"/>
                              </a:solidFill>
                              <a:ln w="2679" cap="flat">
                                <a:solidFill>
                                  <a:srgbClr val="00A0DC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5" name="Freeform: Shape 155"/>
                            <wps:cNvSpPr/>
                            <wps:spPr>
                              <a:xfrm>
                                <a:off x="126702" y="195879"/>
                                <a:ext cx="11068" cy="11068"/>
                              </a:xfrm>
                              <a:custGeom>
                                <a:avLst/>
                                <a:gdLst>
                                  <a:gd name="connsiteX0" fmla="*/ 11652 w 11068"/>
                                  <a:gd name="connsiteY0" fmla="*/ 6118 h 11068"/>
                                  <a:gd name="connsiteX1" fmla="*/ 6118 w 11068"/>
                                  <a:gd name="connsiteY1" fmla="*/ 11652 h 11068"/>
                                  <a:gd name="connsiteX2" fmla="*/ 584 w 11068"/>
                                  <a:gd name="connsiteY2" fmla="*/ 6118 h 11068"/>
                                  <a:gd name="connsiteX3" fmla="*/ 6118 w 11068"/>
                                  <a:gd name="connsiteY3" fmla="*/ 584 h 11068"/>
                                  <a:gd name="connsiteX4" fmla="*/ 11652 w 11068"/>
                                  <a:gd name="connsiteY4" fmla="*/ 6118 h 110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1068" h="11068">
                                    <a:moveTo>
                                      <a:pt x="11652" y="6118"/>
                                    </a:moveTo>
                                    <a:cubicBezTo>
                                      <a:pt x="11652" y="9174"/>
                                      <a:pt x="9174" y="11652"/>
                                      <a:pt x="6118" y="11652"/>
                                    </a:cubicBezTo>
                                    <a:cubicBezTo>
                                      <a:pt x="3061" y="11652"/>
                                      <a:pt x="584" y="9174"/>
                                      <a:pt x="584" y="6118"/>
                                    </a:cubicBezTo>
                                    <a:cubicBezTo>
                                      <a:pt x="584" y="3061"/>
                                      <a:pt x="3061" y="584"/>
                                      <a:pt x="6118" y="584"/>
                                    </a:cubicBezTo>
                                    <a:cubicBezTo>
                                      <a:pt x="9174" y="584"/>
                                      <a:pt x="11652" y="3061"/>
                                      <a:pt x="11652" y="611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A0DC"/>
                              </a:solidFill>
                              <a:ln w="2679" cap="flat">
                                <a:solidFill>
                                  <a:srgbClr val="00A0DC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6" name="Freeform: Shape 156"/>
                            <wps:cNvSpPr/>
                            <wps:spPr>
                              <a:xfrm>
                                <a:off x="182044" y="137770"/>
                                <a:ext cx="11068" cy="11068"/>
                              </a:xfrm>
                              <a:custGeom>
                                <a:avLst/>
                                <a:gdLst>
                                  <a:gd name="connsiteX0" fmla="*/ 11652 w 11068"/>
                                  <a:gd name="connsiteY0" fmla="*/ 6118 h 11068"/>
                                  <a:gd name="connsiteX1" fmla="*/ 6118 w 11068"/>
                                  <a:gd name="connsiteY1" fmla="*/ 11652 h 11068"/>
                                  <a:gd name="connsiteX2" fmla="*/ 584 w 11068"/>
                                  <a:gd name="connsiteY2" fmla="*/ 6118 h 11068"/>
                                  <a:gd name="connsiteX3" fmla="*/ 6118 w 11068"/>
                                  <a:gd name="connsiteY3" fmla="*/ 584 h 11068"/>
                                  <a:gd name="connsiteX4" fmla="*/ 11652 w 11068"/>
                                  <a:gd name="connsiteY4" fmla="*/ 6118 h 110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1068" h="11068">
                                    <a:moveTo>
                                      <a:pt x="11652" y="6118"/>
                                    </a:moveTo>
                                    <a:cubicBezTo>
                                      <a:pt x="11652" y="9174"/>
                                      <a:pt x="9174" y="11652"/>
                                      <a:pt x="6118" y="11652"/>
                                    </a:cubicBezTo>
                                    <a:cubicBezTo>
                                      <a:pt x="3061" y="11652"/>
                                      <a:pt x="584" y="9174"/>
                                      <a:pt x="584" y="6118"/>
                                    </a:cubicBezTo>
                                    <a:cubicBezTo>
                                      <a:pt x="584" y="3061"/>
                                      <a:pt x="3061" y="584"/>
                                      <a:pt x="6118" y="584"/>
                                    </a:cubicBezTo>
                                    <a:cubicBezTo>
                                      <a:pt x="9174" y="584"/>
                                      <a:pt x="11652" y="3061"/>
                                      <a:pt x="11652" y="611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A0DC"/>
                              </a:solidFill>
                              <a:ln w="2679" cap="flat">
                                <a:solidFill>
                                  <a:srgbClr val="00A0DC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7" name="Freeform: Shape 157"/>
                            <wps:cNvSpPr/>
                            <wps:spPr>
                              <a:xfrm>
                                <a:off x="71360" y="137770"/>
                                <a:ext cx="11068" cy="11068"/>
                              </a:xfrm>
                              <a:custGeom>
                                <a:avLst/>
                                <a:gdLst>
                                  <a:gd name="connsiteX0" fmla="*/ 11652 w 11068"/>
                                  <a:gd name="connsiteY0" fmla="*/ 6118 h 11068"/>
                                  <a:gd name="connsiteX1" fmla="*/ 6118 w 11068"/>
                                  <a:gd name="connsiteY1" fmla="*/ 11652 h 11068"/>
                                  <a:gd name="connsiteX2" fmla="*/ 584 w 11068"/>
                                  <a:gd name="connsiteY2" fmla="*/ 6118 h 11068"/>
                                  <a:gd name="connsiteX3" fmla="*/ 6118 w 11068"/>
                                  <a:gd name="connsiteY3" fmla="*/ 584 h 11068"/>
                                  <a:gd name="connsiteX4" fmla="*/ 11652 w 11068"/>
                                  <a:gd name="connsiteY4" fmla="*/ 6118 h 110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1068" h="11068">
                                    <a:moveTo>
                                      <a:pt x="11652" y="6118"/>
                                    </a:moveTo>
                                    <a:cubicBezTo>
                                      <a:pt x="11652" y="9174"/>
                                      <a:pt x="9174" y="11652"/>
                                      <a:pt x="6118" y="11652"/>
                                    </a:cubicBezTo>
                                    <a:cubicBezTo>
                                      <a:pt x="3061" y="11652"/>
                                      <a:pt x="584" y="9174"/>
                                      <a:pt x="584" y="6118"/>
                                    </a:cubicBezTo>
                                    <a:cubicBezTo>
                                      <a:pt x="584" y="3061"/>
                                      <a:pt x="3061" y="584"/>
                                      <a:pt x="6118" y="584"/>
                                    </a:cubicBezTo>
                                    <a:cubicBezTo>
                                      <a:pt x="9174" y="584"/>
                                      <a:pt x="11652" y="3061"/>
                                      <a:pt x="11652" y="611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A0DC"/>
                              </a:solidFill>
                              <a:ln w="2679" cap="flat">
                                <a:solidFill>
                                  <a:srgbClr val="00A0DC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8" name="Freeform: Shape 158"/>
                            <wps:cNvSpPr/>
                            <wps:spPr>
                              <a:xfrm>
                                <a:off x="126702" y="104565"/>
                                <a:ext cx="35972" cy="69177"/>
                              </a:xfrm>
                              <a:custGeom>
                                <a:avLst/>
                                <a:gdLst>
                                  <a:gd name="connsiteX0" fmla="*/ 11652 w 35972"/>
                                  <a:gd name="connsiteY0" fmla="*/ 584 h 69177"/>
                                  <a:gd name="connsiteX1" fmla="*/ 584 w 35972"/>
                                  <a:gd name="connsiteY1" fmla="*/ 584 h 69177"/>
                                  <a:gd name="connsiteX2" fmla="*/ 584 w 35972"/>
                                  <a:gd name="connsiteY2" fmla="*/ 39323 h 69177"/>
                                  <a:gd name="connsiteX3" fmla="*/ 2244 w 35972"/>
                                  <a:gd name="connsiteY3" fmla="*/ 43197 h 69177"/>
                                  <a:gd name="connsiteX4" fmla="*/ 29638 w 35972"/>
                                  <a:gd name="connsiteY4" fmla="*/ 70591 h 69177"/>
                                  <a:gd name="connsiteX5" fmla="*/ 37386 w 35972"/>
                                  <a:gd name="connsiteY5" fmla="*/ 62843 h 69177"/>
                                  <a:gd name="connsiteX6" fmla="*/ 11652 w 35972"/>
                                  <a:gd name="connsiteY6" fmla="*/ 37109 h 69177"/>
                                  <a:gd name="connsiteX7" fmla="*/ 11652 w 35972"/>
                                  <a:gd name="connsiteY7" fmla="*/ 584 h 691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5972" h="69177">
                                    <a:moveTo>
                                      <a:pt x="11652" y="584"/>
                                    </a:moveTo>
                                    <a:lnTo>
                                      <a:pt x="584" y="584"/>
                                    </a:lnTo>
                                    <a:lnTo>
                                      <a:pt x="584" y="39323"/>
                                    </a:lnTo>
                                    <a:cubicBezTo>
                                      <a:pt x="584" y="40706"/>
                                      <a:pt x="1137" y="42090"/>
                                      <a:pt x="2244" y="43197"/>
                                    </a:cubicBezTo>
                                    <a:lnTo>
                                      <a:pt x="29638" y="70591"/>
                                    </a:lnTo>
                                    <a:lnTo>
                                      <a:pt x="37386" y="62843"/>
                                    </a:lnTo>
                                    <a:lnTo>
                                      <a:pt x="11652" y="37109"/>
                                    </a:lnTo>
                                    <a:lnTo>
                                      <a:pt x="11652" y="58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A0DC"/>
                              </a:solidFill>
                              <a:ln w="2679" cap="flat">
                                <a:solidFill>
                                  <a:srgbClr val="00A0DC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9" name="Freeform: Shape 159"/>
                            <wps:cNvSpPr/>
                            <wps:spPr>
                              <a:xfrm>
                                <a:off x="38240" y="24320"/>
                                <a:ext cx="188162" cy="215833"/>
                              </a:xfrm>
                              <a:custGeom>
                                <a:avLst/>
                                <a:gdLst>
                                  <a:gd name="connsiteX0" fmla="*/ 94580 w 188161"/>
                                  <a:gd name="connsiteY0" fmla="*/ 199814 h 215832"/>
                                  <a:gd name="connsiteX1" fmla="*/ 17102 w 188161"/>
                                  <a:gd name="connsiteY1" fmla="*/ 122335 h 215832"/>
                                  <a:gd name="connsiteX2" fmla="*/ 94580 w 188161"/>
                                  <a:gd name="connsiteY2" fmla="*/ 44857 h 215832"/>
                                  <a:gd name="connsiteX3" fmla="*/ 172058 w 188161"/>
                                  <a:gd name="connsiteY3" fmla="*/ 122335 h 215832"/>
                                  <a:gd name="connsiteX4" fmla="*/ 94580 w 188161"/>
                                  <a:gd name="connsiteY4" fmla="*/ 199814 h 215832"/>
                                  <a:gd name="connsiteX5" fmla="*/ 94580 w 188161"/>
                                  <a:gd name="connsiteY5" fmla="*/ 199814 h 215832"/>
                                  <a:gd name="connsiteX6" fmla="*/ 160160 w 188161"/>
                                  <a:gd name="connsiteY6" fmla="*/ 54819 h 215832"/>
                                  <a:gd name="connsiteX7" fmla="*/ 168461 w 188161"/>
                                  <a:gd name="connsiteY7" fmla="*/ 46517 h 215832"/>
                                  <a:gd name="connsiteX8" fmla="*/ 168184 w 188161"/>
                                  <a:gd name="connsiteY8" fmla="*/ 34896 h 215832"/>
                                  <a:gd name="connsiteX9" fmla="*/ 156563 w 188161"/>
                                  <a:gd name="connsiteY9" fmla="*/ 34619 h 215832"/>
                                  <a:gd name="connsiteX10" fmla="*/ 147155 w 188161"/>
                                  <a:gd name="connsiteY10" fmla="*/ 44304 h 215832"/>
                                  <a:gd name="connsiteX11" fmla="*/ 102881 w 188161"/>
                                  <a:gd name="connsiteY11" fmla="*/ 28808 h 215832"/>
                                  <a:gd name="connsiteX12" fmla="*/ 102881 w 188161"/>
                                  <a:gd name="connsiteY12" fmla="*/ 17186 h 215832"/>
                                  <a:gd name="connsiteX13" fmla="*/ 127785 w 188161"/>
                                  <a:gd name="connsiteY13" fmla="*/ 17186 h 215832"/>
                                  <a:gd name="connsiteX14" fmla="*/ 127785 w 188161"/>
                                  <a:gd name="connsiteY14" fmla="*/ 584 h 215832"/>
                                  <a:gd name="connsiteX15" fmla="*/ 61375 w 188161"/>
                                  <a:gd name="connsiteY15" fmla="*/ 584 h 215832"/>
                                  <a:gd name="connsiteX16" fmla="*/ 61375 w 188161"/>
                                  <a:gd name="connsiteY16" fmla="*/ 17186 h 215832"/>
                                  <a:gd name="connsiteX17" fmla="*/ 86279 w 188161"/>
                                  <a:gd name="connsiteY17" fmla="*/ 17186 h 215832"/>
                                  <a:gd name="connsiteX18" fmla="*/ 86279 w 188161"/>
                                  <a:gd name="connsiteY18" fmla="*/ 28531 h 215832"/>
                                  <a:gd name="connsiteX19" fmla="*/ 1329 w 188161"/>
                                  <a:gd name="connsiteY19" fmla="*/ 110437 h 215832"/>
                                  <a:gd name="connsiteX20" fmla="*/ 63312 w 188161"/>
                                  <a:gd name="connsiteY20" fmla="*/ 210882 h 215832"/>
                                  <a:gd name="connsiteX21" fmla="*/ 174825 w 188161"/>
                                  <a:gd name="connsiteY21" fmla="*/ 171866 h 215832"/>
                                  <a:gd name="connsiteX22" fmla="*/ 160160 w 188161"/>
                                  <a:gd name="connsiteY22" fmla="*/ 54819 h 215832"/>
                                  <a:gd name="connsiteX23" fmla="*/ 160160 w 188161"/>
                                  <a:gd name="connsiteY23" fmla="*/ 54819 h 2158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</a:cxnLst>
                                <a:rect l="l" t="t" r="r" b="b"/>
                                <a:pathLst>
                                  <a:path w="188161" h="215832">
                                    <a:moveTo>
                                      <a:pt x="94580" y="199814"/>
                                    </a:moveTo>
                                    <a:cubicBezTo>
                                      <a:pt x="51690" y="199814"/>
                                      <a:pt x="17102" y="165225"/>
                                      <a:pt x="17102" y="122335"/>
                                    </a:cubicBezTo>
                                    <a:cubicBezTo>
                                      <a:pt x="17102" y="79446"/>
                                      <a:pt x="51690" y="44857"/>
                                      <a:pt x="94580" y="44857"/>
                                    </a:cubicBezTo>
                                    <a:cubicBezTo>
                                      <a:pt x="137470" y="44857"/>
                                      <a:pt x="172058" y="79446"/>
                                      <a:pt x="172058" y="122335"/>
                                    </a:cubicBezTo>
                                    <a:cubicBezTo>
                                      <a:pt x="172058" y="165225"/>
                                      <a:pt x="137470" y="199814"/>
                                      <a:pt x="94580" y="199814"/>
                                    </a:cubicBezTo>
                                    <a:lnTo>
                                      <a:pt x="94580" y="199814"/>
                                    </a:lnTo>
                                    <a:close/>
                                    <a:moveTo>
                                      <a:pt x="160160" y="54819"/>
                                    </a:moveTo>
                                    <a:lnTo>
                                      <a:pt x="168461" y="46517"/>
                                    </a:lnTo>
                                    <a:cubicBezTo>
                                      <a:pt x="171505" y="43197"/>
                                      <a:pt x="171505" y="38216"/>
                                      <a:pt x="168184" y="34896"/>
                                    </a:cubicBezTo>
                                    <a:cubicBezTo>
                                      <a:pt x="165141" y="31852"/>
                                      <a:pt x="159883" y="31575"/>
                                      <a:pt x="156563" y="34619"/>
                                    </a:cubicBezTo>
                                    <a:lnTo>
                                      <a:pt x="147155" y="44304"/>
                                    </a:lnTo>
                                    <a:cubicBezTo>
                                      <a:pt x="133873" y="35449"/>
                                      <a:pt x="118654" y="29915"/>
                                      <a:pt x="102881" y="28808"/>
                                    </a:cubicBezTo>
                                    <a:lnTo>
                                      <a:pt x="102881" y="17186"/>
                                    </a:lnTo>
                                    <a:lnTo>
                                      <a:pt x="127785" y="17186"/>
                                    </a:lnTo>
                                    <a:lnTo>
                                      <a:pt x="127785" y="584"/>
                                    </a:lnTo>
                                    <a:lnTo>
                                      <a:pt x="61375" y="584"/>
                                    </a:lnTo>
                                    <a:lnTo>
                                      <a:pt x="61375" y="17186"/>
                                    </a:lnTo>
                                    <a:lnTo>
                                      <a:pt x="86279" y="17186"/>
                                    </a:lnTo>
                                    <a:lnTo>
                                      <a:pt x="86279" y="28531"/>
                                    </a:lnTo>
                                    <a:cubicBezTo>
                                      <a:pt x="42282" y="32405"/>
                                      <a:pt x="6863" y="66440"/>
                                      <a:pt x="1329" y="110437"/>
                                    </a:cubicBezTo>
                                    <a:cubicBezTo>
                                      <a:pt x="-4205" y="154434"/>
                                      <a:pt x="21529" y="196216"/>
                                      <a:pt x="63312" y="210882"/>
                                    </a:cubicBezTo>
                                    <a:cubicBezTo>
                                      <a:pt x="105095" y="225548"/>
                                      <a:pt x="151305" y="209498"/>
                                      <a:pt x="174825" y="171866"/>
                                    </a:cubicBezTo>
                                    <a:cubicBezTo>
                                      <a:pt x="198346" y="134234"/>
                                      <a:pt x="191705" y="85533"/>
                                      <a:pt x="160160" y="54819"/>
                                    </a:cubicBezTo>
                                    <a:lnTo>
                                      <a:pt x="160160" y="5481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A0DC"/>
                              </a:solidFill>
                              <a:ln w="2679" cap="flat">
                                <a:solidFill>
                                  <a:srgbClr val="00A0DC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</wp:anchor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<w:pict>
                  <v:group w14:anchorId="31C3A9B4" id="Graphic 151" o:spid="_x0000_s1026" alt="Stopwatch" style="position:absolute;margin-left:309.55pt;margin-top:79.9pt;width:20.9pt;height:20.9pt;z-index:251713536" coordsize="265640,265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UW5TwoAADlKAAAOAAAAZHJzL2Uyb0RvYy54bWzsXOuP2zYS/37A/Q+CPhZoLOotI5tiL7kE&#10;BwRtgOTQ9KNWlh+AbekkbbzpX9/fDPUgZa9Ft8EBQQUsvJLJ4Tw4HM4Mh37509Nhb33Jq3pXHO9s&#10;8cKxrfyYFavdcXNn//fT2x9j26qb9LhK98Uxv7O/5rX906t//uPlqVzmbrEt9qu8sjDIsV6eyjt7&#10;2zTlcrGos21+SOsXRZkf0bguqkPa4LXaLFZVesLoh/3CdZxwcSqqVVkVWV7X+PaNbLRf8fjrdZ41&#10;v6zXdd5Y+zsbtDX8WfHnA30uXr1Ml5sqLbe7rCUj/RNUHNLdEUj7od6kTWo9VruzoQ67rCrqYt28&#10;yIrDolivd1nOPIAb4Yy4eVcVjyXzslmeNmUvJoh2JKc/PWz285cPlbVbYe4Cz7aO6QGT9K6VhwiE&#10;ba3yOoPAPjZFeUqbbEsiO5WbJSDfVeXH8kPVfrGRbySFp3V1oP/gz3piYX/thZ0/NVaGL90w8D1M&#10;SYam9pknI9tixs6gsu2/B7jQH+DoGXCLDumCaOtJOZVQq3qQXP3XJPdxm5Y5T0hN/PeS8zvJva3y&#10;nJR1aXFXSwS+lBf374VVL2vI7YKkhBtGjmtbkEkciCQk4HTZiUwIJ8R6IonJR5XxdJk91s27vGDJ&#10;p1/e1w0Db1Z4olE2q3Z6s+J4rHdN/hlSXB/20PcfFpYQYeBaJ/wnHC3kCOA3FSAUIra2V/t/hvr0&#10;CLj/xPhqf0nQBAKIqkcQxP4U/Wp3E/qxIvrhTehX+xM5E9RDbfrhjeSvAozpxwropzrddrOfPR3b&#10;6ceTlZJVdthQlUVNi0zVBahV94qZlroFKNKdCWDMmwosbgKW6t5jdm8ChsRVzN5NwBCnCsxLFWJk&#10;nuX/VnYV9hHaQfa8gzS2BYNY2RZ2kAdCmC7LtCGRd4/WqVuh1rZ7orZD8SX/VHCvhqTPk85E0Gy2&#10;tA+dsseHXfav/PfLIImImGJg58H4nRiSo0q6uIUH11qIO21w/U0O6DmhnNizAaHbTPWYhO57hRt9&#10;YP1NoumAGJ1CdY+eOijf99y03xvx0gtnNNgwA2P0Q8vz3OyLOgdloIAUoH9gTWCyBoNcF/vd6u1u&#10;v6fZr6vNw+t9ZX1JyS1x7p03r9vJ17rtj6RI2BISGP0U3tF6nza8erVuhqOVVd28SeutxMojSLEe&#10;sBdUko09Vjt20G5/oqeHYvUVG11VSN+pLrO3O4z0Pq2bD2mFzQObAhzA5hd8rPcFCIaS85NtbYvq&#10;90vfU3/sxGi1rROcjTu7/t9jWuW2tf/PEXt0Inza4ht+8YPIxUultjyoLcfHw+sCgoSygjp+pP7N&#10;vntcV8XhV/iJ94QVTekxA25YuwaLWL68bvCOJmzeWX5/z8/w0DCt748fy4wG52ULzj89/ZpWpUXi&#10;vLMb7M0/F51fkC67fZdUou9LkMfi/rEp1jvalFnCUq7tC3wU8qr+L85K8LyzEpBCEBlwbm5yVkQS&#10;xNBSQM/eyrPu02fV/YAdmr0VuWPO3oqRkzV7K70rdMmN6N2F2VvpPEldTNnsrczeynfnrYTPeyuc&#10;HTH3VmLX8aUNFV4URW3ub86tSK/tPDs0eyt9Lgze/JxbmXMrc25llDUaJZ7m3MqcW/l751ai572V&#10;6KbcSiS8EOkosjizs0InUxNHKbOzMjsr6lnO7KzMzsrsrFw+VpoPguaDIPgVAUpJZL3PedUKZxDN&#10;UytD1Ypw/CDkY6ThIMgLkgj7M5WthDiHZUcIEXVXJPRNylYkDj5/OstkaGUrdO6ytXo6LpXFqFUo&#10;8pjm6ujj7hOjn3sqV0dXu3uJ53pT1Ks1KK7r0ynTVQRqf98TSTSFADm0vmrFTUIvnsKgAkROkIgp&#10;DDih7DF4kReHUxhUgNCN/UkhIavYY+DzgikMKoAXCSeZ4gGRwG0YVICRks7ppyb/7dt5dJPlTFAn&#10;1Zdkc4Y5MKuFgqaowJykNgaGEqjAnan8NhVJ0gxQRZI0f3RYPxQbyVzOUPXSJnNA+tBnf1RLkagH&#10;kTv07Nq7/6MCHzJfFAVjzK6HfkSl9/edyGkrIDviPCkg33WSNn8vW8jQMS1swVoc+tgdxhaADBdD&#10;sEUaUaX3ZRPEfdm2XO07yI+thGHfcwnOh3VzadH3V1qEOrXnPEouDjL2KL3YpQIwGBfX91D9pRcW&#10;xbEIW4fShRvrdUblm3iUiR/EDtwBQVi4kvWCj6i5lCJJYkFeJRPD9asXQLRiaAEXgqutryJRPUvh&#10;up4XTCJR3UUzTlQI348D8v+uM6J6jAK1eQF5gNfFpYGYcaJ6jWacqBCGc6I6jmZIVAhDJKrvKEIH&#10;f5PyUkECPxbkbl6fFNV9FGHsh2ISiQrih4GYnnnsmINTG8ZC1rBd1WEVxPPjJJzkBEZkQIJgMvQm&#10;OVFBPLA+LS5BtZ793Qc/EkEwiUWD8XF5xWDNa0vYcSGqaTQqDCAcumZxffKFuohhWYzQaDCRQJQ1&#10;iUZfxlEUGwhNgzFDoy1k1wyNCgN3apoXdSGHOGQxYEUFMcKhLmNDHCoIdgmTWVHXcRy6UTKtYiqI&#10;IRZ1IRtiUUHcOPAo8J9QZHUlC881YEWDQPrJmzZjVE7eL/7Q88T0VqyBuMKJYzqSus6Mqy5kXNaI&#10;3WkdG8Fg/qeXpautZLMNRoMx22EQuw1SM9zHNJhzNAgE57qazns1Sy/AzqkZAu3O0nea2JgkG3ZE&#10;5bkvbzUqm4Z9UIE5DjHOx9CWr0LjXeYvzCZLwAJo4LfdjKNtXQO/7W6cwILVwG/TNDFSNbzfxDt2&#10;Sw37bWk0gY1QA78tkSaww2ngWiptUuNwGU8Hv03nxEjp8H6L6GizUYmXAbCx0tIeooHfpnW0NWjg&#10;t2kdmXwNXNM6ycRfuVYpow3KYra776U0JsdyTIeM0VrxD5lMPTfY5h1FiKwiET8AdZcrOWCXbahG&#10;cdsTrjYtScG8bOPQtpvryQuWw6BR4vtaqjPoaeGYnIbsSBl465tIqtPYvMhH1TPx1wN2Y8owntvO&#10;SFHaZBLiBv4oOfCc1AZyzsU98Di0nTGpZ2mfAek6dQlVNZ3dTh97TEwleyhnutIN0XWn4FqKkYLm&#10;tnvXSZ+HXkECR5rDPj89SF50bUh6weopM404HiE2o+LQ2VzwIMyXNHoiDtqUVEtMkMSxXKOeCCJd&#10;kzncbhEijL6IsOO0HY5jZykOColNxOF5cdRSEPg+Y+nFAY8Xv5lASuomidCp48BWtlFYbELdAMJh&#10;zoi6ESscavL4N3U+z97r43Lkx8Oa95wmgGMwQ2KHvhyGjaRwSWV9142lTfOQidWmIYxDOXlhSLd0&#10;VX1FwCYp4jjs4vxcQvYjznPk8sDvZfiedtsbRr4bNAlH64NDN0YoIzJjhMIJnERihC3Hqte4CITX&#10;koNjJj/RGzmMG8TeeyXT5jeJkZqSkJ7v6lwK1EW0OOMgkAntfklctk+6IHWNk9EZ41JNWteps4Ww&#10;qPO99Uv30+d763zHnXwOg3vr/JM7+H0iPthtf0uJfgBJfed77sMvPr36AwAA//8DAFBLAwQUAAYA&#10;CAAAACEAFbMcr+AAAAALAQAADwAAAGRycy9kb3ducmV2LnhtbEyPUUvDMBSF3wX/Q7iCby7JZMHW&#10;pmMM9WkIboL4ljV3bVmTlCZru3/v9UkfL+fj3O8U69l1bMQhtsFrkAsBDH0VbOtrDZ+H14cnYDEZ&#10;b00XPGq4YoR1eXtTmNyGyX/guE81oxIfc6OhSanPOY9Vg87ERejRU3YKgzOJzqHmdjATlbuOL4VQ&#10;3JnW04fG9LhtsDrvL07D22SmzaN8GXfn0/b6fVi9f+0kan1/N2+egSWc0x8Mv/qkDiU5HcPF28g6&#10;DUpmklAKVhltIEIpkQE7algKqYCXBf+/ofwBAAD//wMAUEsBAi0AFAAGAAgAAAAhALaDOJL+AAAA&#10;4QEAABMAAAAAAAAAAAAAAAAAAAAAAFtDb250ZW50X1R5cGVzXS54bWxQSwECLQAUAAYACAAAACEA&#10;OP0h/9YAAACUAQAACwAAAAAAAAAAAAAAAAAvAQAAX3JlbHMvLnJlbHNQSwECLQAUAAYACAAAACEA&#10;v+lFuU8KAAA5SgAADgAAAAAAAAAAAAAAAAAuAgAAZHJzL2Uyb0RvYy54bWxQSwECLQAUAAYACAAA&#10;ACEAFbMcr+AAAAALAQAADwAAAAAAAAAAAAAAAACpDAAAZHJzL2Rvd25yZXYueG1sUEsFBgAAAAAE&#10;AAQA8wAAALYNAAAAAA==&#10;">
                    <v:shape id="Freeform: Shape 154" o:spid="_x0000_s1027" style="position:absolute;left:126702;top:85196;width:11068;height:11068;visibility:visible;mso-wrap-style:square;v-text-anchor:middle" coordsize="11068,11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M/MwgAAANwAAAAPAAAAZHJzL2Rvd25yZXYueG1sRE9NT8JA&#10;EL2b+B82Y8JNthowWliIkECI8UKV+9Ad2sbubNkdaP33romJt3l5nzNfDq5VVwqx8WzgYZyBIi69&#10;bbgy8PmxuX8GFQXZYuuZDHxThOXi9maOufU97+laSKVSCMccDdQiXa51LGtyGMe+I07cyQeHkmCo&#10;tA3Yp3DX6scse9IOG04NNXa0rqn8Ki7OgN1ejoVsVvK+onDocfL20hZnY0Z3w+sMlNAg/+I/986m&#10;+dMJ/D6TLtCLHwAAAP//AwBQSwECLQAUAAYACAAAACEA2+H2y+4AAACFAQAAEwAAAAAAAAAAAAAA&#10;AAAAAAAAW0NvbnRlbnRfVHlwZXNdLnhtbFBLAQItABQABgAIAAAAIQBa9CxbvwAAABUBAAALAAAA&#10;AAAAAAAAAAAAAB8BAABfcmVscy8ucmVsc1BLAQItABQABgAIAAAAIQAOeM/MwgAAANwAAAAPAAAA&#10;AAAAAAAAAAAAAAcCAABkcnMvZG93bnJldi54bWxQSwUGAAAAAAMAAwC3AAAA9gIAAAAA&#10;" path="m11652,6118v,3056,-2478,5534,-5534,5534c3061,11652,584,9174,584,6118,584,3061,3061,584,6118,584v3056,,5534,2477,5534,5534xe" fillcolor="#00a0dc" strokecolor="#00a0dc" strokeweight=".07442mm">
                      <v:stroke joinstyle="miter"/>
                      <v:path arrowok="t" o:connecttype="custom" o:connectlocs="11652,6118;6118,11652;584,6118;6118,584;11652,6118" o:connectangles="0,0,0,0,0"/>
                    </v:shape>
                    <v:shape id="Freeform: Shape 155" o:spid="_x0000_s1028" style="position:absolute;left:126702;top:195879;width:11068;height:11068;visibility:visible;mso-wrap-style:square;v-text-anchor:middle" coordsize="11068,11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GpXwgAAANwAAAAPAAAAZHJzL2Rvd25yZXYueG1sRE9NT8JA&#10;EL2b+B82Y8JNthowUFiImGCM8UKB+9Ad2sbubN0daP33romJt3l5n7NcD65VVwqx8WzgYZyBIi69&#10;bbgycNhv72egoiBbbD2TgW+KsF7d3iwxt77nHV0LqVQK4ZijgVqky7WOZU0O49h3xIk7++BQEgyV&#10;tgH7FO5a/ZhlT9phw6mhxo5eaio/i4szYF8vp0K2G/nYUDj2OHmft8WXMaO74XkBSmiQf/Gf+82m&#10;+dMp/D6TLtCrHwAAAP//AwBQSwECLQAUAAYACAAAACEA2+H2y+4AAACFAQAAEwAAAAAAAAAAAAAA&#10;AAAAAAAAW0NvbnRlbnRfVHlwZXNdLnhtbFBLAQItABQABgAIAAAAIQBa9CxbvwAAABUBAAALAAAA&#10;AAAAAAAAAAAAAB8BAABfcmVscy8ucmVsc1BLAQItABQABgAIAAAAIQBhNGpXwgAAANwAAAAPAAAA&#10;AAAAAAAAAAAAAAcCAABkcnMvZG93bnJldi54bWxQSwUGAAAAAAMAAwC3AAAA9gIAAAAA&#10;" path="m11652,6118v,3056,-2478,5534,-5534,5534c3061,11652,584,9174,584,6118,584,3061,3061,584,6118,584v3056,,5534,2477,5534,5534xe" fillcolor="#00a0dc" strokecolor="#00a0dc" strokeweight=".07442mm">
                      <v:stroke joinstyle="miter"/>
                      <v:path arrowok="t" o:connecttype="custom" o:connectlocs="11652,6118;6118,11652;584,6118;6118,584;11652,6118" o:connectangles="0,0,0,0,0"/>
                    </v:shape>
                    <v:shape id="Freeform: Shape 156" o:spid="_x0000_s1029" style="position:absolute;left:182044;top:137770;width:11068;height:11068;visibility:visible;mso-wrap-style:square;v-text-anchor:middle" coordsize="11068,11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vQgwgAAANwAAAAPAAAAZHJzL2Rvd25yZXYueG1sRE9NT8JA&#10;EL2b+B82Y8INthokWFiImGCM8UKR+9Ad2sbubN0daP33rgmJt3l5n7NcD65VFwqx8WzgfpKBIi69&#10;bbgy8LnfjuegoiBbbD2TgR+KsF7d3iwxt77nHV0KqVQK4ZijgVqky7WOZU0O48R3xIk7+eBQEgyV&#10;tgH7FO5a/ZBlM+2w4dRQY0cvNZVfxdkZsK/nYyHbjXxsKBx6nL4/tcW3MaO74XkBSmiQf/HV/WbT&#10;/McZ/D2TLtCrXwAAAP//AwBQSwECLQAUAAYACAAAACEA2+H2y+4AAACFAQAAEwAAAAAAAAAAAAAA&#10;AAAAAAAAW0NvbnRlbnRfVHlwZXNdLnhtbFBLAQItABQABgAIAAAAIQBa9CxbvwAAABUBAAALAAAA&#10;AAAAAAAAAAAAAB8BAABfcmVscy8ucmVsc1BLAQItABQABgAIAAAAIQCR5vQgwgAAANwAAAAPAAAA&#10;AAAAAAAAAAAAAAcCAABkcnMvZG93bnJldi54bWxQSwUGAAAAAAMAAwC3AAAA9gIAAAAA&#10;" path="m11652,6118v,3056,-2478,5534,-5534,5534c3061,11652,584,9174,584,6118,584,3061,3061,584,6118,584v3056,,5534,2477,5534,5534xe" fillcolor="#00a0dc" strokecolor="#00a0dc" strokeweight=".07442mm">
                      <v:stroke joinstyle="miter"/>
                      <v:path arrowok="t" o:connecttype="custom" o:connectlocs="11652,6118;6118,11652;584,6118;6118,584;11652,6118" o:connectangles="0,0,0,0,0"/>
                    </v:shape>
                    <v:shape id="Freeform: Shape 157" o:spid="_x0000_s1030" style="position:absolute;left:71360;top:137770;width:11068;height:11068;visibility:visible;mso-wrap-style:square;v-text-anchor:middle" coordsize="11068,11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lG7wgAAANwAAAAPAAAAZHJzL2Rvd25yZXYueG1sRE9NT8JA&#10;EL2b+B82Y8JNthhUqCxETDDGcLHAfeiObUN3tu4OtP5718TE27y8z1msBteqC4XYeDYwGWegiEtv&#10;G64M7Heb2xmoKMgWW89k4JsirJbXVwvMre/5gy6FVCqFcMzRQC3S5VrHsiaHcew74sR9+uBQEgyV&#10;tgH7FO5afZdlD9phw6mhxo5eaipPxdkZsK/nYyGbtWzXFA49Tt/nbfFlzOhmeH4CJTTIv/jP/WbT&#10;/PtH+H0mXaCXPwAAAP//AwBQSwECLQAUAAYACAAAACEA2+H2y+4AAACFAQAAEwAAAAAAAAAAAAAA&#10;AAAAAAAAW0NvbnRlbnRfVHlwZXNdLnhtbFBLAQItABQABgAIAAAAIQBa9CxbvwAAABUBAAALAAAA&#10;AAAAAAAAAAAAAB8BAABfcmVscy8ucmVsc1BLAQItABQABgAIAAAAIQD+qlG7wgAAANwAAAAPAAAA&#10;AAAAAAAAAAAAAAcCAABkcnMvZG93bnJldi54bWxQSwUGAAAAAAMAAwC3AAAA9gIAAAAA&#10;" path="m11652,6118v,3056,-2478,5534,-5534,5534c3061,11652,584,9174,584,6118,584,3061,3061,584,6118,584v3056,,5534,2477,5534,5534xe" fillcolor="#00a0dc" strokecolor="#00a0dc" strokeweight=".07442mm">
                      <v:stroke joinstyle="miter"/>
                      <v:path arrowok="t" o:connecttype="custom" o:connectlocs="11652,6118;6118,11652;584,6118;6118,584;11652,6118" o:connectangles="0,0,0,0,0"/>
                    </v:shape>
                    <v:shape id="Freeform: Shape 158" o:spid="_x0000_s1031" style="position:absolute;left:126702;top:104565;width:35972;height:69177;visibility:visible;mso-wrap-style:square;v-text-anchor:middle" coordsize="35972,69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yWDxgAAANwAAAAPAAAAZHJzL2Rvd25yZXYueG1sRI9Bb8Iw&#10;DIXvSPsPkSdxQSMd0yYoBLQhgTZxWoc4W43XljVOlwQo/34+TOJm6z2/93mx6l2rzhRi49nA4zgD&#10;RVx623BlYP+1eZiCignZYuuZDFwpwmp5N1hgbv2FP+lcpEpJCMccDdQpdbnWsazJYRz7jli0bx8c&#10;JllDpW3Ai4S7Vk+y7EU7bFgaauxoXVP5U5ycgd0vvh23s3URRtkTH6bXU/lxHBkzvO9f56AS9elm&#10;/r9+t4L/LLTyjEygl38AAAD//wMAUEsBAi0AFAAGAAgAAAAhANvh9svuAAAAhQEAABMAAAAAAAAA&#10;AAAAAAAAAAAAAFtDb250ZW50X1R5cGVzXS54bWxQSwECLQAUAAYACAAAACEAWvQsW78AAAAVAQAA&#10;CwAAAAAAAAAAAAAAAAAfAQAAX3JlbHMvLnJlbHNQSwECLQAUAAYACAAAACEAhQclg8YAAADcAAAA&#10;DwAAAAAAAAAAAAAAAAAHAgAAZHJzL2Rvd25yZXYueG1sUEsFBgAAAAADAAMAtwAAAPoCAAAAAA==&#10;" path="m11652,584l584,584r,38739c584,40706,1137,42090,2244,43197l29638,70591r7748,-7748l11652,37109r,-36525xe" fillcolor="#00a0dc" strokecolor="#00a0dc" strokeweight=".07442mm">
                      <v:stroke joinstyle="miter"/>
                      <v:path arrowok="t" o:connecttype="custom" o:connectlocs="11652,584;584,584;584,39323;2244,43197;29638,70591;37386,62843;11652,37109;11652,584" o:connectangles="0,0,0,0,0,0,0,0"/>
                    </v:shape>
                    <v:shape id="Freeform: Shape 159" o:spid="_x0000_s1032" style="position:absolute;left:38240;top:24320;width:188162;height:215833;visibility:visible;mso-wrap-style:square;v-text-anchor:middle" coordsize="188161,215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Cn4vgAAANwAAAAPAAAAZHJzL2Rvd25yZXYueG1sRE9Ni8Iw&#10;EL0v+B/CCF4WTVeoaDWKCAterdLz0IxtsZnUJGr990YQvM3jfc5q05tW3Mn5xrKCv0kCgri0uuFK&#10;wen4P56D8AFZY2uZFDzJw2Y9+Flhpu2DD3TPQyViCPsMFdQhdJmUvqzJoJ/YjjhyZ+sMhghdJbXD&#10;Rww3rZwmyUwabDg21NjRrqbykt+MgnDd/lbH8lzkxTN1vkid2TVOqdGw3y5BBOrDV/xx73Wcny7g&#10;/Uy8QK5fAAAA//8DAFBLAQItABQABgAIAAAAIQDb4fbL7gAAAIUBAAATAAAAAAAAAAAAAAAAAAAA&#10;AABbQ29udGVudF9UeXBlc10ueG1sUEsBAi0AFAAGAAgAAAAhAFr0LFu/AAAAFQEAAAsAAAAAAAAA&#10;AAAAAAAAHwEAAF9yZWxzLy5yZWxzUEsBAi0AFAAGAAgAAAAhADW8Kfi+AAAA3AAAAA8AAAAAAAAA&#10;AAAAAAAABwIAAGRycy9kb3ducmV2LnhtbFBLBQYAAAAAAwADALcAAADyAgAAAAA=&#10;" path="m94580,199814v-42890,,-77478,-34589,-77478,-77479c17102,79446,51690,44857,94580,44857v42890,,77478,34589,77478,77478c172058,165225,137470,199814,94580,199814r,xm160160,54819r8301,-8302c171505,43197,171505,38216,168184,34896v-3043,-3044,-8301,-3321,-11621,-277l147155,44304c133873,35449,118654,29915,102881,28808r,-11622l127785,17186r,-16602l61375,584r,16602l86279,17186r,11345c42282,32405,6863,66440,1329,110437v-5534,43997,20200,85779,61983,100445c105095,225548,151305,209498,174825,171866,198346,134234,191705,85533,160160,54819r,xe" fillcolor="#00a0dc" strokecolor="#00a0dc" strokeweight=".07442mm">
                      <v:stroke joinstyle="miter"/>
                      <v:path arrowok="t" o:connecttype="custom" o:connectlocs="94581,199815;17102,122336;94581,44857;172059,122336;94581,199815;94581,199815;160161,54819;168462,46517;168185,34896;156564,34619;147156,44304;102882,28808;102882,17186;127786,17186;127786,584;61375,584;61375,17186;86279,17186;86279,28531;1329,110438;63312,210883;174826,171867;160161,54819;160161,54819" o:connectangles="0,0,0,0,0,0,0,0,0,0,0,0,0,0,0,0,0,0,0,0,0,0,0,0"/>
                    </v:shape>
                  </v:group>
                </w:pict>
              </mc:Fallback>
            </mc:AlternateContent>
          </w:r>
          <w:r w:rsidR="004A14A5">
            <w:rPr>
              <w:noProof/>
              <w:lang w:val="fr-FR" w:eastAsia="fr-FR"/>
            </w:rPr>
            <mc:AlternateContent>
              <mc:Choice Requires="wps">
                <w:drawing>
                  <wp:anchor distT="45720" distB="45720" distL="114300" distR="114300" simplePos="0" relativeHeight="251702272" behindDoc="0" locked="0" layoutInCell="1" allowOverlap="1" wp14:anchorId="1E01977E" wp14:editId="00A61F24">
                    <wp:simplePos x="0" y="0"/>
                    <wp:positionH relativeFrom="margin">
                      <wp:posOffset>76200</wp:posOffset>
                    </wp:positionH>
                    <wp:positionV relativeFrom="paragraph">
                      <wp:posOffset>845820</wp:posOffset>
                    </wp:positionV>
                    <wp:extent cx="3340100" cy="4905375"/>
                    <wp:effectExtent l="0" t="0" r="0" b="9525"/>
                    <wp:wrapSquare wrapText="bothSides"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340100" cy="4905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CDE0F8F" w14:textId="77777777" w:rsidR="00E70ABA" w:rsidRPr="00E70ABA" w:rsidRDefault="00E70ABA" w:rsidP="00E70ABA">
                                <w:pPr>
                                  <w:pStyle w:val="Titre1"/>
                                  <w:rPr>
                                    <w:sz w:val="32"/>
                                  </w:rPr>
                                </w:pPr>
                                <w:r w:rsidRPr="00E70ABA">
                                  <w:rPr>
                                    <w:sz w:val="32"/>
                                  </w:rPr>
                                  <w:t>What is it?</w:t>
                                </w:r>
                              </w:p>
                              <w:p w14:paraId="620D69F2" w14:textId="69581960" w:rsidR="008949E5" w:rsidRDefault="00AC49E4" w:rsidP="008949E5">
                                <w:pPr>
                                  <w:rPr>
                                    <w:sz w:val="24"/>
                                  </w:rPr>
                                </w:pPr>
                                <w:r w:rsidRPr="00E70ABA">
                                  <w:rPr>
                                    <w:sz w:val="24"/>
                                  </w:rPr>
                                  <w:t xml:space="preserve">Community </w:t>
                                </w:r>
                                <w:r w:rsidR="00A64D10">
                                  <w:rPr>
                                    <w:sz w:val="24"/>
                                  </w:rPr>
                                  <w:t>Factsheet</w:t>
                                </w:r>
                                <w:r w:rsidRPr="00E70ABA">
                                  <w:rPr>
                                    <w:sz w:val="24"/>
                                  </w:rPr>
                                  <w:t xml:space="preserve"> give</w:t>
                                </w:r>
                                <w:r w:rsidR="00A64D10">
                                  <w:rPr>
                                    <w:sz w:val="24"/>
                                  </w:rPr>
                                  <w:t>s</w:t>
                                </w:r>
                                <w:r w:rsidR="00B55E67">
                                  <w:rPr>
                                    <w:sz w:val="24"/>
                                  </w:rPr>
                                  <w:t xml:space="preserve"> an overview of the capacities and </w:t>
                                </w:r>
                                <w:r w:rsidRPr="00E70ABA">
                                  <w:rPr>
                                    <w:sz w:val="24"/>
                                  </w:rPr>
                                  <w:t>resources available in a community at the start of the assessment proc</w:t>
                                </w:r>
                                <w:r w:rsidR="007D66C9" w:rsidRPr="00E70ABA">
                                  <w:rPr>
                                    <w:sz w:val="24"/>
                                  </w:rPr>
                                  <w:t xml:space="preserve">ess, </w:t>
                                </w:r>
                                <w:r w:rsidR="00DA3788">
                                  <w:rPr>
                                    <w:sz w:val="24"/>
                                  </w:rPr>
                                  <w:t>providing basic background information and context</w:t>
                                </w:r>
                                <w:r w:rsidRPr="00E70ABA">
                                  <w:rPr>
                                    <w:sz w:val="24"/>
                                  </w:rPr>
                                  <w:t>. It is important to combine generic information on the community with</w:t>
                                </w:r>
                                <w:r w:rsidR="0053230D" w:rsidRPr="00E70ABA">
                                  <w:rPr>
                                    <w:sz w:val="24"/>
                                  </w:rPr>
                                  <w:t xml:space="preserve"> data reflecting</w:t>
                                </w:r>
                                <w:r w:rsidRPr="00E70ABA">
                                  <w:rPr>
                                    <w:sz w:val="24"/>
                                  </w:rPr>
                                  <w:t xml:space="preserve"> the resilience characteristics as </w:t>
                                </w:r>
                                <w:r w:rsidR="0053230D" w:rsidRPr="00E70ABA">
                                  <w:rPr>
                                    <w:sz w:val="24"/>
                                  </w:rPr>
                                  <w:t>a</w:t>
                                </w:r>
                                <w:r w:rsidRPr="00E70ABA">
                                  <w:rPr>
                                    <w:sz w:val="24"/>
                                  </w:rPr>
                                  <w:t xml:space="preserve"> basis to establish an effective baseline</w:t>
                                </w:r>
                                <w:r w:rsidR="00DA3788">
                                  <w:rPr>
                                    <w:sz w:val="24"/>
                                  </w:rPr>
                                  <w:t xml:space="preserve"> picture</w:t>
                                </w:r>
                                <w:r w:rsidRPr="00E70ABA">
                                  <w:rPr>
                                    <w:sz w:val="24"/>
                                  </w:rPr>
                                  <w:t>. Much of the requested information may be readily available from secondary sources, some may have to be obtained through the VCA process itself</w:t>
                                </w:r>
                                <w:r w:rsidR="00A64D10">
                                  <w:rPr>
                                    <w:sz w:val="24"/>
                                  </w:rPr>
                                  <w:t xml:space="preserve"> especially through </w:t>
                                </w:r>
                                <w:r w:rsidR="008D5CE2">
                                  <w:rPr>
                                    <w:sz w:val="24"/>
                                  </w:rPr>
                                  <w:t>k</w:t>
                                </w:r>
                                <w:r w:rsidR="00A64D10">
                                  <w:rPr>
                                    <w:sz w:val="24"/>
                                  </w:rPr>
                                  <w:t>ey informant interviews</w:t>
                                </w:r>
                                <w:r w:rsidRPr="00E70ABA">
                                  <w:rPr>
                                    <w:sz w:val="24"/>
                                  </w:rPr>
                                  <w:t xml:space="preserve">. </w:t>
                                </w:r>
                                <w:r w:rsidR="008D5CE2">
                                  <w:rPr>
                                    <w:sz w:val="24"/>
                                  </w:rPr>
                                  <w:t xml:space="preserve">Collect </w:t>
                                </w:r>
                                <w:r w:rsidR="008D5CE2" w:rsidRPr="008D5CE2">
                                  <w:rPr>
                                    <w:sz w:val="24"/>
                                  </w:rPr>
                                  <w:t>disaggregating data by gender where possible</w:t>
                                </w:r>
                                <w:r w:rsidR="008D5CE2">
                                  <w:rPr>
                                    <w:sz w:val="24"/>
                                  </w:rPr>
                                  <w:t xml:space="preserve">. </w:t>
                                </w:r>
                                <w:r w:rsidR="00DA3788">
                                  <w:rPr>
                                    <w:sz w:val="24"/>
                                  </w:rPr>
                                  <w:t xml:space="preserve">More detailed data might be collected later on through resilience measurement tools </w:t>
                                </w:r>
                                <w:r w:rsidR="008D5CE2">
                                  <w:rPr>
                                    <w:sz w:val="24"/>
                                  </w:rPr>
                                  <w:t xml:space="preserve">or in-depth sectoral assessments </w:t>
                                </w:r>
                                <w:r w:rsidR="00DA3788">
                                  <w:rPr>
                                    <w:sz w:val="24"/>
                                  </w:rPr>
                                  <w:t xml:space="preserve">(see Roadmap to Resilience). </w:t>
                                </w:r>
                              </w:p>
                              <w:p w14:paraId="794C5BE2" w14:textId="77777777" w:rsidR="0084147F" w:rsidRDefault="0084147F" w:rsidP="008949E5">
                                <w:pPr>
                                  <w:rPr>
                                    <w:sz w:val="24"/>
                                  </w:rPr>
                                </w:pPr>
                              </w:p>
                              <w:p w14:paraId="1FD46C0B" w14:textId="384E7A86" w:rsidR="00A64D10" w:rsidRDefault="00A64D10" w:rsidP="008949E5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 xml:space="preserve">This tool relates to: </w:t>
                                </w:r>
                              </w:p>
                              <w:p w14:paraId="207CA7B8" w14:textId="695AACA1" w:rsidR="0084147F" w:rsidRDefault="0084147F" w:rsidP="008949E5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 xml:space="preserve">EVCA Step 2.6 and Step 4.2 </w:t>
                                </w:r>
                              </w:p>
                              <w:p w14:paraId="016DE152" w14:textId="06CDCEA1" w:rsidR="0084147F" w:rsidRPr="00E70ABA" w:rsidRDefault="0084147F" w:rsidP="008949E5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Roadmap to Resilience Stage 1 – Step 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E01977E"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7" type="#_x0000_t202" style="position:absolute;left:0;text-align:left;margin-left:6pt;margin-top:66.6pt;width:263pt;height:386.2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AKaIgIAACMEAAAOAAAAZHJzL2Uyb0RvYy54bWysU9tu2zAMfR+wfxD0vthxkrUx4hRdugwD&#10;ugvQ7gNoWY6FSaInKbG7rx+lpGm2vQ3TgyCK5NHhIbW6GY1mB+m8Qlvx6STnTFqBjbK7in973L65&#10;5swHsA1otLLiT9Lzm/XrV6uhL2WBHepGOkYg1pdDX/EuhL7MMi86acBPsJeWnC06A4FMt8saBwOh&#10;G50Vef42G9A1vUMhvafbu6OTrxN+20oRvrStl4HpihO3kHaX9jru2XoF5c5B3ylxogH/wMKAsvTo&#10;GeoOArC9U39BGSUcemzDRKDJsG2VkKkGqmaa/1HNQwe9TLWQOL4/y+T/H6z4fPjqmGoqXnBmwVCL&#10;HuUY2DscWRHVGXpfUtBDT2FhpGvqcqrU9/covntmcdOB3clb53DoJDTEbhozs4vUI46PIPXwCRt6&#10;BvYBE9DYOhOlIzEYoVOXns6diVQEXc5mc5KHXIJ882W+mF0t0htQPqf3zocPEg2Lh4o7an2Ch8O9&#10;D5EOlM8h8TWPWjVbpXUy3K7eaMcOQGOyTeuE/luYtmyo+HJRLBKyxZifJsioQGOslan4dR5XTIcy&#10;yvHeNukcQOnjmZhoe9InSnIUJ4z1mBqRxIva1dg8kWAOj1NLv4wOHbqfnA00sRX3P/bgJGf6oyXR&#10;l9P5PI54MuaLq4IMd+mpLz1gBUFVPHB2PG5C+haRtsVbak6rkmwvTE6UaRKTmqdfE0f90k5RL397&#10;/QsAAP//AwBQSwMEFAAGAAgAAAAhANyV1MffAAAACgEAAA8AAABkcnMvZG93bnJldi54bWxMj0FP&#10;g0AQhe8m/ofNNPFi7CJIaZGlURON19b+gIHdAik7S9htof/e8WRPkzfz8uZ7xXa2vbiY0XeOFDwv&#10;IxCGaqc7ahQcfj6f1iB8QNLYOzIKrsbDtry/KzDXbqKduexDIziEfI4K2hCGXEpft8aiX7rBEN+O&#10;brQYWI6N1CNOHG57GUfRSlrsiD+0OJiP1tSn/dkqOH5Pj+lmqr7CIdu9rN6xyyp3VephMb+9gghm&#10;Dv9m+MNndCiZqXJn0l70rGOuEngmSQyCDWmy5k2lYBOlGciykLcVyl8AAAD//wMAUEsBAi0AFAAG&#10;AAgAAAAhALaDOJL+AAAA4QEAABMAAAAAAAAAAAAAAAAAAAAAAFtDb250ZW50X1R5cGVzXS54bWxQ&#10;SwECLQAUAAYACAAAACEAOP0h/9YAAACUAQAACwAAAAAAAAAAAAAAAAAvAQAAX3JlbHMvLnJlbHNQ&#10;SwECLQAUAAYACAAAACEA2BACmiICAAAjBAAADgAAAAAAAAAAAAAAAAAuAgAAZHJzL2Uyb0RvYy54&#10;bWxQSwECLQAUAAYACAAAACEA3JXUx98AAAAKAQAADwAAAAAAAAAAAAAAAAB8BAAAZHJzL2Rvd25y&#10;ZXYueG1sUEsFBgAAAAAEAAQA8wAAAIgFAAAAAA==&#10;" stroked="f">
                    <v:textbox>
                      <w:txbxContent>
                        <w:p w14:paraId="3CDE0F8F" w14:textId="77777777" w:rsidR="00E70ABA" w:rsidRPr="00E70ABA" w:rsidRDefault="00E70ABA" w:rsidP="00E70ABA">
                          <w:pPr>
                            <w:pStyle w:val="Titre1"/>
                            <w:rPr>
                              <w:sz w:val="32"/>
                            </w:rPr>
                          </w:pPr>
                          <w:r w:rsidRPr="00E70ABA">
                            <w:rPr>
                              <w:sz w:val="32"/>
                            </w:rPr>
                            <w:t>What is it?</w:t>
                          </w:r>
                        </w:p>
                        <w:p w14:paraId="620D69F2" w14:textId="69581960" w:rsidR="008949E5" w:rsidRDefault="00AC49E4" w:rsidP="008949E5">
                          <w:pPr>
                            <w:rPr>
                              <w:sz w:val="24"/>
                            </w:rPr>
                          </w:pPr>
                          <w:r w:rsidRPr="00E70ABA">
                            <w:rPr>
                              <w:sz w:val="24"/>
                            </w:rPr>
                            <w:t xml:space="preserve">Community </w:t>
                          </w:r>
                          <w:r w:rsidR="00A64D10">
                            <w:rPr>
                              <w:sz w:val="24"/>
                            </w:rPr>
                            <w:t>Factsheet</w:t>
                          </w:r>
                          <w:r w:rsidRPr="00E70ABA">
                            <w:rPr>
                              <w:sz w:val="24"/>
                            </w:rPr>
                            <w:t xml:space="preserve"> give</w:t>
                          </w:r>
                          <w:r w:rsidR="00A64D10">
                            <w:rPr>
                              <w:sz w:val="24"/>
                            </w:rPr>
                            <w:t>s</w:t>
                          </w:r>
                          <w:r w:rsidR="00B55E67">
                            <w:rPr>
                              <w:sz w:val="24"/>
                            </w:rPr>
                            <w:t xml:space="preserve"> an overview of the capacities and </w:t>
                          </w:r>
                          <w:r w:rsidRPr="00E70ABA">
                            <w:rPr>
                              <w:sz w:val="24"/>
                            </w:rPr>
                            <w:t>resources available in a community at the start of the assessment proc</w:t>
                          </w:r>
                          <w:r w:rsidR="007D66C9" w:rsidRPr="00E70ABA">
                            <w:rPr>
                              <w:sz w:val="24"/>
                            </w:rPr>
                            <w:t xml:space="preserve">ess, </w:t>
                          </w:r>
                          <w:r w:rsidR="00DA3788">
                            <w:rPr>
                              <w:sz w:val="24"/>
                            </w:rPr>
                            <w:t>providing basic background information and context</w:t>
                          </w:r>
                          <w:r w:rsidRPr="00E70ABA">
                            <w:rPr>
                              <w:sz w:val="24"/>
                            </w:rPr>
                            <w:t>. It is important to combine generic information on the community with</w:t>
                          </w:r>
                          <w:r w:rsidR="0053230D" w:rsidRPr="00E70ABA">
                            <w:rPr>
                              <w:sz w:val="24"/>
                            </w:rPr>
                            <w:t xml:space="preserve"> data reflecting</w:t>
                          </w:r>
                          <w:r w:rsidRPr="00E70ABA">
                            <w:rPr>
                              <w:sz w:val="24"/>
                            </w:rPr>
                            <w:t xml:space="preserve"> the resilience characteristics as </w:t>
                          </w:r>
                          <w:r w:rsidR="0053230D" w:rsidRPr="00E70ABA">
                            <w:rPr>
                              <w:sz w:val="24"/>
                            </w:rPr>
                            <w:t>a</w:t>
                          </w:r>
                          <w:r w:rsidRPr="00E70ABA">
                            <w:rPr>
                              <w:sz w:val="24"/>
                            </w:rPr>
                            <w:t xml:space="preserve"> basis to establish an effective baseline</w:t>
                          </w:r>
                          <w:r w:rsidR="00DA3788">
                            <w:rPr>
                              <w:sz w:val="24"/>
                            </w:rPr>
                            <w:t xml:space="preserve"> picture</w:t>
                          </w:r>
                          <w:r w:rsidRPr="00E70ABA">
                            <w:rPr>
                              <w:sz w:val="24"/>
                            </w:rPr>
                            <w:t>. Much of the requested information may be readily available from secondary sources, some may have to be obtained through the VCA process itself</w:t>
                          </w:r>
                          <w:r w:rsidR="00A64D10">
                            <w:rPr>
                              <w:sz w:val="24"/>
                            </w:rPr>
                            <w:t xml:space="preserve"> especially through </w:t>
                          </w:r>
                          <w:r w:rsidR="008D5CE2">
                            <w:rPr>
                              <w:sz w:val="24"/>
                            </w:rPr>
                            <w:t>k</w:t>
                          </w:r>
                          <w:r w:rsidR="00A64D10">
                            <w:rPr>
                              <w:sz w:val="24"/>
                            </w:rPr>
                            <w:t>ey informant interviews</w:t>
                          </w:r>
                          <w:r w:rsidRPr="00E70ABA">
                            <w:rPr>
                              <w:sz w:val="24"/>
                            </w:rPr>
                            <w:t xml:space="preserve">. </w:t>
                          </w:r>
                          <w:r w:rsidR="008D5CE2">
                            <w:rPr>
                              <w:sz w:val="24"/>
                            </w:rPr>
                            <w:t xml:space="preserve">Collect </w:t>
                          </w:r>
                          <w:r w:rsidR="008D5CE2" w:rsidRPr="008D5CE2">
                            <w:rPr>
                              <w:sz w:val="24"/>
                            </w:rPr>
                            <w:t>disaggregating data by gender where possible</w:t>
                          </w:r>
                          <w:r w:rsidR="008D5CE2">
                            <w:rPr>
                              <w:sz w:val="24"/>
                            </w:rPr>
                            <w:t xml:space="preserve">. </w:t>
                          </w:r>
                          <w:r w:rsidR="00DA3788">
                            <w:rPr>
                              <w:sz w:val="24"/>
                            </w:rPr>
                            <w:t xml:space="preserve">More detailed data might be collected later on through resilience measurement tools </w:t>
                          </w:r>
                          <w:r w:rsidR="008D5CE2">
                            <w:rPr>
                              <w:sz w:val="24"/>
                            </w:rPr>
                            <w:t xml:space="preserve">or in-depth sectoral assessments </w:t>
                          </w:r>
                          <w:r w:rsidR="00DA3788">
                            <w:rPr>
                              <w:sz w:val="24"/>
                            </w:rPr>
                            <w:t xml:space="preserve">(see Roadmap to Resilience). </w:t>
                          </w:r>
                        </w:p>
                        <w:p w14:paraId="794C5BE2" w14:textId="77777777" w:rsidR="0084147F" w:rsidRDefault="0084147F" w:rsidP="008949E5">
                          <w:pPr>
                            <w:rPr>
                              <w:sz w:val="24"/>
                            </w:rPr>
                          </w:pPr>
                        </w:p>
                        <w:p w14:paraId="1FD46C0B" w14:textId="384E7A86" w:rsidR="00A64D10" w:rsidRDefault="00A64D10" w:rsidP="008949E5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This tool relates to: </w:t>
                          </w:r>
                        </w:p>
                        <w:p w14:paraId="207CA7B8" w14:textId="695AACA1" w:rsidR="0084147F" w:rsidRDefault="0084147F" w:rsidP="008949E5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EVCA Step 2.6 and Step 4.2 </w:t>
                          </w:r>
                        </w:p>
                        <w:p w14:paraId="016DE152" w14:textId="06CDCEA1" w:rsidR="0084147F" w:rsidRPr="00E70ABA" w:rsidRDefault="0084147F" w:rsidP="008949E5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Roadmap to Resilience Stage 1 – Step 5</w:t>
                          </w:r>
                        </w:p>
                      </w:txbxContent>
                    </v:textbox>
                    <w10:wrap type="square" anchorx="margin"/>
                  </v:shape>
                </w:pict>
              </mc:Fallback>
            </mc:AlternateContent>
          </w:r>
          <w:r w:rsidR="00AC49E4" w:rsidRPr="004D21A8">
            <w:rPr>
              <w:color w:val="00A0DC"/>
              <w:sz w:val="80"/>
              <w:szCs w:val="80"/>
            </w:rPr>
            <w:t xml:space="preserve">Community </w:t>
          </w:r>
          <w:r w:rsidR="00AE2FFC">
            <w:rPr>
              <w:color w:val="00A0DC"/>
              <w:sz w:val="80"/>
              <w:szCs w:val="80"/>
            </w:rPr>
            <w:t>Factsheet</w:t>
          </w:r>
          <w:r w:rsidR="00154840" w:rsidRPr="00E70ABA">
            <w:rPr>
              <w:rStyle w:val="Appelnotedebasdep"/>
              <w:color w:val="00A0DC"/>
              <w:sz w:val="36"/>
              <w:szCs w:val="52"/>
            </w:rPr>
            <w:footnoteReference w:id="1"/>
          </w:r>
        </w:p>
        <w:p w14:paraId="2D0F2FD9" w14:textId="71E39137" w:rsidR="00E70ABA" w:rsidRPr="006F773B" w:rsidRDefault="00B4642F" w:rsidP="0053230D"/>
      </w:sdtContent>
    </w:sdt>
    <w:p w14:paraId="5F693706" w14:textId="579949AD" w:rsidR="0084147F" w:rsidRDefault="0084147F" w:rsidP="00E70ABA">
      <w:pPr>
        <w:pStyle w:val="Titre1"/>
        <w:rPr>
          <w:rFonts w:eastAsia="Calibri"/>
          <w:sz w:val="32"/>
          <w:lang w:val="en-CA"/>
        </w:rPr>
      </w:pPr>
    </w:p>
    <w:p w14:paraId="51EC52BB" w14:textId="77777777" w:rsidR="00DA3788" w:rsidRDefault="00DA3788" w:rsidP="00E70ABA">
      <w:pPr>
        <w:pStyle w:val="Titre1"/>
        <w:rPr>
          <w:rFonts w:eastAsia="Calibri"/>
          <w:sz w:val="32"/>
          <w:lang w:val="en-CA"/>
        </w:rPr>
      </w:pPr>
    </w:p>
    <w:p w14:paraId="5E169664" w14:textId="04537CCA" w:rsidR="008D5CE2" w:rsidRDefault="008D5CE2" w:rsidP="00E70ABA">
      <w:pPr>
        <w:pStyle w:val="Titre1"/>
        <w:rPr>
          <w:rFonts w:eastAsia="Calibri"/>
          <w:sz w:val="32"/>
          <w:lang w:val="en-CA"/>
        </w:rPr>
      </w:pPr>
    </w:p>
    <w:p w14:paraId="11E70F80" w14:textId="246326E2" w:rsidR="004A14A5" w:rsidRDefault="004A14A5" w:rsidP="004A14A5">
      <w:pPr>
        <w:rPr>
          <w:rFonts w:eastAsia="Calibri"/>
          <w:lang w:val="en-CA"/>
        </w:rPr>
      </w:pPr>
    </w:p>
    <w:p w14:paraId="0A008616" w14:textId="5124B0B0" w:rsidR="004A14A5" w:rsidRDefault="004A14A5" w:rsidP="004A14A5">
      <w:pPr>
        <w:rPr>
          <w:rFonts w:eastAsia="Calibri"/>
          <w:lang w:val="en-CA"/>
        </w:rPr>
      </w:pPr>
    </w:p>
    <w:p w14:paraId="079B40B5" w14:textId="6A0E2164" w:rsidR="004A14A5" w:rsidRDefault="004A14A5" w:rsidP="004A14A5">
      <w:pPr>
        <w:rPr>
          <w:rFonts w:eastAsia="Calibri"/>
          <w:lang w:val="en-CA"/>
        </w:rPr>
      </w:pPr>
    </w:p>
    <w:p w14:paraId="3B23D7AA" w14:textId="77777777" w:rsidR="004A14A5" w:rsidRPr="004A14A5" w:rsidRDefault="004A14A5" w:rsidP="004A14A5">
      <w:pPr>
        <w:rPr>
          <w:rFonts w:eastAsia="Calibri"/>
          <w:lang w:val="en-CA"/>
        </w:rPr>
      </w:pPr>
    </w:p>
    <w:p w14:paraId="59551D48" w14:textId="621615E9" w:rsidR="00E70ABA" w:rsidRDefault="005D5EB7" w:rsidP="00E70ABA">
      <w:pPr>
        <w:pStyle w:val="Titre1"/>
        <w:rPr>
          <w:rFonts w:eastAsia="Calibri"/>
          <w:sz w:val="32"/>
          <w:lang w:val="en-CA"/>
        </w:rPr>
      </w:pPr>
      <w:r>
        <w:rPr>
          <w:rFonts w:eastAsia="Calibri"/>
          <w:sz w:val="32"/>
          <w:lang w:val="en-CA"/>
        </w:rPr>
        <w:lastRenderedPageBreak/>
        <w:t xml:space="preserve">Basic </w:t>
      </w:r>
      <w:r w:rsidR="00E70ABA" w:rsidRPr="00E70ABA">
        <w:rPr>
          <w:rFonts w:eastAsia="Calibri"/>
          <w:sz w:val="32"/>
          <w:lang w:val="en-CA"/>
        </w:rPr>
        <w:t xml:space="preserve">Information to </w:t>
      </w:r>
      <w:r w:rsidR="00DA3788">
        <w:rPr>
          <w:rFonts w:eastAsia="Calibri"/>
          <w:sz w:val="32"/>
          <w:lang w:val="en-CA"/>
        </w:rPr>
        <w:t xml:space="preserve">collect: </w:t>
      </w:r>
    </w:p>
    <w:p w14:paraId="1B4746E7" w14:textId="3E8E2D1C" w:rsidR="00A64D10" w:rsidRPr="004A14A5" w:rsidRDefault="00A64D10" w:rsidP="004A14A5">
      <w:pPr>
        <w:pStyle w:val="Paragraphedeliste"/>
        <w:numPr>
          <w:ilvl w:val="0"/>
          <w:numId w:val="1"/>
        </w:numPr>
        <w:rPr>
          <w:rFonts w:eastAsia="Calibri"/>
          <w:sz w:val="24"/>
          <w:lang w:val="en-CA"/>
        </w:rPr>
      </w:pPr>
      <w:r w:rsidRPr="004A14A5">
        <w:rPr>
          <w:rFonts w:eastAsia="Calibri"/>
          <w:sz w:val="24"/>
          <w:lang w:val="en-CA"/>
        </w:rPr>
        <w:t>Demographics.</w:t>
      </w:r>
    </w:p>
    <w:p w14:paraId="07D2A38B" w14:textId="5C5ED876" w:rsidR="00DA3788" w:rsidRPr="004A14A5" w:rsidRDefault="004A14A5" w:rsidP="004A14A5">
      <w:pPr>
        <w:pStyle w:val="Paragraphedeliste"/>
        <w:numPr>
          <w:ilvl w:val="0"/>
          <w:numId w:val="1"/>
        </w:numPr>
        <w:rPr>
          <w:rFonts w:eastAsia="Calibri"/>
          <w:sz w:val="24"/>
          <w:lang w:val="en-CA"/>
        </w:rPr>
      </w:pPr>
      <w:r>
        <w:rPr>
          <w:rFonts w:eastAsia="Calibri"/>
          <w:sz w:val="24"/>
          <w:lang w:val="en-CA"/>
        </w:rPr>
        <w:t>T</w:t>
      </w:r>
      <w:r w:rsidR="00DA3788" w:rsidRPr="004A14A5">
        <w:rPr>
          <w:rFonts w:eastAsia="Calibri"/>
          <w:sz w:val="24"/>
          <w:lang w:val="en-CA"/>
        </w:rPr>
        <w:t xml:space="preserve">opography </w:t>
      </w:r>
    </w:p>
    <w:p w14:paraId="1877C95D" w14:textId="6C98681F" w:rsidR="00A64D10" w:rsidRPr="004A14A5" w:rsidRDefault="00A64D10" w:rsidP="004A14A5">
      <w:pPr>
        <w:pStyle w:val="Paragraphedeliste"/>
        <w:numPr>
          <w:ilvl w:val="0"/>
          <w:numId w:val="1"/>
        </w:numPr>
        <w:rPr>
          <w:rFonts w:eastAsia="Calibri"/>
          <w:sz w:val="24"/>
          <w:lang w:val="en-CA"/>
        </w:rPr>
      </w:pPr>
      <w:r w:rsidRPr="004A14A5">
        <w:rPr>
          <w:rFonts w:eastAsia="Calibri"/>
          <w:sz w:val="24"/>
          <w:lang w:val="en-CA"/>
        </w:rPr>
        <w:t>Health and morbidity.</w:t>
      </w:r>
    </w:p>
    <w:p w14:paraId="4674A62A" w14:textId="54D441E2" w:rsidR="00A64D10" w:rsidRPr="004A14A5" w:rsidRDefault="00A64D10" w:rsidP="004A14A5">
      <w:pPr>
        <w:pStyle w:val="Paragraphedeliste"/>
        <w:numPr>
          <w:ilvl w:val="0"/>
          <w:numId w:val="1"/>
        </w:numPr>
        <w:rPr>
          <w:rFonts w:eastAsia="Calibri"/>
          <w:sz w:val="24"/>
          <w:lang w:val="en-CA"/>
        </w:rPr>
      </w:pPr>
      <w:r w:rsidRPr="004A14A5">
        <w:rPr>
          <w:rFonts w:eastAsia="Calibri"/>
          <w:sz w:val="24"/>
          <w:lang w:val="en-CA"/>
        </w:rPr>
        <w:t>The local economy (principal occupations, levels of income, economic activities,</w:t>
      </w:r>
    </w:p>
    <w:p w14:paraId="041767A3" w14:textId="77777777" w:rsidR="00A64D10" w:rsidRPr="004A14A5" w:rsidRDefault="00A64D10" w:rsidP="004A14A5">
      <w:pPr>
        <w:pStyle w:val="Paragraphedeliste"/>
        <w:numPr>
          <w:ilvl w:val="0"/>
          <w:numId w:val="1"/>
        </w:numPr>
        <w:rPr>
          <w:rFonts w:eastAsia="Calibri"/>
          <w:sz w:val="24"/>
          <w:lang w:val="en-CA"/>
        </w:rPr>
      </w:pPr>
      <w:r w:rsidRPr="004A14A5">
        <w:rPr>
          <w:rFonts w:eastAsia="Calibri"/>
          <w:sz w:val="24"/>
          <w:lang w:val="en-CA"/>
        </w:rPr>
        <w:t>industry, etc.).</w:t>
      </w:r>
    </w:p>
    <w:p w14:paraId="10EF8B8B" w14:textId="77A72FDF" w:rsidR="00A64D10" w:rsidRPr="004A14A5" w:rsidRDefault="00A64D10" w:rsidP="004A14A5">
      <w:pPr>
        <w:pStyle w:val="Paragraphedeliste"/>
        <w:numPr>
          <w:ilvl w:val="0"/>
          <w:numId w:val="1"/>
        </w:numPr>
        <w:rPr>
          <w:rFonts w:eastAsia="Calibri"/>
          <w:sz w:val="24"/>
          <w:lang w:val="en-CA"/>
        </w:rPr>
      </w:pPr>
      <w:r w:rsidRPr="004A14A5">
        <w:rPr>
          <w:rFonts w:eastAsia="Calibri"/>
          <w:sz w:val="24"/>
          <w:lang w:val="en-CA"/>
        </w:rPr>
        <w:t>Basic services and their coverage (electricity, water, sanitation, health).</w:t>
      </w:r>
    </w:p>
    <w:p w14:paraId="50C9173B" w14:textId="0033228A" w:rsidR="00A64D10" w:rsidRPr="004A14A5" w:rsidRDefault="00A64D10" w:rsidP="004A14A5">
      <w:pPr>
        <w:pStyle w:val="Paragraphedeliste"/>
        <w:numPr>
          <w:ilvl w:val="0"/>
          <w:numId w:val="1"/>
        </w:numPr>
        <w:rPr>
          <w:rFonts w:eastAsia="Calibri"/>
          <w:sz w:val="24"/>
          <w:lang w:val="en-CA"/>
        </w:rPr>
      </w:pPr>
      <w:r w:rsidRPr="004A14A5">
        <w:rPr>
          <w:rFonts w:eastAsia="Calibri"/>
          <w:sz w:val="24"/>
          <w:lang w:val="en-CA"/>
        </w:rPr>
        <w:t>Basic infrastructure.</w:t>
      </w:r>
    </w:p>
    <w:p w14:paraId="4D8D1411" w14:textId="5AE3CFA6" w:rsidR="00A64D10" w:rsidRPr="004A14A5" w:rsidRDefault="004A14A5" w:rsidP="004A14A5">
      <w:pPr>
        <w:pStyle w:val="Paragraphedeliste"/>
        <w:numPr>
          <w:ilvl w:val="0"/>
          <w:numId w:val="1"/>
        </w:numPr>
        <w:rPr>
          <w:rFonts w:eastAsia="Calibri"/>
          <w:sz w:val="24"/>
          <w:lang w:val="en-CA"/>
        </w:rPr>
      </w:pPr>
      <w:r>
        <w:rPr>
          <w:rFonts w:eastAsia="Calibri"/>
          <w:sz w:val="24"/>
          <w:lang w:val="en-CA"/>
        </w:rPr>
        <w:t>S</w:t>
      </w:r>
      <w:r w:rsidR="00A64D10" w:rsidRPr="004A14A5">
        <w:rPr>
          <w:rFonts w:eastAsia="Calibri"/>
          <w:sz w:val="24"/>
          <w:lang w:val="en-CA"/>
        </w:rPr>
        <w:t>chool attendance and literacy levels.</w:t>
      </w:r>
    </w:p>
    <w:p w14:paraId="38479DA7" w14:textId="1A335815" w:rsidR="00A64D10" w:rsidRPr="004A14A5" w:rsidRDefault="00A64D10" w:rsidP="004A14A5">
      <w:pPr>
        <w:pStyle w:val="Paragraphedeliste"/>
        <w:numPr>
          <w:ilvl w:val="0"/>
          <w:numId w:val="1"/>
        </w:numPr>
        <w:rPr>
          <w:rFonts w:eastAsia="Calibri"/>
          <w:sz w:val="24"/>
          <w:lang w:val="en-CA"/>
        </w:rPr>
      </w:pPr>
      <w:r w:rsidRPr="004A14A5">
        <w:rPr>
          <w:rFonts w:eastAsia="Calibri"/>
          <w:sz w:val="24"/>
          <w:lang w:val="en-CA"/>
        </w:rPr>
        <w:t>Land tenure.</w:t>
      </w:r>
    </w:p>
    <w:p w14:paraId="2E77E277" w14:textId="6263BDD0" w:rsidR="00A64D10" w:rsidRPr="004A14A5" w:rsidRDefault="00A64D10" w:rsidP="004A14A5">
      <w:pPr>
        <w:pStyle w:val="Paragraphedeliste"/>
        <w:numPr>
          <w:ilvl w:val="0"/>
          <w:numId w:val="1"/>
        </w:numPr>
        <w:rPr>
          <w:rFonts w:eastAsia="Calibri"/>
          <w:sz w:val="24"/>
          <w:lang w:val="en-CA"/>
        </w:rPr>
      </w:pPr>
      <w:r w:rsidRPr="004A14A5">
        <w:rPr>
          <w:rFonts w:eastAsia="Calibri"/>
          <w:sz w:val="24"/>
          <w:lang w:val="en-CA"/>
        </w:rPr>
        <w:t>Hazards and recent disasters.</w:t>
      </w:r>
    </w:p>
    <w:p w14:paraId="4837BE0E" w14:textId="330B0461" w:rsidR="00A64D10" w:rsidRPr="004A14A5" w:rsidRDefault="00A64D10" w:rsidP="004A14A5">
      <w:pPr>
        <w:pStyle w:val="Paragraphedeliste"/>
        <w:numPr>
          <w:ilvl w:val="0"/>
          <w:numId w:val="1"/>
        </w:numPr>
        <w:rPr>
          <w:rFonts w:eastAsia="Calibri"/>
          <w:sz w:val="24"/>
          <w:lang w:val="en-CA"/>
        </w:rPr>
      </w:pPr>
      <w:r w:rsidRPr="004A14A5">
        <w:rPr>
          <w:rFonts w:eastAsia="Calibri"/>
          <w:sz w:val="24"/>
          <w:lang w:val="en-CA"/>
        </w:rPr>
        <w:t>Political structures and affiliations.</w:t>
      </w:r>
    </w:p>
    <w:p w14:paraId="1D82FC39" w14:textId="21FA293D" w:rsidR="00A64D10" w:rsidRPr="004A14A5" w:rsidRDefault="004A14A5" w:rsidP="004A14A5">
      <w:pPr>
        <w:pStyle w:val="Paragraphedeliste"/>
        <w:numPr>
          <w:ilvl w:val="0"/>
          <w:numId w:val="1"/>
        </w:numPr>
        <w:rPr>
          <w:rFonts w:eastAsia="Calibri"/>
          <w:sz w:val="24"/>
          <w:lang w:val="en-CA"/>
        </w:rPr>
      </w:pPr>
      <w:r>
        <w:rPr>
          <w:rFonts w:eastAsia="Calibri"/>
          <w:sz w:val="24"/>
          <w:lang w:val="en-CA"/>
        </w:rPr>
        <w:t>I</w:t>
      </w:r>
      <w:r w:rsidR="00A64D10" w:rsidRPr="004A14A5">
        <w:rPr>
          <w:rFonts w:eastAsia="Calibri"/>
          <w:sz w:val="24"/>
          <w:lang w:val="en-CA"/>
        </w:rPr>
        <w:t>ntra-community and inter-community organisation.</w:t>
      </w:r>
    </w:p>
    <w:p w14:paraId="4512E814" w14:textId="538D9A8A" w:rsidR="00A64D10" w:rsidRPr="004A14A5" w:rsidRDefault="00A64D10" w:rsidP="004A14A5">
      <w:pPr>
        <w:pStyle w:val="Paragraphedeliste"/>
        <w:numPr>
          <w:ilvl w:val="0"/>
          <w:numId w:val="1"/>
        </w:numPr>
        <w:rPr>
          <w:rFonts w:eastAsia="Calibri"/>
          <w:sz w:val="24"/>
          <w:lang w:val="en-CA"/>
        </w:rPr>
      </w:pPr>
      <w:r w:rsidRPr="004A14A5">
        <w:rPr>
          <w:rFonts w:eastAsia="Calibri"/>
          <w:sz w:val="24"/>
          <w:lang w:val="en-CA"/>
        </w:rPr>
        <w:t>Social trends.</w:t>
      </w:r>
    </w:p>
    <w:p w14:paraId="6B0BF36D" w14:textId="277EB6D7" w:rsidR="00A64D10" w:rsidRPr="004A14A5" w:rsidRDefault="00A64D10" w:rsidP="004A14A5">
      <w:pPr>
        <w:pStyle w:val="Paragraphedeliste"/>
        <w:numPr>
          <w:ilvl w:val="0"/>
          <w:numId w:val="1"/>
        </w:numPr>
        <w:rPr>
          <w:rFonts w:eastAsia="Calibri"/>
          <w:sz w:val="24"/>
          <w:lang w:val="en-CA"/>
        </w:rPr>
      </w:pPr>
      <w:r w:rsidRPr="004A14A5">
        <w:rPr>
          <w:rFonts w:eastAsia="Calibri"/>
          <w:sz w:val="24"/>
          <w:lang w:val="en-CA"/>
        </w:rPr>
        <w:t xml:space="preserve">Patterns and causes of </w:t>
      </w:r>
      <w:r w:rsidR="005D5EB7" w:rsidRPr="004A14A5">
        <w:rPr>
          <w:rFonts w:eastAsia="Calibri"/>
          <w:sz w:val="24"/>
          <w:lang w:val="en-CA"/>
        </w:rPr>
        <w:t xml:space="preserve">conflict, </w:t>
      </w:r>
      <w:r w:rsidRPr="004A14A5">
        <w:rPr>
          <w:rFonts w:eastAsia="Calibri"/>
          <w:sz w:val="24"/>
          <w:lang w:val="en-CA"/>
        </w:rPr>
        <w:t>violence</w:t>
      </w:r>
      <w:r w:rsidR="005D5EB7" w:rsidRPr="004A14A5">
        <w:rPr>
          <w:rFonts w:eastAsia="Calibri"/>
          <w:sz w:val="24"/>
          <w:lang w:val="en-CA"/>
        </w:rPr>
        <w:t xml:space="preserve"> and crime</w:t>
      </w:r>
      <w:r w:rsidRPr="004A14A5">
        <w:rPr>
          <w:rFonts w:eastAsia="Calibri"/>
          <w:sz w:val="24"/>
          <w:lang w:val="en-CA"/>
        </w:rPr>
        <w:t>.</w:t>
      </w:r>
    </w:p>
    <w:p w14:paraId="44868E44" w14:textId="77777777" w:rsidR="00A64D10" w:rsidRDefault="00A64D10" w:rsidP="004A14A5">
      <w:pPr>
        <w:rPr>
          <w:rFonts w:eastAsia="Calibri"/>
          <w:lang w:val="en-CA"/>
        </w:rPr>
      </w:pPr>
    </w:p>
    <w:p w14:paraId="3A654B92" w14:textId="269E5F9A" w:rsidR="005D5EB7" w:rsidRPr="004A14A5" w:rsidRDefault="005D5EB7" w:rsidP="004A14A5">
      <w:pPr>
        <w:rPr>
          <w:rFonts w:eastAsia="Calibri"/>
          <w:lang w:val="en-CA"/>
        </w:rPr>
      </w:pPr>
      <w:r>
        <w:rPr>
          <w:rFonts w:eastAsia="Calibri"/>
          <w:lang w:val="en-CA"/>
        </w:rPr>
        <w:t xml:space="preserve">Example </w:t>
      </w:r>
      <w:r w:rsidR="008D5CE2">
        <w:rPr>
          <w:rFonts w:eastAsia="Calibri"/>
          <w:lang w:val="en-CA"/>
        </w:rPr>
        <w:t xml:space="preserve">checklist for </w:t>
      </w:r>
      <w:r>
        <w:rPr>
          <w:rFonts w:eastAsia="Calibri"/>
          <w:lang w:val="en-CA"/>
        </w:rPr>
        <w:t xml:space="preserve">detailed factsheet: </w:t>
      </w:r>
    </w:p>
    <w:p w14:paraId="2FAEB557" w14:textId="3AAB5127" w:rsidR="0053230D" w:rsidRPr="00E70ABA" w:rsidRDefault="0053230D" w:rsidP="00E70ABA">
      <w:pPr>
        <w:pStyle w:val="Titre2"/>
        <w:rPr>
          <w:rFonts w:eastAsia="Calibri"/>
          <w:sz w:val="24"/>
          <w:lang w:val="en-CA"/>
        </w:rPr>
      </w:pPr>
      <w:r w:rsidRPr="00E70ABA">
        <w:rPr>
          <w:rFonts w:eastAsia="Calibri"/>
          <w:sz w:val="24"/>
          <w:lang w:val="en-CA"/>
        </w:rPr>
        <w:t>G</w:t>
      </w:r>
      <w:r w:rsidR="00DB6D37" w:rsidRPr="00E70ABA">
        <w:rPr>
          <w:rFonts w:eastAsia="Calibri"/>
          <w:sz w:val="24"/>
          <w:lang w:val="en-CA"/>
        </w:rPr>
        <w:t>eneral</w:t>
      </w:r>
      <w:r w:rsidR="00700A3E" w:rsidRPr="00E70ABA">
        <w:rPr>
          <w:rFonts w:eastAsia="Calibri"/>
          <w:sz w:val="24"/>
          <w:lang w:val="en-CA"/>
        </w:rPr>
        <w:t xml:space="preserve"> Information</w:t>
      </w:r>
    </w:p>
    <w:p w14:paraId="5C6F9409" w14:textId="5C65D7EE" w:rsidR="0053230D" w:rsidRPr="00CF052D" w:rsidRDefault="0053230D" w:rsidP="000F25ED">
      <w:pPr>
        <w:pStyle w:val="Paragraphedeliste"/>
        <w:numPr>
          <w:ilvl w:val="0"/>
          <w:numId w:val="1"/>
        </w:numPr>
        <w:rPr>
          <w:rFonts w:eastAsia="Calibri"/>
          <w:sz w:val="24"/>
          <w:lang w:val="en-CA"/>
        </w:rPr>
      </w:pPr>
      <w:r w:rsidRPr="00CF052D">
        <w:rPr>
          <w:rFonts w:eastAsia="Calibri"/>
          <w:sz w:val="24"/>
          <w:lang w:val="en-CA"/>
        </w:rPr>
        <w:t xml:space="preserve">Name of community: </w:t>
      </w:r>
    </w:p>
    <w:p w14:paraId="3F8EF769" w14:textId="77777777" w:rsidR="0053230D" w:rsidRPr="00CF052D" w:rsidRDefault="0053230D" w:rsidP="000F25ED">
      <w:pPr>
        <w:pStyle w:val="Paragraphedeliste"/>
        <w:numPr>
          <w:ilvl w:val="0"/>
          <w:numId w:val="1"/>
        </w:numPr>
        <w:rPr>
          <w:rFonts w:eastAsia="Calibri"/>
          <w:sz w:val="24"/>
          <w:lang w:val="en-CA"/>
        </w:rPr>
      </w:pPr>
      <w:r w:rsidRPr="00CF052D">
        <w:rPr>
          <w:rFonts w:eastAsia="Calibri"/>
          <w:sz w:val="24"/>
          <w:lang w:val="en-CA"/>
        </w:rPr>
        <w:t>Location of community: latitude/longitude</w:t>
      </w:r>
      <w:r w:rsidR="00700A3E" w:rsidRPr="00CF052D">
        <w:rPr>
          <w:rFonts w:eastAsia="Calibri"/>
          <w:sz w:val="24"/>
          <w:lang w:val="en-CA"/>
        </w:rPr>
        <w:t>, elevation above sea level</w:t>
      </w:r>
      <w:r w:rsidR="00CF0501">
        <w:rPr>
          <w:rFonts w:eastAsia="Calibri"/>
          <w:sz w:val="24"/>
          <w:lang w:val="en-CA"/>
        </w:rPr>
        <w:t xml:space="preserve"> (</w:t>
      </w:r>
      <w:r w:rsidR="00CF0501" w:rsidRPr="00CF0501">
        <w:rPr>
          <w:rFonts w:eastAsia="Calibri"/>
          <w:i/>
          <w:sz w:val="24"/>
          <w:lang w:val="en-CA"/>
        </w:rPr>
        <w:t>optional</w:t>
      </w:r>
      <w:r w:rsidR="00CF0501">
        <w:rPr>
          <w:rFonts w:eastAsia="Calibri"/>
          <w:sz w:val="24"/>
          <w:lang w:val="en-CA"/>
        </w:rPr>
        <w:t>)</w:t>
      </w:r>
    </w:p>
    <w:p w14:paraId="6AB63E53" w14:textId="77777777" w:rsidR="0053230D" w:rsidRPr="00CF052D" w:rsidRDefault="0053230D" w:rsidP="000F25ED">
      <w:pPr>
        <w:pStyle w:val="Paragraphedeliste"/>
        <w:numPr>
          <w:ilvl w:val="1"/>
          <w:numId w:val="1"/>
        </w:numPr>
        <w:rPr>
          <w:rFonts w:eastAsia="Calibri"/>
          <w:sz w:val="24"/>
          <w:lang w:val="en-CA"/>
        </w:rPr>
      </w:pPr>
      <w:r w:rsidRPr="00CF052D">
        <w:rPr>
          <w:rFonts w:eastAsia="Calibri"/>
          <w:sz w:val="24"/>
          <w:lang w:val="en-CA"/>
        </w:rPr>
        <w:t>Province</w:t>
      </w:r>
    </w:p>
    <w:p w14:paraId="6C81E56B" w14:textId="77777777" w:rsidR="0053230D" w:rsidRPr="00CF052D" w:rsidRDefault="0053230D" w:rsidP="000F25ED">
      <w:pPr>
        <w:pStyle w:val="Paragraphedeliste"/>
        <w:numPr>
          <w:ilvl w:val="1"/>
          <w:numId w:val="1"/>
        </w:numPr>
        <w:rPr>
          <w:rFonts w:eastAsia="Calibri"/>
          <w:sz w:val="24"/>
          <w:lang w:val="en-CA"/>
        </w:rPr>
      </w:pPr>
      <w:r w:rsidRPr="00CF052D">
        <w:rPr>
          <w:rFonts w:eastAsia="Calibri"/>
          <w:sz w:val="24"/>
          <w:lang w:val="en-CA"/>
        </w:rPr>
        <w:t>District/Department</w:t>
      </w:r>
    </w:p>
    <w:p w14:paraId="4E4B2FF5" w14:textId="77777777" w:rsidR="0053230D" w:rsidRPr="00CF052D" w:rsidRDefault="0053230D" w:rsidP="000F25ED">
      <w:pPr>
        <w:pStyle w:val="Paragraphedeliste"/>
        <w:numPr>
          <w:ilvl w:val="1"/>
          <w:numId w:val="1"/>
        </w:numPr>
        <w:rPr>
          <w:rFonts w:eastAsia="Calibri"/>
          <w:sz w:val="24"/>
          <w:lang w:val="en-CA"/>
        </w:rPr>
      </w:pPr>
      <w:r w:rsidRPr="00CF052D">
        <w:rPr>
          <w:rFonts w:eastAsia="Calibri"/>
          <w:sz w:val="24"/>
          <w:lang w:val="en-CA"/>
        </w:rPr>
        <w:t>Municipality</w:t>
      </w:r>
    </w:p>
    <w:p w14:paraId="357BAE09" w14:textId="77777777" w:rsidR="0053230D" w:rsidRPr="00CF052D" w:rsidRDefault="0053230D" w:rsidP="000F25ED">
      <w:pPr>
        <w:pStyle w:val="Paragraphedeliste"/>
        <w:numPr>
          <w:ilvl w:val="0"/>
          <w:numId w:val="1"/>
        </w:numPr>
        <w:rPr>
          <w:rFonts w:eastAsia="Calibri"/>
          <w:sz w:val="24"/>
          <w:lang w:val="en-CA"/>
        </w:rPr>
      </w:pPr>
      <w:r w:rsidRPr="00CF052D">
        <w:rPr>
          <w:rFonts w:eastAsia="Calibri"/>
          <w:sz w:val="24"/>
          <w:lang w:val="en-CA"/>
        </w:rPr>
        <w:t>Type of Community</w:t>
      </w:r>
    </w:p>
    <w:p w14:paraId="64D0558D" w14:textId="77777777" w:rsidR="0053230D" w:rsidRPr="00CF052D" w:rsidRDefault="0053230D" w:rsidP="000F25ED">
      <w:pPr>
        <w:pStyle w:val="Paragraphedeliste"/>
        <w:numPr>
          <w:ilvl w:val="1"/>
          <w:numId w:val="1"/>
        </w:numPr>
        <w:rPr>
          <w:rFonts w:eastAsia="Calibri"/>
          <w:sz w:val="24"/>
          <w:lang w:val="en-CA"/>
        </w:rPr>
      </w:pPr>
      <w:r w:rsidRPr="00CF052D">
        <w:rPr>
          <w:rFonts w:eastAsia="Calibri"/>
          <w:sz w:val="24"/>
          <w:lang w:val="en-CA"/>
        </w:rPr>
        <w:t>Rural</w:t>
      </w:r>
    </w:p>
    <w:p w14:paraId="276EEA99" w14:textId="77777777" w:rsidR="0053230D" w:rsidRPr="00CF052D" w:rsidRDefault="0053230D" w:rsidP="000F25ED">
      <w:pPr>
        <w:pStyle w:val="Paragraphedeliste"/>
        <w:numPr>
          <w:ilvl w:val="1"/>
          <w:numId w:val="1"/>
        </w:numPr>
        <w:rPr>
          <w:rFonts w:eastAsia="Calibri"/>
          <w:sz w:val="24"/>
          <w:lang w:val="en-CA"/>
        </w:rPr>
      </w:pPr>
      <w:r w:rsidRPr="00CF052D">
        <w:rPr>
          <w:rFonts w:eastAsia="Calibri"/>
          <w:sz w:val="24"/>
          <w:lang w:val="en-CA"/>
        </w:rPr>
        <w:t>Sub-urban (within 5 km of urban services)</w:t>
      </w:r>
    </w:p>
    <w:p w14:paraId="652ACA65" w14:textId="77777777" w:rsidR="0053230D" w:rsidRPr="00CF052D" w:rsidRDefault="0053230D" w:rsidP="000F25ED">
      <w:pPr>
        <w:pStyle w:val="Paragraphedeliste"/>
        <w:numPr>
          <w:ilvl w:val="1"/>
          <w:numId w:val="1"/>
        </w:numPr>
        <w:rPr>
          <w:rFonts w:eastAsia="Calibri"/>
          <w:sz w:val="24"/>
          <w:lang w:val="en-CA"/>
        </w:rPr>
      </w:pPr>
      <w:r w:rsidRPr="00CF052D">
        <w:rPr>
          <w:rFonts w:eastAsia="Calibri"/>
          <w:sz w:val="24"/>
          <w:lang w:val="en-CA"/>
        </w:rPr>
        <w:t>Urban</w:t>
      </w:r>
    </w:p>
    <w:p w14:paraId="35A3643A" w14:textId="77777777" w:rsidR="0053230D" w:rsidRPr="00CF052D" w:rsidRDefault="0053230D" w:rsidP="000F25ED">
      <w:pPr>
        <w:pStyle w:val="Paragraphedeliste"/>
        <w:numPr>
          <w:ilvl w:val="0"/>
          <w:numId w:val="1"/>
        </w:numPr>
        <w:rPr>
          <w:rFonts w:eastAsia="Calibri"/>
          <w:sz w:val="24"/>
          <w:lang w:val="en-CA"/>
        </w:rPr>
      </w:pPr>
      <w:r w:rsidRPr="00CF052D">
        <w:rPr>
          <w:rFonts w:eastAsia="Calibri"/>
          <w:sz w:val="24"/>
          <w:lang w:val="en-CA"/>
        </w:rPr>
        <w:t xml:space="preserve">Physical description of community </w:t>
      </w:r>
    </w:p>
    <w:p w14:paraId="5848CF40" w14:textId="77777777" w:rsidR="0053230D" w:rsidRPr="00CF052D" w:rsidRDefault="0053230D" w:rsidP="000F25ED">
      <w:pPr>
        <w:pStyle w:val="Paragraphedeliste"/>
        <w:numPr>
          <w:ilvl w:val="1"/>
          <w:numId w:val="1"/>
        </w:numPr>
        <w:rPr>
          <w:rFonts w:eastAsia="Calibri"/>
          <w:sz w:val="24"/>
          <w:lang w:val="en-CA"/>
        </w:rPr>
      </w:pPr>
      <w:r w:rsidRPr="00CF052D">
        <w:rPr>
          <w:rFonts w:eastAsia="Calibri"/>
          <w:sz w:val="24"/>
          <w:lang w:val="en-CA"/>
        </w:rPr>
        <w:t>Location is mountainous</w:t>
      </w:r>
    </w:p>
    <w:p w14:paraId="7C439D58" w14:textId="77777777" w:rsidR="0053230D" w:rsidRPr="00CF052D" w:rsidRDefault="0053230D" w:rsidP="000F25ED">
      <w:pPr>
        <w:pStyle w:val="Paragraphedeliste"/>
        <w:numPr>
          <w:ilvl w:val="1"/>
          <w:numId w:val="1"/>
        </w:numPr>
        <w:rPr>
          <w:rFonts w:eastAsia="Calibri"/>
          <w:sz w:val="24"/>
          <w:lang w:val="en-CA"/>
        </w:rPr>
      </w:pPr>
      <w:r w:rsidRPr="00CF052D">
        <w:rPr>
          <w:rFonts w:eastAsia="Calibri"/>
          <w:sz w:val="24"/>
          <w:lang w:val="en-CA"/>
        </w:rPr>
        <w:t>Includes floodplain</w:t>
      </w:r>
      <w:r w:rsidR="00700A3E" w:rsidRPr="00CF052D">
        <w:rPr>
          <w:rFonts w:eastAsia="Calibri"/>
          <w:sz w:val="24"/>
          <w:lang w:val="en-CA"/>
        </w:rPr>
        <w:t>, wetlands</w:t>
      </w:r>
      <w:r w:rsidRPr="00CF052D">
        <w:rPr>
          <w:rFonts w:eastAsia="Calibri"/>
          <w:sz w:val="24"/>
          <w:lang w:val="en-CA"/>
        </w:rPr>
        <w:t xml:space="preserve"> </w:t>
      </w:r>
    </w:p>
    <w:p w14:paraId="48F823AB" w14:textId="77777777" w:rsidR="0053230D" w:rsidRDefault="0053230D" w:rsidP="000F25ED">
      <w:pPr>
        <w:pStyle w:val="Paragraphedeliste"/>
        <w:numPr>
          <w:ilvl w:val="1"/>
          <w:numId w:val="1"/>
        </w:numPr>
        <w:rPr>
          <w:rFonts w:eastAsia="Calibri"/>
          <w:sz w:val="24"/>
          <w:lang w:val="en-CA"/>
        </w:rPr>
      </w:pPr>
      <w:r w:rsidRPr="00CF052D">
        <w:rPr>
          <w:rFonts w:eastAsia="Calibri"/>
          <w:sz w:val="24"/>
          <w:lang w:val="en-CA"/>
        </w:rPr>
        <w:t>Coastal area</w:t>
      </w:r>
    </w:p>
    <w:p w14:paraId="727D23C5" w14:textId="77777777" w:rsidR="00CF0501" w:rsidRPr="00CF052D" w:rsidRDefault="00CF0501" w:rsidP="000F25ED">
      <w:pPr>
        <w:pStyle w:val="Paragraphedeliste"/>
        <w:numPr>
          <w:ilvl w:val="1"/>
          <w:numId w:val="1"/>
        </w:numPr>
        <w:rPr>
          <w:rFonts w:eastAsia="Calibri"/>
          <w:sz w:val="24"/>
          <w:lang w:val="en-CA"/>
        </w:rPr>
      </w:pPr>
      <w:r>
        <w:rPr>
          <w:rFonts w:eastAsia="Calibri"/>
          <w:sz w:val="24"/>
          <w:lang w:val="en-CA"/>
        </w:rPr>
        <w:t>Drylands</w:t>
      </w:r>
    </w:p>
    <w:p w14:paraId="45D235CD" w14:textId="77777777" w:rsidR="00700A3E" w:rsidRPr="00CF052D" w:rsidRDefault="00700A3E" w:rsidP="000F25ED">
      <w:pPr>
        <w:pStyle w:val="Paragraphedeliste"/>
        <w:numPr>
          <w:ilvl w:val="1"/>
          <w:numId w:val="1"/>
        </w:numPr>
        <w:rPr>
          <w:rFonts w:eastAsia="Calibri"/>
          <w:sz w:val="24"/>
          <w:lang w:val="en-CA"/>
        </w:rPr>
      </w:pPr>
      <w:r w:rsidRPr="00CF052D">
        <w:rPr>
          <w:rFonts w:eastAsia="Calibri"/>
          <w:sz w:val="24"/>
          <w:lang w:val="en-CA"/>
        </w:rPr>
        <w:t>Other</w:t>
      </w:r>
      <w:r w:rsidR="00DB6D37" w:rsidRPr="00CF052D">
        <w:rPr>
          <w:rFonts w:eastAsia="Calibri"/>
          <w:sz w:val="24"/>
          <w:lang w:val="en-CA"/>
        </w:rPr>
        <w:t xml:space="preserve"> physical</w:t>
      </w:r>
      <w:r w:rsidRPr="00CF052D">
        <w:rPr>
          <w:rFonts w:eastAsia="Calibri"/>
          <w:sz w:val="24"/>
          <w:lang w:val="en-CA"/>
        </w:rPr>
        <w:t xml:space="preserve"> features</w:t>
      </w:r>
      <w:r w:rsidR="00DB6D37" w:rsidRPr="00CF052D">
        <w:rPr>
          <w:rFonts w:eastAsia="Calibri"/>
          <w:sz w:val="24"/>
          <w:lang w:val="en-CA"/>
        </w:rPr>
        <w:t xml:space="preserve"> </w:t>
      </w:r>
    </w:p>
    <w:p w14:paraId="2C66CF6B" w14:textId="77777777" w:rsidR="0053230D" w:rsidRPr="00CF052D" w:rsidRDefault="00700A3E" w:rsidP="000F25ED">
      <w:pPr>
        <w:pStyle w:val="Paragraphedeliste"/>
        <w:numPr>
          <w:ilvl w:val="0"/>
          <w:numId w:val="1"/>
        </w:numPr>
        <w:rPr>
          <w:rFonts w:eastAsia="Calibri"/>
          <w:sz w:val="24"/>
          <w:lang w:val="en-CA"/>
        </w:rPr>
      </w:pPr>
      <w:r w:rsidRPr="00CF052D">
        <w:rPr>
          <w:rFonts w:eastAsia="Calibri"/>
          <w:sz w:val="24"/>
          <w:lang w:val="en-CA"/>
        </w:rPr>
        <w:t>Specific weather or c</w:t>
      </w:r>
      <w:r w:rsidR="0053230D" w:rsidRPr="00CF052D">
        <w:rPr>
          <w:rFonts w:eastAsia="Calibri"/>
          <w:sz w:val="24"/>
          <w:lang w:val="en-CA"/>
        </w:rPr>
        <w:t>limatic conditions, including extreme events and</w:t>
      </w:r>
      <w:r w:rsidRPr="00CF052D">
        <w:rPr>
          <w:rFonts w:eastAsia="Calibri"/>
          <w:sz w:val="24"/>
          <w:lang w:val="en-CA"/>
        </w:rPr>
        <w:t>/or</w:t>
      </w:r>
      <w:r w:rsidR="0053230D" w:rsidRPr="00CF052D">
        <w:rPr>
          <w:rFonts w:eastAsia="Calibri"/>
          <w:sz w:val="24"/>
          <w:lang w:val="en-CA"/>
        </w:rPr>
        <w:t xml:space="preserve"> observed change in climate</w:t>
      </w:r>
    </w:p>
    <w:p w14:paraId="7F2FFC75" w14:textId="77777777" w:rsidR="0053230D" w:rsidRPr="00CF052D" w:rsidRDefault="0053230D" w:rsidP="000F25ED">
      <w:pPr>
        <w:pStyle w:val="Paragraphedeliste"/>
        <w:numPr>
          <w:ilvl w:val="0"/>
          <w:numId w:val="1"/>
        </w:numPr>
        <w:rPr>
          <w:rFonts w:eastAsia="Calibri"/>
          <w:sz w:val="24"/>
          <w:lang w:val="en-CA"/>
        </w:rPr>
      </w:pPr>
      <w:r w:rsidRPr="00CF052D">
        <w:rPr>
          <w:rFonts w:eastAsia="Calibri"/>
          <w:sz w:val="24"/>
          <w:lang w:val="en-CA"/>
        </w:rPr>
        <w:t xml:space="preserve">Demographic information on the community </w:t>
      </w:r>
    </w:p>
    <w:p w14:paraId="6EF5045F" w14:textId="77777777" w:rsidR="00700A3E" w:rsidRPr="00CF052D" w:rsidRDefault="00700A3E" w:rsidP="000F25ED">
      <w:pPr>
        <w:pStyle w:val="Paragraphedeliste"/>
        <w:numPr>
          <w:ilvl w:val="1"/>
          <w:numId w:val="1"/>
        </w:numPr>
        <w:rPr>
          <w:rFonts w:eastAsia="Calibri"/>
          <w:sz w:val="24"/>
          <w:lang w:val="en-CA"/>
        </w:rPr>
      </w:pPr>
      <w:r w:rsidRPr="00CF052D">
        <w:rPr>
          <w:rFonts w:eastAsia="Calibri"/>
          <w:sz w:val="24"/>
          <w:lang w:val="en-CA"/>
        </w:rPr>
        <w:t>Total population</w:t>
      </w:r>
    </w:p>
    <w:p w14:paraId="48B591B2" w14:textId="77777777" w:rsidR="0053230D" w:rsidRPr="00CF052D" w:rsidRDefault="0053230D" w:rsidP="000F25ED">
      <w:pPr>
        <w:pStyle w:val="Paragraphedeliste"/>
        <w:numPr>
          <w:ilvl w:val="1"/>
          <w:numId w:val="1"/>
        </w:numPr>
        <w:rPr>
          <w:rFonts w:eastAsia="Calibri"/>
          <w:sz w:val="24"/>
          <w:lang w:val="en-CA"/>
        </w:rPr>
      </w:pPr>
      <w:r w:rsidRPr="00CF052D">
        <w:rPr>
          <w:rFonts w:eastAsia="Calibri"/>
          <w:sz w:val="24"/>
          <w:lang w:val="en-CA"/>
        </w:rPr>
        <w:t>Total adults (&gt; 20 years)</w:t>
      </w:r>
    </w:p>
    <w:p w14:paraId="78A323C4" w14:textId="77777777" w:rsidR="0053230D" w:rsidRPr="00CF052D" w:rsidRDefault="0053230D" w:rsidP="000F25ED">
      <w:pPr>
        <w:pStyle w:val="Paragraphedeliste"/>
        <w:numPr>
          <w:ilvl w:val="1"/>
          <w:numId w:val="1"/>
        </w:numPr>
        <w:rPr>
          <w:rFonts w:eastAsia="Calibri"/>
          <w:sz w:val="24"/>
          <w:lang w:val="en-CA"/>
        </w:rPr>
      </w:pPr>
      <w:r w:rsidRPr="00CF052D">
        <w:rPr>
          <w:rFonts w:eastAsia="Calibri"/>
          <w:sz w:val="24"/>
          <w:lang w:val="en-CA"/>
        </w:rPr>
        <w:t>Total youth (13</w:t>
      </w:r>
      <w:r w:rsidR="00CF0501">
        <w:rPr>
          <w:rFonts w:eastAsia="Calibri"/>
          <w:sz w:val="24"/>
          <w:lang w:val="en-CA"/>
        </w:rPr>
        <w:t xml:space="preserve"> -</w:t>
      </w:r>
      <w:r w:rsidRPr="00CF052D">
        <w:rPr>
          <w:rFonts w:eastAsia="Calibri"/>
          <w:sz w:val="24"/>
          <w:lang w:val="en-CA"/>
        </w:rPr>
        <w:t>20 years)</w:t>
      </w:r>
    </w:p>
    <w:p w14:paraId="25A008B2" w14:textId="77777777" w:rsidR="0053230D" w:rsidRPr="00CF052D" w:rsidRDefault="0053230D" w:rsidP="000F25ED">
      <w:pPr>
        <w:pStyle w:val="Paragraphedeliste"/>
        <w:numPr>
          <w:ilvl w:val="1"/>
          <w:numId w:val="1"/>
        </w:numPr>
        <w:rPr>
          <w:rFonts w:eastAsia="Calibri"/>
          <w:sz w:val="24"/>
          <w:lang w:val="en-CA"/>
        </w:rPr>
      </w:pPr>
      <w:r w:rsidRPr="00CF052D">
        <w:rPr>
          <w:rFonts w:eastAsia="Calibri"/>
          <w:sz w:val="24"/>
          <w:lang w:val="en-CA"/>
        </w:rPr>
        <w:lastRenderedPageBreak/>
        <w:t xml:space="preserve">Total children (5 </w:t>
      </w:r>
      <w:r w:rsidR="00CF0501">
        <w:rPr>
          <w:rFonts w:eastAsia="Calibri"/>
          <w:sz w:val="24"/>
          <w:lang w:val="en-CA"/>
        </w:rPr>
        <w:t>-</w:t>
      </w:r>
      <w:r w:rsidRPr="00CF052D">
        <w:rPr>
          <w:rFonts w:eastAsia="Calibri"/>
          <w:sz w:val="24"/>
          <w:lang w:val="en-CA"/>
        </w:rPr>
        <w:t xml:space="preserve"> 13 years)</w:t>
      </w:r>
    </w:p>
    <w:p w14:paraId="077A5D20" w14:textId="77777777" w:rsidR="0053230D" w:rsidRPr="00CF052D" w:rsidRDefault="0053230D" w:rsidP="000F25ED">
      <w:pPr>
        <w:pStyle w:val="Paragraphedeliste"/>
        <w:numPr>
          <w:ilvl w:val="1"/>
          <w:numId w:val="1"/>
        </w:numPr>
        <w:rPr>
          <w:rFonts w:eastAsia="Calibri"/>
          <w:sz w:val="24"/>
          <w:lang w:val="en-CA"/>
        </w:rPr>
      </w:pPr>
      <w:r w:rsidRPr="00CF052D">
        <w:rPr>
          <w:rFonts w:eastAsia="Calibri"/>
          <w:sz w:val="24"/>
          <w:lang w:val="en-CA"/>
        </w:rPr>
        <w:t>Infants, to</w:t>
      </w:r>
      <w:r w:rsidR="00CF0501">
        <w:rPr>
          <w:rFonts w:eastAsia="Calibri"/>
          <w:sz w:val="24"/>
          <w:lang w:val="en-CA"/>
        </w:rPr>
        <w:t>ddlers and young children (&lt;</w:t>
      </w:r>
      <w:r w:rsidRPr="00CF052D">
        <w:rPr>
          <w:rFonts w:eastAsia="Calibri"/>
          <w:sz w:val="24"/>
          <w:lang w:val="en-CA"/>
        </w:rPr>
        <w:t xml:space="preserve"> 5 years)</w:t>
      </w:r>
    </w:p>
    <w:p w14:paraId="7C533A89" w14:textId="77777777" w:rsidR="0053230D" w:rsidRPr="00CF052D" w:rsidRDefault="0053230D" w:rsidP="000F25ED">
      <w:pPr>
        <w:pStyle w:val="Paragraphedeliste"/>
        <w:numPr>
          <w:ilvl w:val="1"/>
          <w:numId w:val="1"/>
        </w:numPr>
        <w:rPr>
          <w:rFonts w:eastAsia="Calibri"/>
          <w:sz w:val="24"/>
          <w:lang w:val="en-CA"/>
        </w:rPr>
      </w:pPr>
      <w:r w:rsidRPr="00CF052D">
        <w:rPr>
          <w:rFonts w:eastAsia="Calibri"/>
          <w:sz w:val="24"/>
          <w:lang w:val="en-CA"/>
        </w:rPr>
        <w:t>Average family size (related family members under same roof)</w:t>
      </w:r>
    </w:p>
    <w:p w14:paraId="1FF99687" w14:textId="77777777" w:rsidR="0053230D" w:rsidRPr="00CF052D" w:rsidRDefault="00700A3E" w:rsidP="000F25ED">
      <w:pPr>
        <w:pStyle w:val="Paragraphedeliste"/>
        <w:numPr>
          <w:ilvl w:val="1"/>
          <w:numId w:val="1"/>
        </w:numPr>
        <w:rPr>
          <w:rFonts w:eastAsia="Calibri"/>
          <w:sz w:val="24"/>
          <w:lang w:val="en-CA"/>
        </w:rPr>
      </w:pPr>
      <w:r w:rsidRPr="00CF052D">
        <w:rPr>
          <w:rFonts w:eastAsia="Calibri"/>
          <w:sz w:val="24"/>
          <w:lang w:val="en-CA"/>
        </w:rPr>
        <w:t>Gender composition</w:t>
      </w:r>
      <w:r w:rsidR="0053230D" w:rsidRPr="00CF052D">
        <w:rPr>
          <w:rFonts w:eastAsia="Calibri"/>
          <w:sz w:val="24"/>
          <w:lang w:val="en-CA"/>
        </w:rPr>
        <w:t xml:space="preserve"> of the community</w:t>
      </w:r>
    </w:p>
    <w:p w14:paraId="45107D27" w14:textId="77777777" w:rsidR="0053230D" w:rsidRPr="00CF052D" w:rsidRDefault="0053230D" w:rsidP="000F25ED">
      <w:pPr>
        <w:pStyle w:val="Paragraphedeliste"/>
        <w:numPr>
          <w:ilvl w:val="0"/>
          <w:numId w:val="1"/>
        </w:numPr>
        <w:rPr>
          <w:rFonts w:eastAsia="Calibri"/>
          <w:sz w:val="24"/>
          <w:lang w:val="en-CA"/>
        </w:rPr>
      </w:pPr>
      <w:r w:rsidRPr="00CF052D">
        <w:rPr>
          <w:rFonts w:eastAsia="Calibri"/>
          <w:sz w:val="24"/>
          <w:lang w:val="en-CA"/>
        </w:rPr>
        <w:t>Local contact information</w:t>
      </w:r>
    </w:p>
    <w:p w14:paraId="249E1F48" w14:textId="77777777" w:rsidR="0053230D" w:rsidRDefault="0053230D" w:rsidP="000F25ED">
      <w:pPr>
        <w:pStyle w:val="Paragraphedeliste"/>
        <w:numPr>
          <w:ilvl w:val="1"/>
          <w:numId w:val="1"/>
        </w:numPr>
        <w:rPr>
          <w:rFonts w:eastAsia="Calibri"/>
          <w:sz w:val="24"/>
          <w:lang w:val="en-CA"/>
        </w:rPr>
      </w:pPr>
      <w:r w:rsidRPr="00CF052D">
        <w:rPr>
          <w:rFonts w:eastAsia="Calibri"/>
          <w:sz w:val="24"/>
          <w:lang w:val="en-CA"/>
        </w:rPr>
        <w:t>Mayor</w:t>
      </w:r>
      <w:r w:rsidR="00700A3E" w:rsidRPr="00CF052D">
        <w:rPr>
          <w:rFonts w:eastAsia="Calibri"/>
          <w:sz w:val="24"/>
          <w:lang w:val="en-CA"/>
        </w:rPr>
        <w:t>:</w:t>
      </w:r>
      <w:r w:rsidRPr="00CF052D">
        <w:rPr>
          <w:rFonts w:eastAsia="Calibri"/>
          <w:sz w:val="24"/>
          <w:lang w:val="en-CA"/>
        </w:rPr>
        <w:t xml:space="preserve"> name and contact information</w:t>
      </w:r>
    </w:p>
    <w:p w14:paraId="6122C606" w14:textId="77777777" w:rsidR="00CF0501" w:rsidRDefault="00CF0501" w:rsidP="000F25ED">
      <w:pPr>
        <w:pStyle w:val="Paragraphedeliste"/>
        <w:numPr>
          <w:ilvl w:val="1"/>
          <w:numId w:val="1"/>
        </w:numPr>
        <w:rPr>
          <w:rFonts w:eastAsia="Calibri"/>
          <w:sz w:val="24"/>
          <w:lang w:val="en-CA"/>
        </w:rPr>
      </w:pPr>
      <w:r>
        <w:rPr>
          <w:rFonts w:eastAsia="Calibri"/>
          <w:sz w:val="24"/>
          <w:lang w:val="en-CA"/>
        </w:rPr>
        <w:t xml:space="preserve">Police: </w:t>
      </w:r>
      <w:bookmarkStart w:id="2" w:name="_Hlk528223287"/>
      <w:r w:rsidRPr="00CF0501">
        <w:rPr>
          <w:rFonts w:eastAsia="Calibri"/>
          <w:sz w:val="24"/>
          <w:lang w:val="en-CA"/>
        </w:rPr>
        <w:t>contact information</w:t>
      </w:r>
      <w:bookmarkEnd w:id="2"/>
    </w:p>
    <w:p w14:paraId="0E13CF37" w14:textId="77777777" w:rsidR="00CF0501" w:rsidRPr="00CF052D" w:rsidRDefault="00CF0501" w:rsidP="000F25ED">
      <w:pPr>
        <w:pStyle w:val="Paragraphedeliste"/>
        <w:numPr>
          <w:ilvl w:val="1"/>
          <w:numId w:val="1"/>
        </w:numPr>
        <w:rPr>
          <w:rFonts w:eastAsia="Calibri"/>
          <w:sz w:val="24"/>
          <w:lang w:val="en-CA"/>
        </w:rPr>
      </w:pPr>
      <w:r>
        <w:rPr>
          <w:rFonts w:eastAsia="Calibri"/>
          <w:sz w:val="24"/>
          <w:lang w:val="en-CA"/>
        </w:rPr>
        <w:t xml:space="preserve">Fire brigade: </w:t>
      </w:r>
      <w:r w:rsidRPr="00CF0501">
        <w:rPr>
          <w:rFonts w:eastAsia="Calibri"/>
          <w:sz w:val="24"/>
          <w:lang w:val="en-CA"/>
        </w:rPr>
        <w:t>contact information</w:t>
      </w:r>
    </w:p>
    <w:p w14:paraId="29012E33" w14:textId="77777777" w:rsidR="0053230D" w:rsidRPr="00CF052D" w:rsidRDefault="0053230D" w:rsidP="000F25ED">
      <w:pPr>
        <w:pStyle w:val="Paragraphedeliste"/>
        <w:numPr>
          <w:ilvl w:val="1"/>
          <w:numId w:val="1"/>
        </w:numPr>
        <w:rPr>
          <w:rFonts w:eastAsia="Calibri"/>
          <w:sz w:val="24"/>
          <w:lang w:val="en-CA"/>
        </w:rPr>
      </w:pPr>
      <w:r w:rsidRPr="00CF052D">
        <w:rPr>
          <w:rFonts w:eastAsia="Calibri"/>
          <w:sz w:val="24"/>
          <w:lang w:val="en-CA"/>
        </w:rPr>
        <w:t>Head of emergency committee</w:t>
      </w:r>
      <w:r w:rsidR="00700A3E" w:rsidRPr="00CF052D">
        <w:rPr>
          <w:rFonts w:eastAsia="Calibri"/>
          <w:sz w:val="24"/>
          <w:lang w:val="en-CA"/>
        </w:rPr>
        <w:t>:</w:t>
      </w:r>
      <w:r w:rsidRPr="00CF052D">
        <w:rPr>
          <w:rFonts w:eastAsia="Calibri"/>
          <w:sz w:val="24"/>
          <w:lang w:val="en-CA"/>
        </w:rPr>
        <w:t xml:space="preserve"> </w:t>
      </w:r>
      <w:bookmarkStart w:id="3" w:name="_Hlk528223262"/>
      <w:r w:rsidRPr="00CF052D">
        <w:rPr>
          <w:rFonts w:eastAsia="Calibri"/>
          <w:sz w:val="24"/>
          <w:lang w:val="en-CA"/>
        </w:rPr>
        <w:t>contact information</w:t>
      </w:r>
      <w:bookmarkEnd w:id="3"/>
    </w:p>
    <w:p w14:paraId="2D561D5D" w14:textId="77777777" w:rsidR="00700A3E" w:rsidRPr="00CF052D" w:rsidRDefault="00700A3E" w:rsidP="000F25ED">
      <w:pPr>
        <w:pStyle w:val="Paragraphedeliste"/>
        <w:numPr>
          <w:ilvl w:val="1"/>
          <w:numId w:val="1"/>
        </w:numPr>
        <w:rPr>
          <w:rFonts w:eastAsia="Calibri"/>
          <w:sz w:val="24"/>
          <w:lang w:val="en-CA"/>
        </w:rPr>
      </w:pPr>
      <w:r w:rsidRPr="00CF052D">
        <w:rPr>
          <w:rFonts w:eastAsia="Calibri"/>
          <w:sz w:val="24"/>
          <w:lang w:val="en-CA"/>
        </w:rPr>
        <w:t>Red Cross/Red Crescent branch: contact information</w:t>
      </w:r>
    </w:p>
    <w:p w14:paraId="5BB15386" w14:textId="77777777" w:rsidR="0053230D" w:rsidRPr="00CF052D" w:rsidRDefault="0053230D" w:rsidP="000F25ED">
      <w:pPr>
        <w:pStyle w:val="Paragraphedeliste"/>
        <w:numPr>
          <w:ilvl w:val="1"/>
          <w:numId w:val="1"/>
        </w:numPr>
        <w:rPr>
          <w:rFonts w:eastAsia="Calibri"/>
          <w:sz w:val="24"/>
          <w:lang w:val="en-CA"/>
        </w:rPr>
      </w:pPr>
      <w:r w:rsidRPr="00CF052D">
        <w:rPr>
          <w:rFonts w:eastAsia="Calibri"/>
          <w:sz w:val="24"/>
          <w:lang w:val="en-CA"/>
        </w:rPr>
        <w:t>Other key community leaders and contact people</w:t>
      </w:r>
    </w:p>
    <w:p w14:paraId="59D6BF84" w14:textId="6DCCE4D4" w:rsidR="00E70ABA" w:rsidRDefault="00E70ABA" w:rsidP="00E70ABA">
      <w:pPr>
        <w:pStyle w:val="Titre2"/>
        <w:rPr>
          <w:rFonts w:eastAsia="Calibri"/>
          <w:sz w:val="24"/>
          <w:lang w:val="en-CA"/>
        </w:rPr>
      </w:pPr>
    </w:p>
    <w:p w14:paraId="6AA49B28" w14:textId="40B908A7" w:rsidR="00154840" w:rsidRDefault="004D5484" w:rsidP="00E70ABA">
      <w:pPr>
        <w:pStyle w:val="Titre2"/>
        <w:rPr>
          <w:rFonts w:eastAsia="Calibri"/>
          <w:sz w:val="24"/>
          <w:lang w:val="en-CA"/>
        </w:rPr>
      </w:pPr>
      <w:r>
        <w:rPr>
          <w:rFonts w:eastAsia="Calibri"/>
          <w:sz w:val="24"/>
          <w:lang w:val="en-CA"/>
        </w:rPr>
        <w:t>I</w:t>
      </w:r>
      <w:r w:rsidR="00700A3E" w:rsidRPr="00E70ABA">
        <w:rPr>
          <w:rFonts w:eastAsia="Calibri"/>
          <w:sz w:val="24"/>
          <w:lang w:val="en-CA"/>
        </w:rPr>
        <w:t>nformation</w:t>
      </w:r>
      <w:r w:rsidRPr="004D5484">
        <w:rPr>
          <w:rFonts w:eastAsia="Calibri"/>
          <w:sz w:val="24"/>
          <w:lang w:val="en-CA"/>
        </w:rPr>
        <w:t xml:space="preserve"> </w:t>
      </w:r>
      <w:r w:rsidRPr="00E70ABA">
        <w:rPr>
          <w:rFonts w:eastAsia="Calibri"/>
          <w:sz w:val="24"/>
          <w:lang w:val="en-CA"/>
        </w:rPr>
        <w:t>related</w:t>
      </w:r>
      <w:r>
        <w:rPr>
          <w:rFonts w:eastAsia="Calibri"/>
          <w:sz w:val="24"/>
          <w:lang w:val="en-CA"/>
        </w:rPr>
        <w:t xml:space="preserve"> to specific</w:t>
      </w:r>
      <w:r w:rsidRPr="004D5484">
        <w:rPr>
          <w:rFonts w:eastAsia="Calibri"/>
          <w:sz w:val="24"/>
          <w:lang w:val="en-CA"/>
        </w:rPr>
        <w:t xml:space="preserve"> </w:t>
      </w:r>
      <w:r>
        <w:rPr>
          <w:rFonts w:eastAsia="Calibri"/>
          <w:sz w:val="24"/>
          <w:lang w:val="en-CA"/>
        </w:rPr>
        <w:t>r</w:t>
      </w:r>
      <w:r w:rsidRPr="00E70ABA">
        <w:rPr>
          <w:rFonts w:eastAsia="Calibri"/>
          <w:sz w:val="24"/>
          <w:lang w:val="en-CA"/>
        </w:rPr>
        <w:t>esilience characteristics</w:t>
      </w:r>
    </w:p>
    <w:p w14:paraId="158DB4CE" w14:textId="77777777" w:rsidR="004A14A5" w:rsidRPr="004A14A5" w:rsidRDefault="004A14A5" w:rsidP="004A14A5">
      <w:pPr>
        <w:rPr>
          <w:rFonts w:eastAsia="Calibri"/>
          <w:lang w:val="en-CA"/>
        </w:rPr>
      </w:pPr>
    </w:p>
    <w:p w14:paraId="26BE1602" w14:textId="1FC76D4E" w:rsidR="00DB6D37" w:rsidRPr="004A14A5" w:rsidRDefault="00154840" w:rsidP="00700A3E">
      <w:pPr>
        <w:rPr>
          <w:b/>
          <w:sz w:val="26"/>
          <w:szCs w:val="26"/>
          <w:u w:val="single"/>
          <w:lang w:val="en-CA"/>
        </w:rPr>
      </w:pPr>
      <w:r>
        <w:rPr>
          <w:b/>
          <w:sz w:val="26"/>
          <w:szCs w:val="26"/>
          <w:u w:val="single"/>
          <w:lang w:val="en-CA"/>
        </w:rPr>
        <w:t>I.</w:t>
      </w:r>
      <w:r w:rsidR="00DB6D37" w:rsidRPr="00154840">
        <w:rPr>
          <w:b/>
          <w:sz w:val="26"/>
          <w:szCs w:val="26"/>
          <w:u w:val="single"/>
          <w:lang w:val="en-CA"/>
        </w:rPr>
        <w:t xml:space="preserve"> Community capaci</w:t>
      </w:r>
      <w:r w:rsidR="00700A3E" w:rsidRPr="00154840">
        <w:rPr>
          <w:b/>
          <w:sz w:val="26"/>
          <w:szCs w:val="26"/>
          <w:u w:val="single"/>
          <w:lang w:val="en-CA"/>
        </w:rPr>
        <w:t>ty to know and manage its own risks</w:t>
      </w:r>
    </w:p>
    <w:p w14:paraId="655F1BB9" w14:textId="77777777" w:rsidR="00700A3E" w:rsidRPr="00E70ABA" w:rsidRDefault="00700A3E" w:rsidP="00700A3E">
      <w:pPr>
        <w:rPr>
          <w:b/>
          <w:i/>
          <w:sz w:val="24"/>
          <w:lang w:val="en-CA"/>
        </w:rPr>
      </w:pPr>
      <w:r w:rsidRPr="00E70ABA">
        <w:rPr>
          <w:b/>
          <w:i/>
          <w:sz w:val="24"/>
          <w:lang w:val="en-CA"/>
        </w:rPr>
        <w:t>Preparedness planning</w:t>
      </w:r>
    </w:p>
    <w:p w14:paraId="0CB76F9D" w14:textId="3AA356BE" w:rsidR="00700A3E" w:rsidRPr="00E70ABA" w:rsidRDefault="00700A3E" w:rsidP="000F25ED">
      <w:pPr>
        <w:pStyle w:val="Paragraphedeliste"/>
        <w:numPr>
          <w:ilvl w:val="0"/>
          <w:numId w:val="5"/>
        </w:numPr>
        <w:rPr>
          <w:sz w:val="24"/>
          <w:lang w:val="en-CA"/>
        </w:rPr>
      </w:pPr>
      <w:r w:rsidRPr="00E70ABA">
        <w:rPr>
          <w:sz w:val="24"/>
          <w:lang w:val="en-CA"/>
        </w:rPr>
        <w:t>Is there an emergency preparedness and response plan in place?</w:t>
      </w:r>
    </w:p>
    <w:p w14:paraId="7441809F" w14:textId="206E6EA2" w:rsidR="00700A3E" w:rsidRPr="00E70ABA" w:rsidRDefault="007D66C9" w:rsidP="000F25ED">
      <w:pPr>
        <w:pStyle w:val="Paragraphedeliste"/>
        <w:numPr>
          <w:ilvl w:val="0"/>
          <w:numId w:val="5"/>
        </w:numPr>
        <w:rPr>
          <w:sz w:val="24"/>
          <w:lang w:val="en-CA"/>
        </w:rPr>
      </w:pPr>
      <w:r w:rsidRPr="00E70ABA">
        <w:rPr>
          <w:sz w:val="24"/>
          <w:lang w:val="en-CA"/>
        </w:rPr>
        <w:t>If so, w</w:t>
      </w:r>
      <w:r w:rsidR="00700A3E" w:rsidRPr="00E70ABA">
        <w:rPr>
          <w:sz w:val="24"/>
          <w:lang w:val="en-CA"/>
        </w:rPr>
        <w:t>hen was it written and who is the primary contact?</w:t>
      </w:r>
    </w:p>
    <w:p w14:paraId="0FF04282" w14:textId="6CF789CD" w:rsidR="00700A3E" w:rsidRPr="00E70ABA" w:rsidRDefault="00700A3E" w:rsidP="000F25ED">
      <w:pPr>
        <w:pStyle w:val="Paragraphedeliste"/>
        <w:numPr>
          <w:ilvl w:val="0"/>
          <w:numId w:val="5"/>
        </w:numPr>
        <w:rPr>
          <w:sz w:val="24"/>
          <w:lang w:val="en-CA"/>
        </w:rPr>
      </w:pPr>
      <w:r w:rsidRPr="00E70ABA">
        <w:rPr>
          <w:sz w:val="24"/>
          <w:lang w:val="en-CA"/>
        </w:rPr>
        <w:t>Does the community have community-based response teams?</w:t>
      </w:r>
    </w:p>
    <w:p w14:paraId="0F343AB0" w14:textId="45FFF407" w:rsidR="00700A3E" w:rsidRPr="00E70ABA" w:rsidRDefault="00700A3E" w:rsidP="000F25ED">
      <w:pPr>
        <w:pStyle w:val="Paragraphedeliste"/>
        <w:numPr>
          <w:ilvl w:val="0"/>
          <w:numId w:val="5"/>
        </w:numPr>
        <w:rPr>
          <w:sz w:val="24"/>
          <w:lang w:val="en-CA"/>
        </w:rPr>
      </w:pPr>
      <w:r w:rsidRPr="00E70ABA">
        <w:rPr>
          <w:sz w:val="24"/>
          <w:lang w:val="en-CA"/>
        </w:rPr>
        <w:t xml:space="preserve">What are the linkages </w:t>
      </w:r>
      <w:r w:rsidR="004D5484">
        <w:rPr>
          <w:sz w:val="24"/>
          <w:lang w:val="en-CA"/>
        </w:rPr>
        <w:t xml:space="preserve">in terms of preparedness planning </w:t>
      </w:r>
      <w:r w:rsidRPr="00E70ABA">
        <w:rPr>
          <w:sz w:val="24"/>
          <w:lang w:val="en-CA"/>
        </w:rPr>
        <w:t>between the community and other actors? (local authorities, NGOs, community-based organizations, etc.)</w:t>
      </w:r>
    </w:p>
    <w:p w14:paraId="61BC3406" w14:textId="77777777" w:rsidR="00700A3E" w:rsidRPr="00E70ABA" w:rsidRDefault="00700A3E" w:rsidP="00700A3E">
      <w:pPr>
        <w:rPr>
          <w:b/>
          <w:i/>
          <w:sz w:val="24"/>
          <w:lang w:val="en-CA"/>
        </w:rPr>
      </w:pPr>
      <w:r w:rsidRPr="00E70ABA">
        <w:rPr>
          <w:b/>
          <w:i/>
          <w:sz w:val="24"/>
          <w:lang w:val="en-CA"/>
        </w:rPr>
        <w:t>Early warning</w:t>
      </w:r>
    </w:p>
    <w:p w14:paraId="0C24ABF7" w14:textId="2B8E8816" w:rsidR="00700A3E" w:rsidRPr="00E70ABA" w:rsidRDefault="00700A3E" w:rsidP="000F25ED">
      <w:pPr>
        <w:pStyle w:val="Paragraphedeliste"/>
        <w:numPr>
          <w:ilvl w:val="0"/>
          <w:numId w:val="6"/>
        </w:numPr>
        <w:rPr>
          <w:sz w:val="24"/>
          <w:lang w:val="en-CA"/>
        </w:rPr>
      </w:pPr>
      <w:r w:rsidRPr="00E70ABA">
        <w:rPr>
          <w:sz w:val="24"/>
          <w:lang w:val="en-CA"/>
        </w:rPr>
        <w:t>Is there an early warning system?</w:t>
      </w:r>
    </w:p>
    <w:p w14:paraId="75E5D7C7" w14:textId="55E1095A" w:rsidR="00700A3E" w:rsidRPr="00E70ABA" w:rsidRDefault="00700A3E" w:rsidP="000F25ED">
      <w:pPr>
        <w:pStyle w:val="Paragraphedeliste"/>
        <w:numPr>
          <w:ilvl w:val="0"/>
          <w:numId w:val="6"/>
        </w:numPr>
        <w:rPr>
          <w:sz w:val="24"/>
          <w:lang w:val="en-CA"/>
        </w:rPr>
      </w:pPr>
      <w:r w:rsidRPr="00E70ABA">
        <w:rPr>
          <w:sz w:val="24"/>
          <w:lang w:val="en-CA"/>
        </w:rPr>
        <w:t>Are community members familiar with this system and what it means?</w:t>
      </w:r>
    </w:p>
    <w:p w14:paraId="0D93DE37" w14:textId="4D8630E6" w:rsidR="00700A3E" w:rsidRPr="00E70ABA" w:rsidRDefault="00700A3E" w:rsidP="000F25ED">
      <w:pPr>
        <w:pStyle w:val="Paragraphedeliste"/>
        <w:numPr>
          <w:ilvl w:val="0"/>
          <w:numId w:val="6"/>
        </w:numPr>
        <w:rPr>
          <w:sz w:val="24"/>
          <w:lang w:val="en-CA"/>
        </w:rPr>
      </w:pPr>
      <w:r w:rsidRPr="00E70ABA">
        <w:rPr>
          <w:sz w:val="24"/>
          <w:lang w:val="en-CA"/>
        </w:rPr>
        <w:t>If yes, do community members consider it to be a reliable system?</w:t>
      </w:r>
    </w:p>
    <w:p w14:paraId="7CC08D43" w14:textId="2258147E" w:rsidR="00700A3E" w:rsidRPr="00E70ABA" w:rsidRDefault="00700A3E" w:rsidP="000F25ED">
      <w:pPr>
        <w:pStyle w:val="Paragraphedeliste"/>
        <w:numPr>
          <w:ilvl w:val="0"/>
          <w:numId w:val="6"/>
        </w:numPr>
        <w:rPr>
          <w:sz w:val="24"/>
          <w:lang w:val="en-CA"/>
        </w:rPr>
      </w:pPr>
      <w:r w:rsidRPr="00E70ABA">
        <w:rPr>
          <w:sz w:val="24"/>
          <w:lang w:val="en-CA"/>
        </w:rPr>
        <w:t>Has this early warning system been used successfully in the last five years?</w:t>
      </w:r>
    </w:p>
    <w:p w14:paraId="01F846C5" w14:textId="77777777" w:rsidR="00700A3E" w:rsidRPr="00E70ABA" w:rsidRDefault="00700A3E" w:rsidP="00700A3E">
      <w:pPr>
        <w:rPr>
          <w:b/>
          <w:i/>
          <w:sz w:val="24"/>
          <w:lang w:val="en-CA"/>
        </w:rPr>
      </w:pPr>
      <w:r w:rsidRPr="00E70ABA">
        <w:rPr>
          <w:b/>
          <w:i/>
          <w:sz w:val="24"/>
          <w:lang w:val="en-CA"/>
        </w:rPr>
        <w:t>Evacuation</w:t>
      </w:r>
    </w:p>
    <w:p w14:paraId="2CBF97C2" w14:textId="01F2292C" w:rsidR="00700A3E" w:rsidRPr="00E70ABA" w:rsidRDefault="00700A3E" w:rsidP="000F25ED">
      <w:pPr>
        <w:pStyle w:val="Paragraphedeliste"/>
        <w:numPr>
          <w:ilvl w:val="0"/>
          <w:numId w:val="7"/>
        </w:numPr>
        <w:rPr>
          <w:sz w:val="24"/>
          <w:lang w:val="en-CA"/>
        </w:rPr>
      </w:pPr>
      <w:r w:rsidRPr="00E70ABA">
        <w:rPr>
          <w:sz w:val="24"/>
          <w:lang w:val="en-CA"/>
        </w:rPr>
        <w:t>Are there evacuation procedures?</w:t>
      </w:r>
    </w:p>
    <w:p w14:paraId="4D2DBD0D" w14:textId="7A251CFC" w:rsidR="00700A3E" w:rsidRPr="00E70ABA" w:rsidRDefault="00700A3E" w:rsidP="000F25ED">
      <w:pPr>
        <w:pStyle w:val="Paragraphedeliste"/>
        <w:numPr>
          <w:ilvl w:val="0"/>
          <w:numId w:val="7"/>
        </w:numPr>
        <w:rPr>
          <w:sz w:val="24"/>
          <w:lang w:val="en-CA"/>
        </w:rPr>
      </w:pPr>
      <w:r w:rsidRPr="00E70ABA">
        <w:rPr>
          <w:sz w:val="24"/>
          <w:lang w:val="en-CA"/>
        </w:rPr>
        <w:t>Does the community understand these evacuation procedures and evacuation routes?</w:t>
      </w:r>
    </w:p>
    <w:p w14:paraId="6EBA88D1" w14:textId="45607D55" w:rsidR="00700A3E" w:rsidRPr="00E70ABA" w:rsidRDefault="00700A3E" w:rsidP="000F25ED">
      <w:pPr>
        <w:pStyle w:val="Paragraphedeliste"/>
        <w:numPr>
          <w:ilvl w:val="0"/>
          <w:numId w:val="7"/>
        </w:numPr>
        <w:rPr>
          <w:sz w:val="24"/>
          <w:lang w:val="en-CA"/>
        </w:rPr>
      </w:pPr>
      <w:r w:rsidRPr="00E70ABA">
        <w:rPr>
          <w:sz w:val="24"/>
          <w:lang w:val="en-CA"/>
        </w:rPr>
        <w:t>Does the community recognize and respect those with the authority to announce an evacuation?</w:t>
      </w:r>
    </w:p>
    <w:p w14:paraId="051FA5C0" w14:textId="681B300D" w:rsidR="00700A3E" w:rsidRPr="00E70ABA" w:rsidRDefault="00700A3E" w:rsidP="000F25ED">
      <w:pPr>
        <w:pStyle w:val="Paragraphedeliste"/>
        <w:numPr>
          <w:ilvl w:val="0"/>
          <w:numId w:val="7"/>
        </w:numPr>
        <w:rPr>
          <w:sz w:val="24"/>
          <w:lang w:val="en-CA"/>
        </w:rPr>
      </w:pPr>
      <w:r w:rsidRPr="00E70ABA">
        <w:rPr>
          <w:sz w:val="24"/>
          <w:lang w:val="en-CA"/>
        </w:rPr>
        <w:t>Have these evacuation procedures been used successfully in the last five years?</w:t>
      </w:r>
    </w:p>
    <w:p w14:paraId="2A2678EA" w14:textId="77777777" w:rsidR="00700A3E" w:rsidRPr="00E70ABA" w:rsidRDefault="00700A3E" w:rsidP="00700A3E">
      <w:pPr>
        <w:rPr>
          <w:b/>
          <w:i/>
          <w:sz w:val="24"/>
          <w:lang w:val="en-CA"/>
        </w:rPr>
      </w:pPr>
      <w:r w:rsidRPr="00E70ABA">
        <w:rPr>
          <w:b/>
          <w:i/>
          <w:sz w:val="24"/>
          <w:lang w:val="en-CA"/>
        </w:rPr>
        <w:t>Response skills and resources</w:t>
      </w:r>
    </w:p>
    <w:p w14:paraId="20F96B66" w14:textId="2752194D" w:rsidR="00700A3E" w:rsidRPr="00E70ABA" w:rsidRDefault="00700A3E" w:rsidP="000F25ED">
      <w:pPr>
        <w:pStyle w:val="Paragraphedeliste"/>
        <w:numPr>
          <w:ilvl w:val="0"/>
          <w:numId w:val="5"/>
        </w:numPr>
        <w:rPr>
          <w:sz w:val="24"/>
          <w:lang w:val="en-CA"/>
        </w:rPr>
      </w:pPr>
      <w:r w:rsidRPr="00E70ABA">
        <w:rPr>
          <w:sz w:val="24"/>
          <w:lang w:val="en-CA"/>
        </w:rPr>
        <w:t>What emergency response skills and resources exist in the community (e.g. first aid, search and rescue, public health)?</w:t>
      </w:r>
    </w:p>
    <w:p w14:paraId="1B99D8FC" w14:textId="234E9FD3" w:rsidR="00700A3E" w:rsidRPr="00E70ABA" w:rsidRDefault="00700A3E" w:rsidP="000F25ED">
      <w:pPr>
        <w:pStyle w:val="Paragraphedeliste"/>
        <w:numPr>
          <w:ilvl w:val="0"/>
          <w:numId w:val="5"/>
        </w:numPr>
        <w:rPr>
          <w:sz w:val="24"/>
          <w:lang w:val="en-CA"/>
        </w:rPr>
      </w:pPr>
      <w:r w:rsidRPr="00E70ABA">
        <w:rPr>
          <w:sz w:val="24"/>
          <w:lang w:val="en-CA"/>
        </w:rPr>
        <w:t>Have community members participated in emergency response or evacuation drills and simulations?</w:t>
      </w:r>
    </w:p>
    <w:p w14:paraId="78260679" w14:textId="65A613F5" w:rsidR="00700A3E" w:rsidRPr="00E70ABA" w:rsidRDefault="004D5484" w:rsidP="000F25ED">
      <w:pPr>
        <w:pStyle w:val="Paragraphedeliste"/>
        <w:numPr>
          <w:ilvl w:val="0"/>
          <w:numId w:val="5"/>
        </w:numPr>
        <w:rPr>
          <w:sz w:val="24"/>
          <w:lang w:val="en-CA"/>
        </w:rPr>
      </w:pPr>
      <w:r>
        <w:rPr>
          <w:sz w:val="24"/>
          <w:lang w:val="en-CA"/>
        </w:rPr>
        <w:lastRenderedPageBreak/>
        <w:t xml:space="preserve">Are there skills to carry out a </w:t>
      </w:r>
      <w:r w:rsidR="00700A3E" w:rsidRPr="00E70ABA">
        <w:rPr>
          <w:sz w:val="24"/>
          <w:lang w:val="en-CA"/>
        </w:rPr>
        <w:t>Damage Assessment and Needs Assessment</w:t>
      </w:r>
      <w:r w:rsidR="00DB6D37" w:rsidRPr="00E70ABA">
        <w:rPr>
          <w:sz w:val="24"/>
          <w:lang w:val="en-CA"/>
        </w:rPr>
        <w:t xml:space="preserve"> </w:t>
      </w:r>
      <w:r>
        <w:rPr>
          <w:sz w:val="24"/>
          <w:lang w:val="en-CA"/>
        </w:rPr>
        <w:t xml:space="preserve">locally </w:t>
      </w:r>
      <w:r w:rsidR="00DB6D37" w:rsidRPr="00E70ABA">
        <w:rPr>
          <w:sz w:val="24"/>
          <w:lang w:val="en-CA"/>
        </w:rPr>
        <w:t xml:space="preserve"> available?</w:t>
      </w:r>
    </w:p>
    <w:p w14:paraId="65D3425F" w14:textId="77777777" w:rsidR="00700A3E" w:rsidRPr="00E70ABA" w:rsidRDefault="00700A3E" w:rsidP="00700A3E">
      <w:pPr>
        <w:rPr>
          <w:b/>
          <w:i/>
          <w:sz w:val="24"/>
          <w:lang w:val="en-CA"/>
        </w:rPr>
      </w:pPr>
      <w:r w:rsidRPr="00E70ABA">
        <w:rPr>
          <w:b/>
          <w:i/>
          <w:sz w:val="24"/>
          <w:lang w:val="en-CA"/>
        </w:rPr>
        <w:t>Emergency response resources</w:t>
      </w:r>
    </w:p>
    <w:p w14:paraId="74A61E6F" w14:textId="5358E01A" w:rsidR="00700A3E" w:rsidRPr="00E70ABA" w:rsidRDefault="00700A3E" w:rsidP="000F25ED">
      <w:pPr>
        <w:pStyle w:val="Paragraphedeliste"/>
        <w:numPr>
          <w:ilvl w:val="0"/>
          <w:numId w:val="5"/>
        </w:numPr>
        <w:rPr>
          <w:sz w:val="24"/>
          <w:lang w:val="en-CA"/>
        </w:rPr>
      </w:pPr>
      <w:r w:rsidRPr="00E70ABA">
        <w:rPr>
          <w:sz w:val="24"/>
          <w:lang w:val="en-CA"/>
        </w:rPr>
        <w:t>Is there a stockpile of emergency items?</w:t>
      </w:r>
    </w:p>
    <w:p w14:paraId="23EA860E" w14:textId="5E3C5EAE" w:rsidR="00700A3E" w:rsidRPr="00E70ABA" w:rsidRDefault="00700A3E" w:rsidP="000F25ED">
      <w:pPr>
        <w:pStyle w:val="Paragraphedeliste"/>
        <w:numPr>
          <w:ilvl w:val="1"/>
          <w:numId w:val="14"/>
        </w:numPr>
        <w:rPr>
          <w:sz w:val="24"/>
          <w:lang w:val="en-CA"/>
        </w:rPr>
      </w:pPr>
      <w:r w:rsidRPr="00E70ABA">
        <w:rPr>
          <w:sz w:val="24"/>
          <w:lang w:val="en-CA"/>
        </w:rPr>
        <w:t>Food (describe)</w:t>
      </w:r>
    </w:p>
    <w:p w14:paraId="77259921" w14:textId="17A913BF" w:rsidR="00700A3E" w:rsidRPr="00E70ABA" w:rsidRDefault="00700A3E" w:rsidP="000F25ED">
      <w:pPr>
        <w:pStyle w:val="Paragraphedeliste"/>
        <w:numPr>
          <w:ilvl w:val="1"/>
          <w:numId w:val="13"/>
        </w:numPr>
        <w:rPr>
          <w:sz w:val="24"/>
          <w:lang w:val="en-CA"/>
        </w:rPr>
      </w:pPr>
      <w:r w:rsidRPr="00E70ABA">
        <w:rPr>
          <w:sz w:val="24"/>
          <w:lang w:val="en-CA"/>
        </w:rPr>
        <w:t>Blankets (number)</w:t>
      </w:r>
    </w:p>
    <w:p w14:paraId="78708337" w14:textId="7C25C3A9" w:rsidR="00700A3E" w:rsidRPr="00E70ABA" w:rsidRDefault="00700A3E" w:rsidP="000F25ED">
      <w:pPr>
        <w:pStyle w:val="Paragraphedeliste"/>
        <w:numPr>
          <w:ilvl w:val="1"/>
          <w:numId w:val="13"/>
        </w:numPr>
        <w:rPr>
          <w:sz w:val="24"/>
          <w:lang w:val="en-CA"/>
        </w:rPr>
      </w:pPr>
      <w:r w:rsidRPr="00E70ABA">
        <w:rPr>
          <w:sz w:val="24"/>
          <w:lang w:val="en-CA"/>
        </w:rPr>
        <w:t>Tents (number, type)</w:t>
      </w:r>
    </w:p>
    <w:p w14:paraId="0F66DB7B" w14:textId="0081DE17" w:rsidR="00700A3E" w:rsidRPr="00E70ABA" w:rsidRDefault="00700A3E" w:rsidP="000F25ED">
      <w:pPr>
        <w:pStyle w:val="Paragraphedeliste"/>
        <w:numPr>
          <w:ilvl w:val="1"/>
          <w:numId w:val="13"/>
        </w:numPr>
        <w:rPr>
          <w:sz w:val="24"/>
          <w:lang w:val="en-CA"/>
        </w:rPr>
      </w:pPr>
      <w:r w:rsidRPr="00E70ABA">
        <w:rPr>
          <w:sz w:val="24"/>
          <w:lang w:val="en-CA"/>
        </w:rPr>
        <w:t>Stretchers (number)</w:t>
      </w:r>
    </w:p>
    <w:p w14:paraId="77FEB2F4" w14:textId="13F3E972" w:rsidR="00700A3E" w:rsidRPr="00E70ABA" w:rsidRDefault="00700A3E" w:rsidP="000F25ED">
      <w:pPr>
        <w:pStyle w:val="Paragraphedeliste"/>
        <w:numPr>
          <w:ilvl w:val="1"/>
          <w:numId w:val="13"/>
        </w:numPr>
        <w:rPr>
          <w:sz w:val="24"/>
          <w:lang w:val="en-CA"/>
        </w:rPr>
      </w:pPr>
      <w:r w:rsidRPr="00E70ABA">
        <w:rPr>
          <w:sz w:val="24"/>
          <w:lang w:val="en-CA"/>
        </w:rPr>
        <w:t>First-aid kits/bandaging material (number of kits)</w:t>
      </w:r>
    </w:p>
    <w:p w14:paraId="01244077" w14:textId="6B56A1C2" w:rsidR="00700A3E" w:rsidRPr="00E70ABA" w:rsidRDefault="00700A3E" w:rsidP="000F25ED">
      <w:pPr>
        <w:pStyle w:val="Paragraphedeliste"/>
        <w:numPr>
          <w:ilvl w:val="1"/>
          <w:numId w:val="13"/>
        </w:numPr>
        <w:rPr>
          <w:sz w:val="24"/>
          <w:lang w:val="en-CA"/>
        </w:rPr>
      </w:pPr>
      <w:r w:rsidRPr="00E70ABA">
        <w:rPr>
          <w:sz w:val="24"/>
          <w:lang w:val="en-CA"/>
        </w:rPr>
        <w:t>Ambulance</w:t>
      </w:r>
    </w:p>
    <w:p w14:paraId="66C9D897" w14:textId="1668288F" w:rsidR="00700A3E" w:rsidRDefault="00700A3E" w:rsidP="000F25ED">
      <w:pPr>
        <w:pStyle w:val="Paragraphedeliste"/>
        <w:numPr>
          <w:ilvl w:val="1"/>
          <w:numId w:val="13"/>
        </w:numPr>
        <w:rPr>
          <w:sz w:val="24"/>
          <w:lang w:val="en-CA"/>
        </w:rPr>
      </w:pPr>
      <w:r w:rsidRPr="00E70ABA">
        <w:rPr>
          <w:sz w:val="24"/>
          <w:lang w:val="en-CA"/>
        </w:rPr>
        <w:t>Other vehicles that could be used in emergency response (describe)</w:t>
      </w:r>
    </w:p>
    <w:p w14:paraId="34E8BC88" w14:textId="51D623CF" w:rsidR="004D5484" w:rsidRPr="00E70ABA" w:rsidRDefault="004D5484" w:rsidP="000F25ED">
      <w:pPr>
        <w:pStyle w:val="Paragraphedeliste"/>
        <w:numPr>
          <w:ilvl w:val="1"/>
          <w:numId w:val="13"/>
        </w:numPr>
        <w:rPr>
          <w:sz w:val="24"/>
          <w:lang w:val="en-CA"/>
        </w:rPr>
      </w:pPr>
      <w:r>
        <w:rPr>
          <w:sz w:val="24"/>
          <w:lang w:val="en-CA"/>
        </w:rPr>
        <w:t>Other items?</w:t>
      </w:r>
    </w:p>
    <w:p w14:paraId="6886FE02" w14:textId="77777777" w:rsidR="00700A3E" w:rsidRPr="00E70ABA" w:rsidRDefault="00700A3E" w:rsidP="00700A3E">
      <w:pPr>
        <w:rPr>
          <w:b/>
          <w:i/>
          <w:sz w:val="24"/>
          <w:lang w:val="en-CA"/>
        </w:rPr>
      </w:pPr>
      <w:r w:rsidRPr="00E70ABA">
        <w:rPr>
          <w:b/>
          <w:i/>
          <w:sz w:val="24"/>
          <w:lang w:val="en-CA"/>
        </w:rPr>
        <w:t>Local capacities for disaster mitigation and response</w:t>
      </w:r>
    </w:p>
    <w:p w14:paraId="1DCB8046" w14:textId="589E1230" w:rsidR="00700A3E" w:rsidRPr="00E70ABA" w:rsidRDefault="00700A3E" w:rsidP="000F25ED">
      <w:pPr>
        <w:pStyle w:val="Paragraphedeliste"/>
        <w:numPr>
          <w:ilvl w:val="0"/>
          <w:numId w:val="5"/>
        </w:numPr>
        <w:rPr>
          <w:sz w:val="24"/>
          <w:lang w:val="en-CA"/>
        </w:rPr>
      </w:pPr>
      <w:r w:rsidRPr="00E70ABA">
        <w:rPr>
          <w:sz w:val="24"/>
          <w:lang w:val="en-CA"/>
        </w:rPr>
        <w:t>Physical/material resources and capacities</w:t>
      </w:r>
    </w:p>
    <w:p w14:paraId="2304C656" w14:textId="7D49E2DE" w:rsidR="00700A3E" w:rsidRPr="00E70ABA" w:rsidRDefault="00700A3E" w:rsidP="000F25ED">
      <w:pPr>
        <w:pStyle w:val="Paragraphedeliste"/>
        <w:numPr>
          <w:ilvl w:val="0"/>
          <w:numId w:val="5"/>
        </w:numPr>
        <w:rPr>
          <w:sz w:val="24"/>
          <w:lang w:val="en-CA"/>
        </w:rPr>
      </w:pPr>
      <w:r w:rsidRPr="00E70ABA">
        <w:rPr>
          <w:sz w:val="24"/>
          <w:lang w:val="en-CA"/>
        </w:rPr>
        <w:t>Technical skills/human resources in the community</w:t>
      </w:r>
    </w:p>
    <w:p w14:paraId="0939A0F8" w14:textId="33AC977B" w:rsidR="00700A3E" w:rsidRPr="00E70ABA" w:rsidRDefault="00700A3E" w:rsidP="000F25ED">
      <w:pPr>
        <w:pStyle w:val="Paragraphedeliste"/>
        <w:numPr>
          <w:ilvl w:val="0"/>
          <w:numId w:val="5"/>
        </w:numPr>
        <w:rPr>
          <w:sz w:val="24"/>
          <w:lang w:val="en-CA"/>
        </w:rPr>
      </w:pPr>
      <w:r w:rsidRPr="00E70ABA">
        <w:rPr>
          <w:sz w:val="24"/>
          <w:lang w:val="en-CA"/>
        </w:rPr>
        <w:t>Social/organizational capacities in the community</w:t>
      </w:r>
    </w:p>
    <w:p w14:paraId="02E107C4" w14:textId="77777777" w:rsidR="001E7FB1" w:rsidRDefault="001E7FB1" w:rsidP="005C7DEC">
      <w:pPr>
        <w:rPr>
          <w:lang w:val="en-CA"/>
        </w:rPr>
      </w:pPr>
    </w:p>
    <w:p w14:paraId="0DF38A20" w14:textId="77777777" w:rsidR="00DB6D37" w:rsidRPr="00154840" w:rsidRDefault="00154840" w:rsidP="00154840">
      <w:pPr>
        <w:pStyle w:val="Paragraphedeliste"/>
        <w:ind w:left="0"/>
        <w:rPr>
          <w:b/>
          <w:sz w:val="26"/>
          <w:szCs w:val="26"/>
          <w:u w:val="single"/>
          <w:lang w:val="en-CA"/>
        </w:rPr>
      </w:pPr>
      <w:r w:rsidRPr="00154840">
        <w:rPr>
          <w:b/>
          <w:sz w:val="26"/>
          <w:szCs w:val="26"/>
          <w:u w:val="single"/>
          <w:lang w:val="en-CA"/>
        </w:rPr>
        <w:t xml:space="preserve">II: </w:t>
      </w:r>
      <w:r w:rsidR="00DB6D37" w:rsidRPr="00154840">
        <w:rPr>
          <w:b/>
          <w:sz w:val="26"/>
          <w:szCs w:val="26"/>
          <w:u w:val="single"/>
          <w:lang w:val="en-CA"/>
        </w:rPr>
        <w:t xml:space="preserve">Community Health status and facilities </w:t>
      </w:r>
    </w:p>
    <w:p w14:paraId="5306AFA3" w14:textId="77777777" w:rsidR="00CF052D" w:rsidRPr="00CF052D" w:rsidRDefault="00CF052D" w:rsidP="004A14A5">
      <w:pPr>
        <w:spacing w:line="240" w:lineRule="auto"/>
        <w:jc w:val="left"/>
        <w:rPr>
          <w:rFonts w:ascii="Times New Roman" w:hAnsi="Times New Roman"/>
          <w:color w:val="auto"/>
          <w:sz w:val="24"/>
        </w:rPr>
      </w:pPr>
      <w:r w:rsidRPr="00CF052D">
        <w:rPr>
          <w:rFonts w:ascii="Calibri" w:hAnsi="Calibri"/>
          <w:b/>
          <w:bCs/>
          <w:sz w:val="24"/>
        </w:rPr>
        <w:t>Health and nutritional conditions</w:t>
      </w:r>
    </w:p>
    <w:p w14:paraId="428CF208" w14:textId="77777777" w:rsidR="00CF052D" w:rsidRPr="00E70ABA" w:rsidRDefault="00CF052D" w:rsidP="000F25ED">
      <w:pPr>
        <w:pStyle w:val="Paragraphedeliste"/>
        <w:numPr>
          <w:ilvl w:val="0"/>
          <w:numId w:val="8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>Malnutrition rate for children under 5 in the community</w:t>
      </w:r>
    </w:p>
    <w:p w14:paraId="342DF360" w14:textId="77777777" w:rsidR="00CF052D" w:rsidRPr="00E70ABA" w:rsidRDefault="00CF052D" w:rsidP="000F25ED">
      <w:pPr>
        <w:pStyle w:val="Paragraphedeliste"/>
        <w:numPr>
          <w:ilvl w:val="0"/>
          <w:numId w:val="8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>Infant mortality rate for this community</w:t>
      </w:r>
    </w:p>
    <w:p w14:paraId="61DE74E0" w14:textId="77777777" w:rsidR="00CF052D" w:rsidRPr="00E70ABA" w:rsidRDefault="00CF052D" w:rsidP="000F25ED">
      <w:pPr>
        <w:pStyle w:val="Paragraphedeliste"/>
        <w:numPr>
          <w:ilvl w:val="0"/>
          <w:numId w:val="8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>Most common illnesses among the general population (measles, HIV/AIDS, influenza, pneumonia, dengue, cholera, typhoid, diarrhoea, intestinal parasites)</w:t>
      </w:r>
    </w:p>
    <w:p w14:paraId="2E36AEC3" w14:textId="77777777" w:rsidR="00CF052D" w:rsidRPr="00AB37BB" w:rsidRDefault="00CF052D" w:rsidP="000F25ED">
      <w:pPr>
        <w:pStyle w:val="Paragraphedeliste"/>
        <w:numPr>
          <w:ilvl w:val="0"/>
          <w:numId w:val="8"/>
        </w:numPr>
        <w:spacing w:after="160" w:line="240" w:lineRule="auto"/>
        <w:jc w:val="left"/>
        <w:textAlignment w:val="baseline"/>
        <w:rPr>
          <w:rFonts w:ascii="Calibri" w:hAnsi="Calibri"/>
          <w:sz w:val="24"/>
        </w:rPr>
      </w:pPr>
      <w:r w:rsidRPr="00E70ABA">
        <w:rPr>
          <w:rFonts w:ascii="Calibri" w:hAnsi="Calibri"/>
          <w:sz w:val="24"/>
        </w:rPr>
        <w:t>Most common illnesses among youth and children (measles, pneumonia, malaria, meningitis, diarrhoea, intestinal parasites)</w:t>
      </w:r>
    </w:p>
    <w:p w14:paraId="73265AC7" w14:textId="77777777" w:rsidR="00AB37BB" w:rsidRPr="00E86375" w:rsidRDefault="00AB37BB" w:rsidP="00AB37BB">
      <w:pPr>
        <w:pStyle w:val="Paragraphedeliste"/>
        <w:numPr>
          <w:ilvl w:val="0"/>
          <w:numId w:val="8"/>
        </w:numPr>
        <w:spacing w:after="160" w:line="240" w:lineRule="auto"/>
        <w:jc w:val="left"/>
        <w:textAlignment w:val="baseline"/>
        <w:rPr>
          <w:rFonts w:ascii="Calibri" w:hAnsi="Calibri"/>
          <w:sz w:val="24"/>
        </w:rPr>
      </w:pPr>
      <w:r w:rsidRPr="00E86375">
        <w:rPr>
          <w:rFonts w:ascii="Calibri" w:hAnsi="Calibri"/>
          <w:sz w:val="24"/>
        </w:rPr>
        <w:t>Evidence of past or recent disease outbreaks</w:t>
      </w:r>
    </w:p>
    <w:p w14:paraId="21758745" w14:textId="77777777" w:rsidR="00AB37BB" w:rsidRPr="00E86375" w:rsidRDefault="00AB37BB" w:rsidP="00AB37BB">
      <w:pPr>
        <w:pStyle w:val="Paragraphedeliste"/>
        <w:numPr>
          <w:ilvl w:val="0"/>
          <w:numId w:val="8"/>
        </w:numPr>
        <w:spacing w:after="160" w:line="240" w:lineRule="auto"/>
        <w:jc w:val="left"/>
        <w:textAlignment w:val="baseline"/>
        <w:rPr>
          <w:rFonts w:ascii="Calibri" w:hAnsi="Calibri"/>
          <w:sz w:val="24"/>
        </w:rPr>
      </w:pPr>
      <w:r w:rsidRPr="00E86375">
        <w:rPr>
          <w:rFonts w:ascii="Calibri" w:hAnsi="Calibri"/>
          <w:sz w:val="24"/>
        </w:rPr>
        <w:t>If yes, what was the most affected geographical location?</w:t>
      </w:r>
    </w:p>
    <w:p w14:paraId="34D32906" w14:textId="77777777" w:rsidR="00AB37BB" w:rsidRPr="00E86375" w:rsidRDefault="00AB37BB" w:rsidP="00AB37BB">
      <w:pPr>
        <w:pStyle w:val="Paragraphedeliste"/>
        <w:numPr>
          <w:ilvl w:val="0"/>
          <w:numId w:val="8"/>
        </w:numPr>
        <w:spacing w:after="160" w:line="240" w:lineRule="auto"/>
        <w:jc w:val="left"/>
        <w:textAlignment w:val="baseline"/>
        <w:rPr>
          <w:rFonts w:ascii="Calibri" w:hAnsi="Calibri"/>
          <w:sz w:val="24"/>
        </w:rPr>
      </w:pPr>
      <w:r w:rsidRPr="00E86375">
        <w:rPr>
          <w:rFonts w:ascii="Calibri" w:hAnsi="Calibri"/>
          <w:sz w:val="24"/>
        </w:rPr>
        <w:t>How many people were affected?</w:t>
      </w:r>
    </w:p>
    <w:p w14:paraId="253038A0" w14:textId="23D9A58C" w:rsidR="00AB37BB" w:rsidRPr="00E86375" w:rsidRDefault="00AB37BB" w:rsidP="00AB37BB">
      <w:pPr>
        <w:pStyle w:val="Paragraphedeliste"/>
        <w:numPr>
          <w:ilvl w:val="0"/>
          <w:numId w:val="8"/>
        </w:numPr>
        <w:spacing w:after="160" w:line="240" w:lineRule="auto"/>
        <w:jc w:val="left"/>
        <w:textAlignment w:val="baseline"/>
        <w:rPr>
          <w:rFonts w:ascii="Calibri" w:hAnsi="Calibri"/>
          <w:sz w:val="24"/>
        </w:rPr>
      </w:pPr>
      <w:r w:rsidRPr="00E86375">
        <w:rPr>
          <w:rFonts w:ascii="Calibri" w:hAnsi="Calibri"/>
          <w:sz w:val="24"/>
        </w:rPr>
        <w:t>How long did it last?</w:t>
      </w:r>
    </w:p>
    <w:p w14:paraId="02DB2C36" w14:textId="77777777" w:rsidR="00CF052D" w:rsidRPr="00E86375" w:rsidRDefault="00CF052D" w:rsidP="000F25ED">
      <w:pPr>
        <w:pStyle w:val="Paragraphedeliste"/>
        <w:numPr>
          <w:ilvl w:val="0"/>
          <w:numId w:val="8"/>
        </w:numPr>
        <w:spacing w:after="160" w:line="240" w:lineRule="auto"/>
        <w:jc w:val="left"/>
        <w:textAlignment w:val="baseline"/>
        <w:rPr>
          <w:rFonts w:ascii="Calibri" w:hAnsi="Calibri"/>
          <w:sz w:val="24"/>
        </w:rPr>
      </w:pPr>
      <w:r w:rsidRPr="00E70ABA">
        <w:rPr>
          <w:rFonts w:ascii="Calibri" w:hAnsi="Calibri"/>
          <w:sz w:val="24"/>
        </w:rPr>
        <w:t>Public education about health issues? Yes or No?</w:t>
      </w:r>
    </w:p>
    <w:p w14:paraId="2D3BBE07" w14:textId="77777777" w:rsidR="00CF052D" w:rsidRPr="00E70ABA" w:rsidRDefault="00CF052D" w:rsidP="000F25ED">
      <w:pPr>
        <w:pStyle w:val="Paragraphedeliste"/>
        <w:numPr>
          <w:ilvl w:val="0"/>
          <w:numId w:val="8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>Public education received by ______________ on which of the following: sanitation, disease, diarrhoea, nutrition, pre-natal care, HIV/AIDS</w:t>
      </w:r>
    </w:p>
    <w:p w14:paraId="67F5E50A" w14:textId="77777777" w:rsidR="00CF052D" w:rsidRPr="00CF052D" w:rsidRDefault="00CF052D" w:rsidP="00CF052D">
      <w:pPr>
        <w:spacing w:before="240" w:line="240" w:lineRule="auto"/>
        <w:jc w:val="left"/>
        <w:rPr>
          <w:rFonts w:ascii="Times New Roman" w:hAnsi="Times New Roman"/>
          <w:color w:val="auto"/>
          <w:sz w:val="24"/>
        </w:rPr>
      </w:pPr>
      <w:r w:rsidRPr="00CF052D">
        <w:rPr>
          <w:rFonts w:ascii="Calibri" w:hAnsi="Calibri"/>
          <w:b/>
          <w:bCs/>
          <w:sz w:val="24"/>
        </w:rPr>
        <w:t>Health services</w:t>
      </w:r>
      <w:r w:rsidR="00154840">
        <w:rPr>
          <w:rFonts w:ascii="Calibri" w:hAnsi="Calibri"/>
          <w:b/>
          <w:bCs/>
          <w:sz w:val="24"/>
        </w:rPr>
        <w:t xml:space="preserve"> in community</w:t>
      </w:r>
    </w:p>
    <w:p w14:paraId="5F60A0F3" w14:textId="1E0926DF" w:rsidR="00CF052D" w:rsidRPr="00E70ABA" w:rsidRDefault="00A64D10" w:rsidP="000F25ED">
      <w:pPr>
        <w:pStyle w:val="Paragraphedeliste"/>
        <w:numPr>
          <w:ilvl w:val="0"/>
          <w:numId w:val="9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>
        <w:rPr>
          <w:rFonts w:ascii="Calibri" w:hAnsi="Calibri"/>
          <w:sz w:val="24"/>
        </w:rPr>
        <w:t xml:space="preserve">Number of hospitals and </w:t>
      </w:r>
      <w:r w:rsidR="00CF052D" w:rsidRPr="00E70ABA">
        <w:rPr>
          <w:rFonts w:ascii="Calibri" w:hAnsi="Calibri"/>
          <w:sz w:val="24"/>
        </w:rPr>
        <w:t>Clinic type(s)</w:t>
      </w:r>
    </w:p>
    <w:p w14:paraId="190B6ED5" w14:textId="77777777" w:rsidR="00CF052D" w:rsidRPr="00E70ABA" w:rsidRDefault="00CF052D" w:rsidP="000F25ED">
      <w:pPr>
        <w:pStyle w:val="Paragraphedeliste"/>
        <w:numPr>
          <w:ilvl w:val="0"/>
          <w:numId w:val="9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>Total number of beds available at clinic(s)</w:t>
      </w:r>
    </w:p>
    <w:p w14:paraId="66A7B213" w14:textId="77777777" w:rsidR="00CF052D" w:rsidRPr="00E70ABA" w:rsidRDefault="00CF052D" w:rsidP="000F25ED">
      <w:pPr>
        <w:pStyle w:val="Paragraphedeliste"/>
        <w:numPr>
          <w:ilvl w:val="0"/>
          <w:numId w:val="9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>Average number of free beds available</w:t>
      </w:r>
    </w:p>
    <w:p w14:paraId="4A6774CB" w14:textId="77777777" w:rsidR="00CF052D" w:rsidRPr="00E70ABA" w:rsidRDefault="00CF052D" w:rsidP="000F25ED">
      <w:pPr>
        <w:pStyle w:val="Paragraphedeliste"/>
        <w:numPr>
          <w:ilvl w:val="0"/>
          <w:numId w:val="9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>Number of physicians resident in the community</w:t>
      </w:r>
    </w:p>
    <w:p w14:paraId="7DF86D2E" w14:textId="77777777" w:rsidR="00CF052D" w:rsidRPr="00E70ABA" w:rsidRDefault="00CF052D" w:rsidP="000F25ED">
      <w:pPr>
        <w:pStyle w:val="Paragraphedeliste"/>
        <w:numPr>
          <w:ilvl w:val="0"/>
          <w:numId w:val="9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>Number of nurses resident in the community</w:t>
      </w:r>
    </w:p>
    <w:p w14:paraId="3E816AF5" w14:textId="77777777" w:rsidR="00CF052D" w:rsidRPr="00E70ABA" w:rsidRDefault="00CF052D" w:rsidP="000F25ED">
      <w:pPr>
        <w:pStyle w:val="Paragraphedeliste"/>
        <w:numPr>
          <w:ilvl w:val="0"/>
          <w:numId w:val="9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>Number of public health or maternal and child health care agents in the community</w:t>
      </w:r>
    </w:p>
    <w:p w14:paraId="05F10C8E" w14:textId="77777777" w:rsidR="00CF052D" w:rsidRPr="00E70ABA" w:rsidRDefault="00CF052D" w:rsidP="000F25ED">
      <w:pPr>
        <w:pStyle w:val="Paragraphedeliste"/>
        <w:numPr>
          <w:ilvl w:val="0"/>
          <w:numId w:val="9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>How far is the nearest health clinic? Where is the nearest health clinic?</w:t>
      </w:r>
    </w:p>
    <w:p w14:paraId="0B7B4502" w14:textId="77777777" w:rsidR="00CF052D" w:rsidRPr="00E70ABA" w:rsidRDefault="00CF052D" w:rsidP="000F25ED">
      <w:pPr>
        <w:pStyle w:val="Paragraphedeliste"/>
        <w:numPr>
          <w:ilvl w:val="0"/>
          <w:numId w:val="9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>What health services are provided at the community level?</w:t>
      </w:r>
    </w:p>
    <w:p w14:paraId="131311A8" w14:textId="77777777" w:rsidR="00154840" w:rsidRDefault="00154840" w:rsidP="005C7DEC">
      <w:pPr>
        <w:rPr>
          <w:b/>
          <w:sz w:val="26"/>
          <w:szCs w:val="26"/>
          <w:u w:val="single"/>
        </w:rPr>
      </w:pPr>
    </w:p>
    <w:p w14:paraId="5D9908C9" w14:textId="77777777" w:rsidR="00DB6D37" w:rsidRPr="00154840" w:rsidRDefault="00154840" w:rsidP="005C7DEC">
      <w:pPr>
        <w:rPr>
          <w:b/>
          <w:sz w:val="26"/>
          <w:szCs w:val="26"/>
          <w:u w:val="single"/>
        </w:rPr>
      </w:pPr>
      <w:r w:rsidRPr="00154840">
        <w:rPr>
          <w:b/>
          <w:sz w:val="26"/>
          <w:szCs w:val="26"/>
          <w:u w:val="single"/>
        </w:rPr>
        <w:lastRenderedPageBreak/>
        <w:t>III. Community capacity to meet its shelter needs</w:t>
      </w:r>
    </w:p>
    <w:p w14:paraId="52F2EE0C" w14:textId="77777777" w:rsidR="00E946D7" w:rsidRPr="00E946D7" w:rsidRDefault="00E946D7" w:rsidP="00E70ABA">
      <w:pPr>
        <w:spacing w:after="160" w:line="240" w:lineRule="auto"/>
        <w:ind w:left="360"/>
        <w:jc w:val="left"/>
        <w:textAlignment w:val="baseline"/>
        <w:rPr>
          <w:rFonts w:ascii="Noto Sans Symbols" w:hAnsi="Noto Sans Symbols"/>
          <w:sz w:val="24"/>
        </w:rPr>
      </w:pPr>
    </w:p>
    <w:p w14:paraId="4CA312D5" w14:textId="77777777" w:rsidR="00E946D7" w:rsidRPr="00E70ABA" w:rsidRDefault="00E946D7" w:rsidP="000F25ED">
      <w:pPr>
        <w:pStyle w:val="Paragraphedeliste"/>
        <w:numPr>
          <w:ilvl w:val="0"/>
          <w:numId w:val="10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>Basic house construction type (describe)</w:t>
      </w:r>
    </w:p>
    <w:p w14:paraId="2716525E" w14:textId="77777777" w:rsidR="00E946D7" w:rsidRPr="00E70ABA" w:rsidRDefault="00E946D7" w:rsidP="000F25ED">
      <w:pPr>
        <w:pStyle w:val="Paragraphedeliste"/>
        <w:numPr>
          <w:ilvl w:val="0"/>
          <w:numId w:val="10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>Other prominent construction types in the community (describe)</w:t>
      </w:r>
    </w:p>
    <w:p w14:paraId="1E62A396" w14:textId="77777777" w:rsidR="00E946D7" w:rsidRPr="00E70ABA" w:rsidRDefault="00E946D7" w:rsidP="000F25ED">
      <w:pPr>
        <w:pStyle w:val="Paragraphedeliste"/>
        <w:numPr>
          <w:ilvl w:val="0"/>
          <w:numId w:val="10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>Average house size (per family in sq m)</w:t>
      </w:r>
    </w:p>
    <w:p w14:paraId="492A7740" w14:textId="77777777" w:rsidR="00E946D7" w:rsidRPr="00E70ABA" w:rsidRDefault="00E946D7" w:rsidP="000F25ED">
      <w:pPr>
        <w:pStyle w:val="Paragraphedeliste"/>
        <w:numPr>
          <w:ilvl w:val="0"/>
          <w:numId w:val="10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>Availability of emergency shelter</w:t>
      </w:r>
    </w:p>
    <w:p w14:paraId="7D2DB035" w14:textId="77777777" w:rsidR="00E946D7" w:rsidRPr="00E70ABA" w:rsidRDefault="00E946D7" w:rsidP="000F25ED">
      <w:pPr>
        <w:pStyle w:val="Paragraphedeliste"/>
        <w:numPr>
          <w:ilvl w:val="0"/>
          <w:numId w:val="10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>Condition and construction type of emergency shelter</w:t>
      </w:r>
    </w:p>
    <w:p w14:paraId="5CCDD8EA" w14:textId="77777777" w:rsidR="00E946D7" w:rsidRPr="00E70ABA" w:rsidRDefault="00E946D7" w:rsidP="000F25ED">
      <w:pPr>
        <w:pStyle w:val="Paragraphedeliste"/>
        <w:numPr>
          <w:ilvl w:val="0"/>
          <w:numId w:val="10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>Availability and location of mass shelter</w:t>
      </w:r>
    </w:p>
    <w:p w14:paraId="600765FE" w14:textId="77777777" w:rsidR="00E946D7" w:rsidRDefault="00E946D7" w:rsidP="00E946D7">
      <w:pPr>
        <w:spacing w:after="160" w:line="240" w:lineRule="auto"/>
        <w:jc w:val="left"/>
        <w:textAlignment w:val="baseline"/>
        <w:rPr>
          <w:rFonts w:ascii="Calibri" w:hAnsi="Calibri"/>
          <w:sz w:val="24"/>
        </w:rPr>
      </w:pPr>
    </w:p>
    <w:p w14:paraId="16E0AB13" w14:textId="77777777" w:rsidR="00E946D7" w:rsidRPr="00E946D7" w:rsidRDefault="00E946D7" w:rsidP="00E946D7">
      <w:pPr>
        <w:rPr>
          <w:b/>
          <w:sz w:val="26"/>
          <w:szCs w:val="26"/>
          <w:u w:val="single"/>
        </w:rPr>
      </w:pPr>
      <w:r w:rsidRPr="00E946D7">
        <w:rPr>
          <w:b/>
          <w:sz w:val="26"/>
          <w:szCs w:val="26"/>
          <w:u w:val="single"/>
        </w:rPr>
        <w:t>IV. Community ability to meet its basic food needs</w:t>
      </w:r>
    </w:p>
    <w:p w14:paraId="440FBDA9" w14:textId="77777777" w:rsidR="00E946D7" w:rsidRPr="00E946D7" w:rsidRDefault="00E946D7" w:rsidP="00E70ABA">
      <w:pPr>
        <w:spacing w:line="240" w:lineRule="auto"/>
        <w:textAlignment w:val="baseline"/>
        <w:rPr>
          <w:rFonts w:ascii="Calibri" w:hAnsi="Calibri" w:cs="Courier New"/>
          <w:b/>
          <w:color w:val="auto"/>
          <w:sz w:val="24"/>
        </w:rPr>
      </w:pPr>
    </w:p>
    <w:p w14:paraId="2AEBDA5B" w14:textId="5C56417C" w:rsidR="00E946D7" w:rsidRPr="003A61E7" w:rsidRDefault="00E946D7" w:rsidP="000F25ED">
      <w:pPr>
        <w:pStyle w:val="Paragraphedeliste"/>
        <w:numPr>
          <w:ilvl w:val="0"/>
          <w:numId w:val="11"/>
        </w:numPr>
        <w:spacing w:after="160" w:line="240" w:lineRule="auto"/>
        <w:jc w:val="left"/>
        <w:textAlignment w:val="baseline"/>
        <w:rPr>
          <w:sz w:val="24"/>
        </w:rPr>
      </w:pPr>
      <w:r w:rsidRPr="003A61E7">
        <w:rPr>
          <w:sz w:val="24"/>
        </w:rPr>
        <w:t>Typical food type consumed</w:t>
      </w:r>
      <w:r w:rsidR="00C250E2" w:rsidRPr="003A61E7">
        <w:rPr>
          <w:sz w:val="24"/>
        </w:rPr>
        <w:t xml:space="preserve"> (crops, livestock…)</w:t>
      </w:r>
      <w:r w:rsidR="00C250E2" w:rsidRPr="003A61E7">
        <w:rPr>
          <w:rStyle w:val="Appelnotedebasdep"/>
          <w:sz w:val="24"/>
        </w:rPr>
        <w:footnoteReference w:id="2"/>
      </w:r>
    </w:p>
    <w:p w14:paraId="4D59C898" w14:textId="77777777" w:rsidR="00C250E2" w:rsidRPr="003A61E7" w:rsidRDefault="00E946D7" w:rsidP="000F25ED">
      <w:pPr>
        <w:pStyle w:val="Paragraphedeliste"/>
        <w:numPr>
          <w:ilvl w:val="0"/>
          <w:numId w:val="11"/>
        </w:numPr>
        <w:spacing w:after="160" w:line="240" w:lineRule="auto"/>
        <w:jc w:val="left"/>
        <w:textAlignment w:val="baseline"/>
        <w:rPr>
          <w:sz w:val="24"/>
        </w:rPr>
      </w:pPr>
      <w:r w:rsidRPr="003A61E7">
        <w:rPr>
          <w:sz w:val="24"/>
        </w:rPr>
        <w:t>How families acquire their food</w:t>
      </w:r>
      <w:r w:rsidR="00C250E2" w:rsidRPr="003A61E7">
        <w:rPr>
          <w:sz w:val="24"/>
        </w:rPr>
        <w:t xml:space="preserve"> (production levels, market supply…) </w:t>
      </w:r>
    </w:p>
    <w:p w14:paraId="13C34B05" w14:textId="1F7061FB" w:rsidR="00C250E2" w:rsidRPr="003A61E7" w:rsidRDefault="00C250E2" w:rsidP="000F25ED">
      <w:pPr>
        <w:pStyle w:val="Paragraphedeliste"/>
        <w:numPr>
          <w:ilvl w:val="0"/>
          <w:numId w:val="11"/>
        </w:numPr>
        <w:spacing w:after="160" w:line="240" w:lineRule="auto"/>
        <w:jc w:val="left"/>
        <w:textAlignment w:val="baseline"/>
        <w:rPr>
          <w:sz w:val="24"/>
        </w:rPr>
      </w:pPr>
      <w:r w:rsidRPr="003A61E7">
        <w:rPr>
          <w:sz w:val="24"/>
        </w:rPr>
        <w:t>What assets are owned to support food access and availability (</w:t>
      </w:r>
      <w:r w:rsidR="004537DB" w:rsidRPr="003A61E7">
        <w:rPr>
          <w:sz w:val="24"/>
        </w:rPr>
        <w:t xml:space="preserve">land, </w:t>
      </w:r>
      <w:r w:rsidRPr="003A61E7">
        <w:rPr>
          <w:sz w:val="24"/>
        </w:rPr>
        <w:t>tools, livestock, transportation means)?</w:t>
      </w:r>
    </w:p>
    <w:p w14:paraId="32E841D7" w14:textId="41549323" w:rsidR="003A61E7" w:rsidRPr="00DC4621" w:rsidRDefault="00DC4621" w:rsidP="003A61E7">
      <w:pPr>
        <w:pStyle w:val="Paragraphedeliste"/>
        <w:numPr>
          <w:ilvl w:val="0"/>
          <w:numId w:val="11"/>
        </w:numPr>
        <w:spacing w:after="160" w:line="240" w:lineRule="auto"/>
        <w:jc w:val="left"/>
        <w:textAlignment w:val="baseline"/>
        <w:rPr>
          <w:sz w:val="24"/>
        </w:rPr>
      </w:pPr>
      <w:r>
        <w:rPr>
          <w:sz w:val="24"/>
        </w:rPr>
        <w:t xml:space="preserve">What is the current food situation in the community? </w:t>
      </w:r>
      <w:r w:rsidR="003A61E7" w:rsidRPr="003A61E7">
        <w:rPr>
          <w:sz w:val="24"/>
        </w:rPr>
        <w:t xml:space="preserve">How does </w:t>
      </w:r>
      <w:r>
        <w:rPr>
          <w:sz w:val="24"/>
        </w:rPr>
        <w:t xml:space="preserve">this compare to </w:t>
      </w:r>
      <w:r w:rsidR="003A61E7" w:rsidRPr="003A61E7">
        <w:rPr>
          <w:sz w:val="24"/>
        </w:rPr>
        <w:t xml:space="preserve">a </w:t>
      </w:r>
      <w:r>
        <w:rPr>
          <w:sz w:val="24"/>
        </w:rPr>
        <w:t>“</w:t>
      </w:r>
      <w:r w:rsidR="003A61E7" w:rsidRPr="003A61E7">
        <w:rPr>
          <w:sz w:val="24"/>
        </w:rPr>
        <w:t>normal</w:t>
      </w:r>
      <w:r>
        <w:rPr>
          <w:sz w:val="24"/>
        </w:rPr>
        <w:t>”</w:t>
      </w:r>
      <w:r w:rsidR="003A61E7" w:rsidRPr="003A61E7">
        <w:rPr>
          <w:sz w:val="24"/>
        </w:rPr>
        <w:t xml:space="preserve"> situation?</w:t>
      </w:r>
    </w:p>
    <w:p w14:paraId="3524A65B" w14:textId="33C54B58" w:rsidR="00E946D7" w:rsidRPr="003A61E7" w:rsidRDefault="00C250E2" w:rsidP="000F25ED">
      <w:pPr>
        <w:pStyle w:val="Paragraphedeliste"/>
        <w:numPr>
          <w:ilvl w:val="0"/>
          <w:numId w:val="11"/>
        </w:numPr>
        <w:spacing w:after="160" w:line="240" w:lineRule="auto"/>
        <w:jc w:val="left"/>
        <w:textAlignment w:val="baseline"/>
        <w:rPr>
          <w:sz w:val="24"/>
        </w:rPr>
      </w:pPr>
      <w:r w:rsidRPr="003A61E7">
        <w:rPr>
          <w:sz w:val="24"/>
        </w:rPr>
        <w:t>How families cope when food is scarce?</w:t>
      </w:r>
      <w:r w:rsidRPr="003A61E7">
        <w:rPr>
          <w:rStyle w:val="Appelnotedebasdep"/>
          <w:sz w:val="24"/>
        </w:rPr>
        <w:footnoteReference w:id="3"/>
      </w:r>
    </w:p>
    <w:p w14:paraId="6533A71B" w14:textId="77777777" w:rsidR="003A61E7" w:rsidRDefault="003A61E7" w:rsidP="003A61E7">
      <w:pPr>
        <w:pStyle w:val="Paragraphedeliste"/>
        <w:numPr>
          <w:ilvl w:val="0"/>
          <w:numId w:val="11"/>
        </w:numPr>
        <w:spacing w:after="160" w:line="240" w:lineRule="auto"/>
        <w:jc w:val="left"/>
        <w:textAlignment w:val="baseline"/>
        <w:rPr>
          <w:sz w:val="24"/>
        </w:rPr>
      </w:pPr>
      <w:r w:rsidRPr="003A61E7">
        <w:rPr>
          <w:sz w:val="24"/>
        </w:rPr>
        <w:t>Who appears to be most food insecure? Who is most at risk of becoming food insecure?</w:t>
      </w:r>
    </w:p>
    <w:p w14:paraId="5A0ECDF8" w14:textId="05BB53C2" w:rsidR="00E946D7" w:rsidRPr="003A61E7" w:rsidRDefault="00E946D7" w:rsidP="000F25ED">
      <w:pPr>
        <w:pStyle w:val="Paragraphedeliste"/>
        <w:numPr>
          <w:ilvl w:val="0"/>
          <w:numId w:val="11"/>
        </w:numPr>
        <w:spacing w:after="160" w:line="240" w:lineRule="auto"/>
        <w:jc w:val="left"/>
        <w:textAlignment w:val="baseline"/>
        <w:rPr>
          <w:sz w:val="24"/>
        </w:rPr>
      </w:pPr>
      <w:r w:rsidRPr="003A61E7">
        <w:rPr>
          <w:sz w:val="24"/>
        </w:rPr>
        <w:t>Typical food</w:t>
      </w:r>
      <w:r w:rsidR="00C250E2" w:rsidRPr="003A61E7">
        <w:rPr>
          <w:sz w:val="24"/>
        </w:rPr>
        <w:t xml:space="preserve"> assistance</w:t>
      </w:r>
      <w:r w:rsidRPr="003A61E7">
        <w:rPr>
          <w:sz w:val="24"/>
        </w:rPr>
        <w:t xml:space="preserve"> distributed for short-term emergency</w:t>
      </w:r>
      <w:r w:rsidR="00C250E2" w:rsidRPr="003A61E7">
        <w:rPr>
          <w:sz w:val="24"/>
        </w:rPr>
        <w:t xml:space="preserve"> (cash or in-kind)</w:t>
      </w:r>
    </w:p>
    <w:p w14:paraId="050085EE" w14:textId="154AB5E2" w:rsidR="00E946D7" w:rsidRPr="003A61E7" w:rsidRDefault="00E946D7" w:rsidP="000F25ED">
      <w:pPr>
        <w:pStyle w:val="Paragraphedeliste"/>
        <w:numPr>
          <w:ilvl w:val="0"/>
          <w:numId w:val="11"/>
        </w:numPr>
        <w:spacing w:after="160" w:line="240" w:lineRule="auto"/>
        <w:jc w:val="left"/>
        <w:textAlignment w:val="baseline"/>
        <w:rPr>
          <w:sz w:val="24"/>
        </w:rPr>
      </w:pPr>
      <w:r w:rsidRPr="003A61E7">
        <w:rPr>
          <w:sz w:val="24"/>
        </w:rPr>
        <w:t>Food reserves at family level</w:t>
      </w:r>
      <w:r w:rsidR="00C250E2" w:rsidRPr="003A61E7">
        <w:rPr>
          <w:sz w:val="24"/>
        </w:rPr>
        <w:t xml:space="preserve"> (# of months for the lean period</w:t>
      </w:r>
      <w:r w:rsidR="004537DB" w:rsidRPr="003A61E7">
        <w:rPr>
          <w:sz w:val="24"/>
        </w:rPr>
        <w:t xml:space="preserve"> or the f</w:t>
      </w:r>
      <w:r w:rsidR="00C250E2" w:rsidRPr="003A61E7">
        <w:rPr>
          <w:sz w:val="24"/>
        </w:rPr>
        <w:t>ood gap)</w:t>
      </w:r>
    </w:p>
    <w:p w14:paraId="001E9EFB" w14:textId="5B9B787E" w:rsidR="00E946D7" w:rsidRPr="003A61E7" w:rsidRDefault="00E946D7" w:rsidP="000F25ED">
      <w:pPr>
        <w:pStyle w:val="Paragraphedeliste"/>
        <w:numPr>
          <w:ilvl w:val="0"/>
          <w:numId w:val="11"/>
        </w:numPr>
        <w:spacing w:after="160" w:line="240" w:lineRule="auto"/>
        <w:jc w:val="left"/>
        <w:textAlignment w:val="baseline"/>
        <w:rPr>
          <w:sz w:val="24"/>
        </w:rPr>
      </w:pPr>
      <w:r w:rsidRPr="003A61E7">
        <w:rPr>
          <w:sz w:val="24"/>
        </w:rPr>
        <w:t xml:space="preserve">Food reserves at community level (shops, </w:t>
      </w:r>
      <w:r w:rsidR="004537DB" w:rsidRPr="003A61E7">
        <w:rPr>
          <w:sz w:val="24"/>
        </w:rPr>
        <w:t xml:space="preserve">food banks, </w:t>
      </w:r>
      <w:r w:rsidRPr="003A61E7">
        <w:rPr>
          <w:sz w:val="24"/>
        </w:rPr>
        <w:t>warehouses, programmes, etc.)</w:t>
      </w:r>
    </w:p>
    <w:p w14:paraId="31C5BA68" w14:textId="3C1604DC" w:rsidR="00E946D7" w:rsidRDefault="003A61E7" w:rsidP="00E946D7">
      <w:pPr>
        <w:spacing w:after="160" w:line="240" w:lineRule="auto"/>
        <w:jc w:val="left"/>
        <w:textAlignment w:val="baseline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Please refer to the </w:t>
      </w:r>
      <w:r w:rsidRPr="003A61E7">
        <w:rPr>
          <w:rFonts w:ascii="Calibri" w:hAnsi="Calibri"/>
          <w:sz w:val="24"/>
        </w:rPr>
        <w:t>Global food security assessment guidelines</w:t>
      </w:r>
      <w:r>
        <w:rPr>
          <w:rFonts w:ascii="Calibri" w:hAnsi="Calibri"/>
          <w:sz w:val="24"/>
        </w:rPr>
        <w:t xml:space="preserve">: </w:t>
      </w:r>
      <w:r w:rsidRPr="003A61E7">
        <w:rPr>
          <w:rFonts w:ascii="Calibri" w:hAnsi="Calibri"/>
          <w:sz w:val="24"/>
        </w:rPr>
        <w:t>http://www.ifrc.org/Global/global-fsa-guidelines-en.pdf</w:t>
      </w:r>
    </w:p>
    <w:p w14:paraId="098CFC9B" w14:textId="77777777" w:rsidR="00E946D7" w:rsidRPr="00E946D7" w:rsidRDefault="00E946D7" w:rsidP="00E946D7">
      <w:pPr>
        <w:rPr>
          <w:b/>
          <w:sz w:val="26"/>
          <w:szCs w:val="26"/>
          <w:u w:val="single"/>
        </w:rPr>
      </w:pPr>
      <w:r w:rsidRPr="00E946D7">
        <w:rPr>
          <w:b/>
          <w:sz w:val="26"/>
          <w:szCs w:val="26"/>
          <w:u w:val="single"/>
        </w:rPr>
        <w:t xml:space="preserve">V. </w:t>
      </w:r>
      <w:r>
        <w:rPr>
          <w:b/>
          <w:sz w:val="26"/>
          <w:szCs w:val="26"/>
          <w:u w:val="single"/>
        </w:rPr>
        <w:t>Community a</w:t>
      </w:r>
      <w:r w:rsidRPr="00E946D7">
        <w:rPr>
          <w:b/>
          <w:sz w:val="26"/>
          <w:szCs w:val="26"/>
          <w:u w:val="single"/>
        </w:rPr>
        <w:t>bility to meet its basic water and sanitation needs</w:t>
      </w:r>
    </w:p>
    <w:p w14:paraId="00C3797D" w14:textId="77777777" w:rsidR="00E946D7" w:rsidRPr="00E946D7" w:rsidRDefault="00E946D7" w:rsidP="00E946D7">
      <w:pPr>
        <w:spacing w:before="240" w:line="240" w:lineRule="auto"/>
        <w:jc w:val="left"/>
        <w:rPr>
          <w:rFonts w:ascii="Times New Roman" w:hAnsi="Times New Roman"/>
          <w:color w:val="auto"/>
          <w:sz w:val="24"/>
        </w:rPr>
      </w:pPr>
      <w:r w:rsidRPr="00E946D7">
        <w:rPr>
          <w:rFonts w:ascii="Calibri" w:hAnsi="Calibri"/>
          <w:b/>
          <w:bCs/>
          <w:sz w:val="24"/>
        </w:rPr>
        <w:t>Water</w:t>
      </w:r>
    </w:p>
    <w:p w14:paraId="66186635" w14:textId="77777777" w:rsidR="00E946D7" w:rsidRPr="00E70ABA" w:rsidRDefault="00E946D7" w:rsidP="000F25ED">
      <w:pPr>
        <w:pStyle w:val="Paragraphedeliste"/>
        <w:numPr>
          <w:ilvl w:val="0"/>
          <w:numId w:val="12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>Water source for community (describe)</w:t>
      </w:r>
    </w:p>
    <w:p w14:paraId="5115E921" w14:textId="77777777" w:rsidR="00E946D7" w:rsidRPr="00E70ABA" w:rsidRDefault="00E946D7" w:rsidP="000F25ED">
      <w:pPr>
        <w:pStyle w:val="Paragraphedeliste"/>
        <w:numPr>
          <w:ilvl w:val="0"/>
          <w:numId w:val="12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>Water source vulnerable to flooding</w:t>
      </w:r>
    </w:p>
    <w:p w14:paraId="509D6F2E" w14:textId="30E5298D" w:rsidR="00E946D7" w:rsidRPr="00E70ABA" w:rsidRDefault="004D5484" w:rsidP="000F25ED">
      <w:pPr>
        <w:pStyle w:val="Paragraphedeliste"/>
        <w:numPr>
          <w:ilvl w:val="0"/>
          <w:numId w:val="12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>
        <w:rPr>
          <w:rFonts w:ascii="Calibri" w:hAnsi="Calibri"/>
          <w:sz w:val="24"/>
        </w:rPr>
        <w:t>Is w</w:t>
      </w:r>
      <w:r w:rsidR="00E946D7" w:rsidRPr="00E70ABA">
        <w:rPr>
          <w:rFonts w:ascii="Calibri" w:hAnsi="Calibri"/>
          <w:sz w:val="24"/>
        </w:rPr>
        <w:t>ater source dependent on electrical pumps?</w:t>
      </w:r>
    </w:p>
    <w:p w14:paraId="42BF0988" w14:textId="77777777" w:rsidR="00E946D7" w:rsidRPr="00E70ABA" w:rsidRDefault="00E946D7" w:rsidP="000F25ED">
      <w:pPr>
        <w:pStyle w:val="Paragraphedeliste"/>
        <w:numPr>
          <w:ilvl w:val="0"/>
          <w:numId w:val="12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>Quality of the drinking water source:</w:t>
      </w:r>
    </w:p>
    <w:p w14:paraId="35DD8DBC" w14:textId="77777777" w:rsidR="00E946D7" w:rsidRPr="00E70ABA" w:rsidRDefault="00E946D7" w:rsidP="000F25ED">
      <w:pPr>
        <w:pStyle w:val="Paragraphedeliste"/>
        <w:numPr>
          <w:ilvl w:val="1"/>
          <w:numId w:val="12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>Potable</w:t>
      </w:r>
    </w:p>
    <w:p w14:paraId="0F932B48" w14:textId="77777777" w:rsidR="00E946D7" w:rsidRPr="00E70ABA" w:rsidRDefault="00E946D7" w:rsidP="000F25ED">
      <w:pPr>
        <w:pStyle w:val="Paragraphedeliste"/>
        <w:numPr>
          <w:ilvl w:val="1"/>
          <w:numId w:val="12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>Non-potable, but not polluted</w:t>
      </w:r>
    </w:p>
    <w:p w14:paraId="1BF035A9" w14:textId="77777777" w:rsidR="00E946D7" w:rsidRPr="00E70ABA" w:rsidRDefault="00E946D7" w:rsidP="000F25ED">
      <w:pPr>
        <w:pStyle w:val="Paragraphedeliste"/>
        <w:numPr>
          <w:ilvl w:val="1"/>
          <w:numId w:val="12"/>
        </w:numPr>
        <w:spacing w:before="240" w:after="160" w:line="240" w:lineRule="auto"/>
        <w:jc w:val="left"/>
        <w:textAlignment w:val="baseline"/>
        <w:rPr>
          <w:rFonts w:ascii="Times New Roman" w:hAnsi="Times New Roman"/>
          <w:color w:val="auto"/>
          <w:sz w:val="24"/>
        </w:rPr>
      </w:pPr>
      <w:r w:rsidRPr="00E70ABA">
        <w:rPr>
          <w:rFonts w:ascii="Calibri" w:hAnsi="Calibri"/>
          <w:sz w:val="24"/>
        </w:rPr>
        <w:t>Polluted source</w:t>
      </w:r>
    </w:p>
    <w:p w14:paraId="69475954" w14:textId="77777777" w:rsidR="00E946D7" w:rsidRPr="00E946D7" w:rsidRDefault="00E946D7" w:rsidP="00E946D7">
      <w:pPr>
        <w:spacing w:before="240" w:after="160" w:line="240" w:lineRule="auto"/>
        <w:jc w:val="left"/>
        <w:textAlignment w:val="baseline"/>
        <w:rPr>
          <w:rFonts w:ascii="Times New Roman" w:hAnsi="Times New Roman"/>
          <w:color w:val="auto"/>
          <w:sz w:val="24"/>
        </w:rPr>
      </w:pPr>
      <w:r w:rsidRPr="00E946D7">
        <w:rPr>
          <w:rFonts w:ascii="Calibri" w:hAnsi="Calibri"/>
          <w:b/>
          <w:bCs/>
          <w:sz w:val="24"/>
        </w:rPr>
        <w:t>Sanitation</w:t>
      </w:r>
    </w:p>
    <w:p w14:paraId="713AC98C" w14:textId="4BE4A20F" w:rsidR="00E946D7" w:rsidRPr="00E70ABA" w:rsidRDefault="00E946D7" w:rsidP="000F25ED">
      <w:pPr>
        <w:pStyle w:val="Paragraphedeliste"/>
        <w:numPr>
          <w:ilvl w:val="0"/>
          <w:numId w:val="15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 xml:space="preserve">Typical </w:t>
      </w:r>
      <w:r w:rsidR="004D5484">
        <w:rPr>
          <w:rFonts w:ascii="Calibri" w:hAnsi="Calibri"/>
          <w:sz w:val="24"/>
        </w:rPr>
        <w:t xml:space="preserve">type of </w:t>
      </w:r>
      <w:r w:rsidRPr="00E70ABA">
        <w:rPr>
          <w:rFonts w:ascii="Calibri" w:hAnsi="Calibri"/>
          <w:sz w:val="24"/>
        </w:rPr>
        <w:t>sanitation in use by individual families/shelters (describe)</w:t>
      </w:r>
    </w:p>
    <w:p w14:paraId="7752FE7C" w14:textId="77777777" w:rsidR="00E946D7" w:rsidRPr="00E70ABA" w:rsidRDefault="00E946D7" w:rsidP="000F25ED">
      <w:pPr>
        <w:pStyle w:val="Paragraphedeliste"/>
        <w:numPr>
          <w:ilvl w:val="0"/>
          <w:numId w:val="15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>Sanitation arrangements in place for mass shelter</w:t>
      </w:r>
    </w:p>
    <w:p w14:paraId="45F9DA5A" w14:textId="77777777" w:rsidR="00E946D7" w:rsidRPr="00E70ABA" w:rsidRDefault="00E946D7" w:rsidP="000F25ED">
      <w:pPr>
        <w:pStyle w:val="Paragraphedeliste"/>
        <w:numPr>
          <w:ilvl w:val="0"/>
          <w:numId w:val="15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lastRenderedPageBreak/>
        <w:t>Are sanitation arrangements adequate for the number of people to be housed in the mass shelter?</w:t>
      </w:r>
    </w:p>
    <w:p w14:paraId="2ABD15EC" w14:textId="05A9C501" w:rsidR="00E70ABA" w:rsidRDefault="00E70ABA" w:rsidP="00E946D7">
      <w:pPr>
        <w:rPr>
          <w:b/>
          <w:sz w:val="26"/>
          <w:szCs w:val="26"/>
          <w:u w:val="single"/>
        </w:rPr>
      </w:pPr>
    </w:p>
    <w:p w14:paraId="6755DB4E" w14:textId="1BBEE0CA" w:rsidR="00E946D7" w:rsidRPr="00E946D7" w:rsidRDefault="00E946D7" w:rsidP="00E70ABA">
      <w:pPr>
        <w:rPr>
          <w:b/>
          <w:sz w:val="26"/>
          <w:szCs w:val="26"/>
          <w:u w:val="single"/>
        </w:rPr>
      </w:pPr>
      <w:r w:rsidRPr="00E946D7">
        <w:rPr>
          <w:b/>
          <w:sz w:val="26"/>
          <w:szCs w:val="26"/>
          <w:u w:val="single"/>
        </w:rPr>
        <w:t xml:space="preserve">VI. Social cohesiveness of community </w:t>
      </w:r>
    </w:p>
    <w:p w14:paraId="63CB2B4E" w14:textId="77777777" w:rsidR="00DB6D37" w:rsidRDefault="00E946D7" w:rsidP="000F25ED">
      <w:pPr>
        <w:pStyle w:val="Paragraphedeliste"/>
        <w:numPr>
          <w:ilvl w:val="0"/>
          <w:numId w:val="16"/>
        </w:numPr>
        <w:spacing w:after="160" w:line="240" w:lineRule="auto"/>
        <w:ind w:left="720"/>
        <w:jc w:val="left"/>
        <w:textAlignment w:val="baseline"/>
      </w:pPr>
      <w:r w:rsidRPr="00E70ABA">
        <w:rPr>
          <w:rFonts w:ascii="Calibri" w:hAnsi="Calibri"/>
          <w:sz w:val="24"/>
        </w:rPr>
        <w:t>Presence of formal or informal networks in the community</w:t>
      </w:r>
      <w:r>
        <w:t xml:space="preserve"> </w:t>
      </w:r>
    </w:p>
    <w:p w14:paraId="044945BA" w14:textId="77777777" w:rsidR="00E946D7" w:rsidRPr="00E70ABA" w:rsidRDefault="00E946D7" w:rsidP="000F25ED">
      <w:pPr>
        <w:pStyle w:val="Paragraphedeliste"/>
        <w:numPr>
          <w:ilvl w:val="0"/>
          <w:numId w:val="16"/>
        </w:numPr>
        <w:spacing w:after="160" w:line="240" w:lineRule="auto"/>
        <w:ind w:left="720"/>
        <w:jc w:val="left"/>
        <w:textAlignment w:val="baseline"/>
        <w:rPr>
          <w:rFonts w:ascii="Calibri" w:hAnsi="Calibri"/>
          <w:sz w:val="24"/>
        </w:rPr>
      </w:pPr>
      <w:r w:rsidRPr="00E70ABA">
        <w:rPr>
          <w:rFonts w:ascii="Calibri" w:hAnsi="Calibri"/>
          <w:sz w:val="24"/>
        </w:rPr>
        <w:t>Perceived level of safety in community</w:t>
      </w:r>
    </w:p>
    <w:p w14:paraId="0A04A3C0" w14:textId="77777777" w:rsidR="00413CF6" w:rsidRPr="00E70ABA" w:rsidRDefault="00413CF6" w:rsidP="000F25ED">
      <w:pPr>
        <w:pStyle w:val="Paragraphedeliste"/>
        <w:numPr>
          <w:ilvl w:val="0"/>
          <w:numId w:val="16"/>
        </w:numPr>
        <w:spacing w:after="160" w:line="240" w:lineRule="auto"/>
        <w:ind w:left="720"/>
        <w:jc w:val="left"/>
        <w:textAlignment w:val="baseline"/>
        <w:rPr>
          <w:rFonts w:ascii="Calibri" w:hAnsi="Calibri"/>
          <w:sz w:val="24"/>
        </w:rPr>
      </w:pPr>
      <w:r w:rsidRPr="00E70ABA">
        <w:rPr>
          <w:rFonts w:ascii="Calibri" w:hAnsi="Calibri"/>
          <w:sz w:val="24"/>
        </w:rPr>
        <w:t>Level of engagement of community members in response, preparedness and mitigation activities.</w:t>
      </w:r>
    </w:p>
    <w:p w14:paraId="6F0AB28C" w14:textId="77777777" w:rsidR="00413CF6" w:rsidRPr="00E70ABA" w:rsidRDefault="00413CF6" w:rsidP="000F25ED">
      <w:pPr>
        <w:pStyle w:val="Paragraphedeliste"/>
        <w:numPr>
          <w:ilvl w:val="0"/>
          <w:numId w:val="16"/>
        </w:numPr>
        <w:spacing w:after="160" w:line="240" w:lineRule="auto"/>
        <w:ind w:left="720"/>
        <w:jc w:val="left"/>
        <w:textAlignment w:val="baseline"/>
        <w:rPr>
          <w:rFonts w:ascii="Calibri" w:hAnsi="Calibri"/>
          <w:sz w:val="24"/>
        </w:rPr>
      </w:pPr>
      <w:r w:rsidRPr="00E70ABA">
        <w:rPr>
          <w:rFonts w:ascii="Calibri" w:hAnsi="Calibri"/>
          <w:sz w:val="24"/>
        </w:rPr>
        <w:t>Existence of community structure dedicated to risk management.</w:t>
      </w:r>
    </w:p>
    <w:p w14:paraId="08708EBD" w14:textId="77777777" w:rsidR="00413CF6" w:rsidRPr="00E70ABA" w:rsidRDefault="00C878B8" w:rsidP="000F25ED">
      <w:pPr>
        <w:pStyle w:val="Paragraphedeliste"/>
        <w:numPr>
          <w:ilvl w:val="0"/>
          <w:numId w:val="16"/>
        </w:numPr>
        <w:spacing w:after="160" w:line="240" w:lineRule="auto"/>
        <w:ind w:left="720"/>
        <w:jc w:val="left"/>
        <w:textAlignment w:val="baseline"/>
        <w:rPr>
          <w:rFonts w:ascii="Calibri" w:hAnsi="Calibri"/>
          <w:sz w:val="24"/>
        </w:rPr>
      </w:pPr>
      <w:r w:rsidRPr="00E70ABA">
        <w:rPr>
          <w:rFonts w:ascii="Calibri" w:hAnsi="Calibri"/>
          <w:sz w:val="24"/>
        </w:rPr>
        <w:t>Active e</w:t>
      </w:r>
      <w:r w:rsidR="00413CF6" w:rsidRPr="00E70ABA">
        <w:rPr>
          <w:rFonts w:ascii="Calibri" w:hAnsi="Calibri"/>
          <w:sz w:val="24"/>
        </w:rPr>
        <w:t>ngagement of vulnera</w:t>
      </w:r>
      <w:r w:rsidRPr="00E70ABA">
        <w:rPr>
          <w:rFonts w:ascii="Calibri" w:hAnsi="Calibri"/>
          <w:sz w:val="24"/>
        </w:rPr>
        <w:t>ble or marginal groups</w:t>
      </w:r>
      <w:r w:rsidR="00413CF6" w:rsidRPr="00E70ABA">
        <w:rPr>
          <w:rFonts w:ascii="Calibri" w:hAnsi="Calibri"/>
          <w:sz w:val="24"/>
        </w:rPr>
        <w:t xml:space="preserve"> in risk management.</w:t>
      </w:r>
    </w:p>
    <w:p w14:paraId="61208F19" w14:textId="77777777" w:rsidR="00413CF6" w:rsidRPr="00E70ABA" w:rsidRDefault="00413CF6" w:rsidP="000F25ED">
      <w:pPr>
        <w:pStyle w:val="Paragraphedeliste"/>
        <w:numPr>
          <w:ilvl w:val="0"/>
          <w:numId w:val="16"/>
        </w:numPr>
        <w:spacing w:after="160" w:line="240" w:lineRule="auto"/>
        <w:ind w:left="720"/>
        <w:jc w:val="left"/>
        <w:textAlignment w:val="baseline"/>
        <w:rPr>
          <w:rFonts w:ascii="Calibri" w:hAnsi="Calibri"/>
          <w:sz w:val="24"/>
        </w:rPr>
      </w:pPr>
      <w:r w:rsidRPr="00E70ABA">
        <w:rPr>
          <w:rFonts w:ascii="Calibri" w:hAnsi="Calibri"/>
          <w:sz w:val="24"/>
        </w:rPr>
        <w:t>Level of confidence in public authorities (local government, police, emergency services…)</w:t>
      </w:r>
    </w:p>
    <w:p w14:paraId="391E92E4" w14:textId="77777777" w:rsidR="00413CF6" w:rsidRDefault="00413CF6" w:rsidP="00413CF6">
      <w:pPr>
        <w:rPr>
          <w:b/>
          <w:sz w:val="26"/>
          <w:szCs w:val="26"/>
          <w:u w:val="single"/>
        </w:rPr>
      </w:pPr>
      <w:r w:rsidRPr="00413CF6">
        <w:rPr>
          <w:b/>
          <w:sz w:val="26"/>
          <w:szCs w:val="26"/>
          <w:u w:val="single"/>
        </w:rPr>
        <w:t>VII. Ability of community to provide economic opportunities to its members</w:t>
      </w:r>
    </w:p>
    <w:p w14:paraId="64F60261" w14:textId="77777777" w:rsidR="00C878B8" w:rsidRPr="00E70ABA" w:rsidRDefault="00C878B8" w:rsidP="000F25ED">
      <w:pPr>
        <w:pStyle w:val="Paragraphedeliste"/>
        <w:numPr>
          <w:ilvl w:val="0"/>
          <w:numId w:val="17"/>
        </w:numPr>
        <w:spacing w:after="160" w:line="240" w:lineRule="auto"/>
        <w:jc w:val="left"/>
        <w:textAlignment w:val="baseline"/>
        <w:rPr>
          <w:rFonts w:ascii="Calibri" w:hAnsi="Calibri"/>
          <w:sz w:val="24"/>
        </w:rPr>
      </w:pPr>
      <w:r w:rsidRPr="00E70ABA">
        <w:rPr>
          <w:rFonts w:ascii="Calibri" w:hAnsi="Calibri"/>
          <w:sz w:val="24"/>
        </w:rPr>
        <w:t>Main types of livelihoods/income sources of community members.</w:t>
      </w:r>
    </w:p>
    <w:p w14:paraId="4CC61D00" w14:textId="3009F305" w:rsidR="00C878B8" w:rsidRPr="00E70ABA" w:rsidRDefault="00C878B8" w:rsidP="000F25ED">
      <w:pPr>
        <w:pStyle w:val="Paragraphedeliste"/>
        <w:numPr>
          <w:ilvl w:val="0"/>
          <w:numId w:val="17"/>
        </w:numPr>
        <w:spacing w:after="160" w:line="240" w:lineRule="auto"/>
        <w:jc w:val="left"/>
        <w:textAlignment w:val="baseline"/>
        <w:rPr>
          <w:rFonts w:ascii="Calibri" w:hAnsi="Calibri"/>
          <w:sz w:val="24"/>
        </w:rPr>
      </w:pPr>
      <w:r w:rsidRPr="00E70ABA">
        <w:rPr>
          <w:rFonts w:ascii="Calibri" w:hAnsi="Calibri"/>
          <w:sz w:val="24"/>
        </w:rPr>
        <w:t>Level of employment of community members</w:t>
      </w:r>
      <w:r w:rsidR="004537DB">
        <w:rPr>
          <w:rFonts w:ascii="Calibri" w:hAnsi="Calibri"/>
          <w:sz w:val="24"/>
        </w:rPr>
        <w:t xml:space="preserve"> (identify the % of family members who have migrated for economic opportunities in a near town, in neighbouring country or further)</w:t>
      </w:r>
    </w:p>
    <w:p w14:paraId="67537A11" w14:textId="77777777" w:rsidR="00C878B8" w:rsidRPr="00E70ABA" w:rsidRDefault="007D66C9" w:rsidP="000F25ED">
      <w:pPr>
        <w:pStyle w:val="Paragraphedeliste"/>
        <w:numPr>
          <w:ilvl w:val="0"/>
          <w:numId w:val="17"/>
        </w:numPr>
        <w:spacing w:after="160" w:line="240" w:lineRule="auto"/>
        <w:jc w:val="left"/>
        <w:textAlignment w:val="baseline"/>
        <w:rPr>
          <w:rFonts w:ascii="Calibri" w:hAnsi="Calibri"/>
          <w:sz w:val="24"/>
        </w:rPr>
      </w:pPr>
      <w:r w:rsidRPr="00E70ABA">
        <w:rPr>
          <w:rFonts w:ascii="Calibri" w:hAnsi="Calibri"/>
          <w:sz w:val="24"/>
        </w:rPr>
        <w:t>Engagement of community in formal and informal economy</w:t>
      </w:r>
    </w:p>
    <w:p w14:paraId="2A0790D1" w14:textId="0C5EBA99" w:rsidR="00784071" w:rsidRPr="00E70ABA" w:rsidRDefault="00784071" w:rsidP="00784071">
      <w:pPr>
        <w:pStyle w:val="Paragraphedeliste"/>
        <w:numPr>
          <w:ilvl w:val="0"/>
          <w:numId w:val="17"/>
        </w:numPr>
        <w:spacing w:after="160" w:line="240" w:lineRule="auto"/>
        <w:jc w:val="left"/>
        <w:textAlignment w:val="baseline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Barriers to the development of economic activities, self-employment or employability</w:t>
      </w:r>
    </w:p>
    <w:p w14:paraId="087EBBB1" w14:textId="08B10476" w:rsidR="007D66C9" w:rsidRPr="00E70ABA" w:rsidRDefault="007D66C9" w:rsidP="000F25ED">
      <w:pPr>
        <w:pStyle w:val="Paragraphedeliste"/>
        <w:numPr>
          <w:ilvl w:val="0"/>
          <w:numId w:val="17"/>
        </w:numPr>
        <w:spacing w:after="160" w:line="240" w:lineRule="auto"/>
        <w:jc w:val="left"/>
        <w:textAlignment w:val="baseline"/>
        <w:rPr>
          <w:rFonts w:ascii="Calibri" w:hAnsi="Calibri"/>
          <w:sz w:val="24"/>
        </w:rPr>
      </w:pPr>
      <w:r w:rsidRPr="00E70ABA">
        <w:rPr>
          <w:rFonts w:ascii="Calibri" w:hAnsi="Calibri"/>
          <w:sz w:val="24"/>
        </w:rPr>
        <w:t xml:space="preserve">Access to </w:t>
      </w:r>
      <w:r w:rsidR="004537DB">
        <w:rPr>
          <w:rFonts w:ascii="Calibri" w:hAnsi="Calibri"/>
          <w:sz w:val="24"/>
        </w:rPr>
        <w:t xml:space="preserve">natural and physical assets: </w:t>
      </w:r>
      <w:r w:rsidRPr="00E70ABA">
        <w:rPr>
          <w:rFonts w:ascii="Calibri" w:hAnsi="Calibri"/>
          <w:sz w:val="24"/>
        </w:rPr>
        <w:t>land</w:t>
      </w:r>
      <w:r w:rsidR="004537DB">
        <w:rPr>
          <w:rFonts w:ascii="Calibri" w:hAnsi="Calibri"/>
          <w:sz w:val="24"/>
        </w:rPr>
        <w:t xml:space="preserve"> (for cultivation, pasture, fish farming), rivers, forests, productive assets (</w:t>
      </w:r>
      <w:r w:rsidR="003A61E7">
        <w:rPr>
          <w:rFonts w:ascii="Calibri" w:hAnsi="Calibri"/>
          <w:sz w:val="24"/>
        </w:rPr>
        <w:t>tools, machines for agro-processing, business assets…)</w:t>
      </w:r>
    </w:p>
    <w:p w14:paraId="00F31CCB" w14:textId="2B47F877" w:rsidR="007D66C9" w:rsidRDefault="007D66C9" w:rsidP="000F25ED">
      <w:pPr>
        <w:pStyle w:val="Paragraphedeliste"/>
        <w:numPr>
          <w:ilvl w:val="0"/>
          <w:numId w:val="17"/>
        </w:numPr>
        <w:spacing w:after="160" w:line="240" w:lineRule="auto"/>
        <w:jc w:val="left"/>
        <w:textAlignment w:val="baseline"/>
        <w:rPr>
          <w:rFonts w:ascii="Calibri" w:hAnsi="Calibri"/>
          <w:sz w:val="24"/>
        </w:rPr>
      </w:pPr>
      <w:r w:rsidRPr="00E70ABA">
        <w:rPr>
          <w:rFonts w:ascii="Calibri" w:hAnsi="Calibri"/>
          <w:sz w:val="24"/>
        </w:rPr>
        <w:t xml:space="preserve">Access to </w:t>
      </w:r>
      <w:r w:rsidR="004537DB">
        <w:rPr>
          <w:rFonts w:ascii="Calibri" w:hAnsi="Calibri"/>
          <w:sz w:val="24"/>
        </w:rPr>
        <w:t>financial services (saving and loans groups, microfinance institutions, banks</w:t>
      </w:r>
      <w:r w:rsidR="00784071">
        <w:rPr>
          <w:rFonts w:ascii="Calibri" w:hAnsi="Calibri"/>
          <w:sz w:val="24"/>
        </w:rPr>
        <w:t>, moneylenders</w:t>
      </w:r>
      <w:r w:rsidR="004537DB">
        <w:rPr>
          <w:rFonts w:ascii="Calibri" w:hAnsi="Calibri"/>
          <w:sz w:val="24"/>
        </w:rPr>
        <w:t xml:space="preserve">…) </w:t>
      </w:r>
    </w:p>
    <w:p w14:paraId="09A440A9" w14:textId="77777777" w:rsidR="007D66C9" w:rsidRPr="00E70ABA" w:rsidRDefault="007D66C9" w:rsidP="000F25ED">
      <w:pPr>
        <w:pStyle w:val="Paragraphedeliste"/>
        <w:numPr>
          <w:ilvl w:val="0"/>
          <w:numId w:val="17"/>
        </w:numPr>
        <w:spacing w:after="160" w:line="240" w:lineRule="auto"/>
        <w:jc w:val="left"/>
        <w:textAlignment w:val="baseline"/>
        <w:rPr>
          <w:rFonts w:ascii="Calibri" w:hAnsi="Calibri"/>
          <w:sz w:val="24"/>
        </w:rPr>
      </w:pPr>
      <w:r w:rsidRPr="00E70ABA">
        <w:rPr>
          <w:rFonts w:ascii="Calibri" w:hAnsi="Calibri"/>
          <w:sz w:val="24"/>
        </w:rPr>
        <w:t>Access to social safety nets</w:t>
      </w:r>
    </w:p>
    <w:p w14:paraId="331B6A8C" w14:textId="79D7EBEF" w:rsidR="00413CF6" w:rsidRDefault="007D66C9" w:rsidP="00413CF6">
      <w:pPr>
        <w:pStyle w:val="Paragraphedeliste"/>
        <w:numPr>
          <w:ilvl w:val="0"/>
          <w:numId w:val="17"/>
        </w:numPr>
        <w:spacing w:after="160" w:line="240" w:lineRule="auto"/>
        <w:jc w:val="left"/>
        <w:textAlignment w:val="baseline"/>
        <w:rPr>
          <w:rFonts w:ascii="Calibri" w:hAnsi="Calibri"/>
          <w:sz w:val="24"/>
        </w:rPr>
      </w:pPr>
      <w:r w:rsidRPr="00E70ABA">
        <w:rPr>
          <w:rFonts w:ascii="Calibri" w:hAnsi="Calibri"/>
          <w:sz w:val="24"/>
        </w:rPr>
        <w:t>Access to insurance schemes</w:t>
      </w:r>
    </w:p>
    <w:p w14:paraId="6B83296E" w14:textId="77777777" w:rsidR="004A14A5" w:rsidRPr="004A14A5" w:rsidRDefault="004A14A5" w:rsidP="004A14A5">
      <w:pPr>
        <w:pStyle w:val="Paragraphedeliste"/>
        <w:spacing w:after="160" w:line="240" w:lineRule="auto"/>
        <w:jc w:val="left"/>
        <w:textAlignment w:val="baseline"/>
        <w:rPr>
          <w:rFonts w:ascii="Calibri" w:hAnsi="Calibri"/>
          <w:sz w:val="24"/>
        </w:rPr>
      </w:pPr>
    </w:p>
    <w:p w14:paraId="3DD34B4F" w14:textId="77777777" w:rsidR="00413CF6" w:rsidRDefault="00413CF6" w:rsidP="00413CF6">
      <w:pPr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VIII. Presence of well-maintained and accessible infrastructure and </w:t>
      </w:r>
      <w:r w:rsidR="0023624B">
        <w:rPr>
          <w:b/>
          <w:sz w:val="26"/>
          <w:szCs w:val="26"/>
          <w:u w:val="single"/>
        </w:rPr>
        <w:t>lifelines/</w:t>
      </w:r>
      <w:r>
        <w:rPr>
          <w:b/>
          <w:sz w:val="26"/>
          <w:szCs w:val="26"/>
          <w:u w:val="single"/>
        </w:rPr>
        <w:t>services</w:t>
      </w:r>
    </w:p>
    <w:p w14:paraId="6DFCF65B" w14:textId="77777777" w:rsidR="0023624B" w:rsidRPr="0023624B" w:rsidRDefault="0023624B" w:rsidP="004A14A5">
      <w:pPr>
        <w:spacing w:line="240" w:lineRule="auto"/>
        <w:jc w:val="left"/>
        <w:rPr>
          <w:rFonts w:ascii="Times New Roman" w:hAnsi="Times New Roman"/>
          <w:color w:val="auto"/>
          <w:sz w:val="24"/>
        </w:rPr>
      </w:pPr>
      <w:r w:rsidRPr="0023624B">
        <w:rPr>
          <w:rFonts w:ascii="Calibri" w:hAnsi="Calibri"/>
          <w:b/>
          <w:bCs/>
          <w:sz w:val="24"/>
        </w:rPr>
        <w:t>Infrastructure and access</w:t>
      </w:r>
    </w:p>
    <w:p w14:paraId="1C83E70A" w14:textId="77777777" w:rsidR="0023624B" w:rsidRPr="00E70ABA" w:rsidRDefault="0023624B" w:rsidP="000F25ED">
      <w:pPr>
        <w:pStyle w:val="Paragraphedeliste"/>
        <w:numPr>
          <w:ilvl w:val="0"/>
          <w:numId w:val="3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>Roads to access the community</w:t>
      </w:r>
    </w:p>
    <w:p w14:paraId="0B43265B" w14:textId="77777777" w:rsidR="0023624B" w:rsidRPr="00E70ABA" w:rsidRDefault="0023624B" w:rsidP="000F25ED">
      <w:pPr>
        <w:pStyle w:val="Paragraphedeliste"/>
        <w:numPr>
          <w:ilvl w:val="1"/>
          <w:numId w:val="3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Concrete</w:t>
      </w:r>
    </w:p>
    <w:p w14:paraId="2A231B9F" w14:textId="77777777" w:rsidR="0023624B" w:rsidRPr="00E70ABA" w:rsidRDefault="0023624B" w:rsidP="000F25ED">
      <w:pPr>
        <w:pStyle w:val="Paragraphedeliste"/>
        <w:numPr>
          <w:ilvl w:val="1"/>
          <w:numId w:val="3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Asphalt</w:t>
      </w:r>
    </w:p>
    <w:p w14:paraId="1FE75CD5" w14:textId="77777777" w:rsidR="0023624B" w:rsidRPr="00E70ABA" w:rsidRDefault="0023624B" w:rsidP="000F25ED">
      <w:pPr>
        <w:pStyle w:val="Paragraphedeliste"/>
        <w:numPr>
          <w:ilvl w:val="1"/>
          <w:numId w:val="3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Macadam/gravel/limestone</w:t>
      </w:r>
    </w:p>
    <w:p w14:paraId="09E12874" w14:textId="77777777" w:rsidR="0023624B" w:rsidRPr="00E70ABA" w:rsidRDefault="0023624B" w:rsidP="000F25ED">
      <w:pPr>
        <w:pStyle w:val="Paragraphedeliste"/>
        <w:numPr>
          <w:ilvl w:val="1"/>
          <w:numId w:val="3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Unpaved/dirt</w:t>
      </w:r>
    </w:p>
    <w:p w14:paraId="1DD9B226" w14:textId="77777777" w:rsidR="0023624B" w:rsidRPr="00E70ABA" w:rsidRDefault="0023624B" w:rsidP="000F25ED">
      <w:pPr>
        <w:pStyle w:val="Paragraphedeliste"/>
        <w:numPr>
          <w:ilvl w:val="1"/>
          <w:numId w:val="3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Vulnerable to flooding, mudslides?</w:t>
      </w:r>
    </w:p>
    <w:p w14:paraId="439424A3" w14:textId="77777777" w:rsidR="0023624B" w:rsidRPr="00E70ABA" w:rsidRDefault="0023624B" w:rsidP="000F25ED">
      <w:pPr>
        <w:pStyle w:val="Paragraphedeliste"/>
        <w:numPr>
          <w:ilvl w:val="0"/>
          <w:numId w:val="3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>Bridges</w:t>
      </w:r>
    </w:p>
    <w:p w14:paraId="254E49F9" w14:textId="77777777" w:rsidR="0023624B" w:rsidRPr="00E70ABA" w:rsidRDefault="0023624B" w:rsidP="000F25ED">
      <w:pPr>
        <w:pStyle w:val="Paragraphedeliste"/>
        <w:numPr>
          <w:ilvl w:val="1"/>
          <w:numId w:val="3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Are there bridges leading to the community?</w:t>
      </w:r>
    </w:p>
    <w:p w14:paraId="4778973E" w14:textId="77777777" w:rsidR="0023624B" w:rsidRPr="00E70ABA" w:rsidRDefault="0023624B" w:rsidP="000F25ED">
      <w:pPr>
        <w:pStyle w:val="Paragraphedeliste"/>
        <w:numPr>
          <w:ilvl w:val="1"/>
          <w:numId w:val="3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Types of bridges</w:t>
      </w:r>
    </w:p>
    <w:p w14:paraId="784F11CB" w14:textId="77777777" w:rsidR="0023624B" w:rsidRPr="00E70ABA" w:rsidRDefault="0023624B" w:rsidP="000F25ED">
      <w:pPr>
        <w:pStyle w:val="Paragraphedeliste"/>
        <w:numPr>
          <w:ilvl w:val="1"/>
          <w:numId w:val="3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Are these vulnerable to flooding (or other hazards)?</w:t>
      </w:r>
    </w:p>
    <w:p w14:paraId="0C6A84A5" w14:textId="77777777" w:rsidR="0023624B" w:rsidRPr="00E70ABA" w:rsidRDefault="0023624B" w:rsidP="000F25ED">
      <w:pPr>
        <w:pStyle w:val="Paragraphedeliste"/>
        <w:numPr>
          <w:ilvl w:val="1"/>
          <w:numId w:val="3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Weight limit</w:t>
      </w:r>
    </w:p>
    <w:p w14:paraId="6D6F76FE" w14:textId="77777777" w:rsidR="0023624B" w:rsidRPr="00E70ABA" w:rsidRDefault="0023624B" w:rsidP="000F25ED">
      <w:pPr>
        <w:pStyle w:val="Paragraphedeliste"/>
        <w:numPr>
          <w:ilvl w:val="0"/>
          <w:numId w:val="3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>Nearest airstrip (</w:t>
      </w:r>
      <w:r w:rsidRPr="00E70ABA">
        <w:rPr>
          <w:rFonts w:ascii="Calibri" w:hAnsi="Calibri"/>
          <w:i/>
          <w:sz w:val="24"/>
        </w:rPr>
        <w:t>optional</w:t>
      </w:r>
      <w:r w:rsidRPr="00E70ABA">
        <w:rPr>
          <w:rFonts w:ascii="Calibri" w:hAnsi="Calibri"/>
          <w:sz w:val="24"/>
        </w:rPr>
        <w:t>)</w:t>
      </w:r>
    </w:p>
    <w:p w14:paraId="6834F24C" w14:textId="77777777" w:rsidR="0023624B" w:rsidRPr="00E70ABA" w:rsidRDefault="0023624B" w:rsidP="000F25ED">
      <w:pPr>
        <w:pStyle w:val="Paragraphedeliste"/>
        <w:numPr>
          <w:ilvl w:val="1"/>
          <w:numId w:val="3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Location of nearest airstrip</w:t>
      </w:r>
    </w:p>
    <w:p w14:paraId="5240298C" w14:textId="77777777" w:rsidR="0023624B" w:rsidRPr="00E70ABA" w:rsidRDefault="0023624B" w:rsidP="000F25ED">
      <w:pPr>
        <w:pStyle w:val="Paragraphedeliste"/>
        <w:numPr>
          <w:ilvl w:val="1"/>
          <w:numId w:val="3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Distance from community</w:t>
      </w:r>
    </w:p>
    <w:p w14:paraId="0286B4D5" w14:textId="77777777" w:rsidR="0023624B" w:rsidRPr="00E70ABA" w:rsidRDefault="0023624B" w:rsidP="000F25ED">
      <w:pPr>
        <w:pStyle w:val="Paragraphedeliste"/>
        <w:numPr>
          <w:ilvl w:val="1"/>
          <w:numId w:val="3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lastRenderedPageBreak/>
        <w:t>Paved</w:t>
      </w:r>
    </w:p>
    <w:p w14:paraId="04D4021C" w14:textId="77777777" w:rsidR="0023624B" w:rsidRPr="00E70ABA" w:rsidRDefault="0023624B" w:rsidP="000F25ED">
      <w:pPr>
        <w:pStyle w:val="Paragraphedeliste"/>
        <w:numPr>
          <w:ilvl w:val="1"/>
          <w:numId w:val="3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Unpaved</w:t>
      </w:r>
    </w:p>
    <w:p w14:paraId="54619E86" w14:textId="77777777" w:rsidR="0023624B" w:rsidRPr="00E70ABA" w:rsidRDefault="0023624B" w:rsidP="000F25ED">
      <w:pPr>
        <w:pStyle w:val="Paragraphedeliste"/>
        <w:numPr>
          <w:ilvl w:val="1"/>
          <w:numId w:val="3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Marked</w:t>
      </w:r>
    </w:p>
    <w:p w14:paraId="5DBBA965" w14:textId="77777777" w:rsidR="00E70ABA" w:rsidRPr="00E70ABA" w:rsidRDefault="0023624B" w:rsidP="000F25ED">
      <w:pPr>
        <w:pStyle w:val="Paragraphedeliste"/>
        <w:numPr>
          <w:ilvl w:val="1"/>
          <w:numId w:val="3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Unmarked</w:t>
      </w:r>
    </w:p>
    <w:p w14:paraId="11845C23" w14:textId="6B09457C" w:rsidR="0023624B" w:rsidRPr="00E70ABA" w:rsidRDefault="0023624B" w:rsidP="000F25ED">
      <w:pPr>
        <w:pStyle w:val="Paragraphedeliste"/>
        <w:numPr>
          <w:ilvl w:val="1"/>
          <w:numId w:val="3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Description</w:t>
      </w:r>
    </w:p>
    <w:p w14:paraId="1DCF720D" w14:textId="77777777" w:rsidR="0023624B" w:rsidRPr="00E70ABA" w:rsidRDefault="0023624B" w:rsidP="000F25ED">
      <w:pPr>
        <w:pStyle w:val="Paragraphedeliste"/>
        <w:numPr>
          <w:ilvl w:val="0"/>
          <w:numId w:val="3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>Power facilities</w:t>
      </w:r>
    </w:p>
    <w:p w14:paraId="3A570D34" w14:textId="77777777" w:rsidR="0023624B" w:rsidRPr="00E70ABA" w:rsidRDefault="0023624B" w:rsidP="000F25ED">
      <w:pPr>
        <w:pStyle w:val="Paragraphedeliste"/>
        <w:numPr>
          <w:ilvl w:val="1"/>
          <w:numId w:val="3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Overhead electricity distribution</w:t>
      </w:r>
    </w:p>
    <w:p w14:paraId="38A24B5F" w14:textId="77777777" w:rsidR="0023624B" w:rsidRPr="00E70ABA" w:rsidRDefault="0023624B" w:rsidP="000F25ED">
      <w:pPr>
        <w:pStyle w:val="Paragraphedeliste"/>
        <w:numPr>
          <w:ilvl w:val="1"/>
          <w:numId w:val="3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Local generator and network</w:t>
      </w:r>
    </w:p>
    <w:p w14:paraId="4532604A" w14:textId="77777777" w:rsidR="0023624B" w:rsidRPr="00E70ABA" w:rsidRDefault="0023624B" w:rsidP="000F25ED">
      <w:pPr>
        <w:pStyle w:val="Paragraphedeliste"/>
        <w:numPr>
          <w:ilvl w:val="1"/>
          <w:numId w:val="3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Individual power only (individual generators)</w:t>
      </w:r>
    </w:p>
    <w:p w14:paraId="38A4DC7D" w14:textId="77777777" w:rsidR="0023624B" w:rsidRPr="00E70ABA" w:rsidRDefault="0023624B" w:rsidP="000F25ED">
      <w:pPr>
        <w:pStyle w:val="Paragraphedeliste"/>
        <w:numPr>
          <w:ilvl w:val="1"/>
          <w:numId w:val="3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No electrification</w:t>
      </w:r>
    </w:p>
    <w:p w14:paraId="27AB6694" w14:textId="512589E5" w:rsidR="0023624B" w:rsidRPr="00E70ABA" w:rsidRDefault="0023624B" w:rsidP="000F25ED">
      <w:pPr>
        <w:pStyle w:val="Paragraphedeliste"/>
        <w:numPr>
          <w:ilvl w:val="0"/>
          <w:numId w:val="3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>Communication</w:t>
      </w:r>
      <w:r w:rsidR="004D5484">
        <w:rPr>
          <w:rFonts w:ascii="Calibri" w:hAnsi="Calibri"/>
          <w:sz w:val="24"/>
        </w:rPr>
        <w:t xml:space="preserve"> facilitie</w:t>
      </w:r>
      <w:r w:rsidRPr="00E70ABA">
        <w:rPr>
          <w:rFonts w:ascii="Calibri" w:hAnsi="Calibri"/>
          <w:sz w:val="24"/>
        </w:rPr>
        <w:t>s</w:t>
      </w:r>
    </w:p>
    <w:p w14:paraId="758AF3F5" w14:textId="77777777" w:rsidR="0023624B" w:rsidRPr="00E70ABA" w:rsidRDefault="0023624B" w:rsidP="000F25ED">
      <w:pPr>
        <w:pStyle w:val="Paragraphedeliste"/>
        <w:numPr>
          <w:ilvl w:val="1"/>
          <w:numId w:val="3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Radio (type, who, where)</w:t>
      </w:r>
    </w:p>
    <w:p w14:paraId="6EBE070C" w14:textId="77777777" w:rsidR="0023624B" w:rsidRPr="00E70ABA" w:rsidRDefault="0023624B" w:rsidP="000F25ED">
      <w:pPr>
        <w:pStyle w:val="Paragraphedeliste"/>
        <w:numPr>
          <w:ilvl w:val="1"/>
          <w:numId w:val="3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Telephone (type, who, where)</w:t>
      </w:r>
    </w:p>
    <w:p w14:paraId="0B2139BE" w14:textId="77777777" w:rsidR="0023624B" w:rsidRPr="00E70ABA" w:rsidRDefault="0023624B" w:rsidP="000F25ED">
      <w:pPr>
        <w:pStyle w:val="Paragraphedeliste"/>
        <w:numPr>
          <w:ilvl w:val="1"/>
          <w:numId w:val="3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Fax (type, who, where)</w:t>
      </w:r>
    </w:p>
    <w:p w14:paraId="533354CA" w14:textId="1BE3F1B4" w:rsidR="00E70ABA" w:rsidRPr="004A14A5" w:rsidRDefault="0023624B" w:rsidP="00413CF6">
      <w:pPr>
        <w:pStyle w:val="Paragraphedeliste"/>
        <w:numPr>
          <w:ilvl w:val="1"/>
          <w:numId w:val="3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E-mail/internet (type, who, where)</w:t>
      </w:r>
    </w:p>
    <w:p w14:paraId="12BC446F" w14:textId="77777777" w:rsidR="004A14A5" w:rsidRPr="004A14A5" w:rsidRDefault="004A14A5" w:rsidP="004A14A5">
      <w:pPr>
        <w:spacing w:after="160" w:line="240" w:lineRule="auto"/>
        <w:ind w:left="1080"/>
        <w:jc w:val="left"/>
        <w:textAlignment w:val="baseline"/>
        <w:rPr>
          <w:rFonts w:ascii="Courier New" w:hAnsi="Courier New" w:cs="Courier New"/>
          <w:sz w:val="24"/>
        </w:rPr>
      </w:pPr>
    </w:p>
    <w:p w14:paraId="1005369B" w14:textId="479311E2" w:rsidR="0023624B" w:rsidRPr="00E70ABA" w:rsidRDefault="00413CF6" w:rsidP="00413CF6">
      <w:pPr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IX. Ability of community to manage its natural assets</w:t>
      </w:r>
    </w:p>
    <w:p w14:paraId="330C97ED" w14:textId="77777777" w:rsidR="0023624B" w:rsidRPr="0023624B" w:rsidRDefault="0023624B" w:rsidP="00413CF6">
      <w:pPr>
        <w:rPr>
          <w:sz w:val="24"/>
        </w:rPr>
      </w:pPr>
      <w:r w:rsidRPr="0023624B">
        <w:rPr>
          <w:sz w:val="24"/>
        </w:rPr>
        <w:t xml:space="preserve">How well is the community managing the following natural </w:t>
      </w:r>
      <w:r w:rsidR="00C878B8" w:rsidRPr="0023624B">
        <w:rPr>
          <w:sz w:val="24"/>
        </w:rPr>
        <w:t>resources?</w:t>
      </w:r>
      <w:r w:rsidRPr="0023624B">
        <w:rPr>
          <w:sz w:val="24"/>
        </w:rPr>
        <w:t xml:space="preserve"> </w:t>
      </w:r>
    </w:p>
    <w:p w14:paraId="052D1ABF" w14:textId="77777777" w:rsidR="0023624B" w:rsidRPr="00E70ABA" w:rsidRDefault="0023624B" w:rsidP="000F25ED">
      <w:pPr>
        <w:pStyle w:val="Paragraphedeliste"/>
        <w:numPr>
          <w:ilvl w:val="0"/>
          <w:numId w:val="2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>Trees</w:t>
      </w:r>
      <w:r w:rsidR="00C878B8" w:rsidRPr="00E70ABA">
        <w:rPr>
          <w:rFonts w:ascii="Calibri" w:hAnsi="Calibri"/>
          <w:sz w:val="24"/>
        </w:rPr>
        <w:t>: type of vegetation:</w:t>
      </w:r>
    </w:p>
    <w:p w14:paraId="2E67B4FB" w14:textId="77777777" w:rsidR="0023624B" w:rsidRPr="00E70ABA" w:rsidRDefault="0023624B" w:rsidP="000F25ED">
      <w:pPr>
        <w:pStyle w:val="Paragraphedeliste"/>
        <w:numPr>
          <w:ilvl w:val="1"/>
          <w:numId w:val="2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Heavily wooded</w:t>
      </w:r>
      <w:r w:rsidR="00C878B8" w:rsidRPr="00E70ABA">
        <w:rPr>
          <w:rFonts w:ascii="Calibri" w:hAnsi="Calibri" w:cs="Courier New"/>
          <w:sz w:val="24"/>
        </w:rPr>
        <w:t xml:space="preserve"> area</w:t>
      </w:r>
    </w:p>
    <w:p w14:paraId="5B96BF5F" w14:textId="77777777" w:rsidR="0023624B" w:rsidRPr="00E70ABA" w:rsidRDefault="0023624B" w:rsidP="000F25ED">
      <w:pPr>
        <w:pStyle w:val="Paragraphedeliste"/>
        <w:numPr>
          <w:ilvl w:val="1"/>
          <w:numId w:val="2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Mixed wooded and open agricultural areas</w:t>
      </w:r>
    </w:p>
    <w:p w14:paraId="41389693" w14:textId="77777777" w:rsidR="0023624B" w:rsidRPr="00E70ABA" w:rsidRDefault="0023624B" w:rsidP="000F25ED">
      <w:pPr>
        <w:pStyle w:val="Paragraphedeliste"/>
        <w:numPr>
          <w:ilvl w:val="1"/>
          <w:numId w:val="2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Mainly open areas with only occasional tree cover</w:t>
      </w:r>
    </w:p>
    <w:p w14:paraId="32F550EE" w14:textId="77777777" w:rsidR="0023624B" w:rsidRPr="00E70ABA" w:rsidRDefault="0023624B" w:rsidP="000F25ED">
      <w:pPr>
        <w:pStyle w:val="Paragraphedeliste"/>
        <w:numPr>
          <w:ilvl w:val="1"/>
          <w:numId w:val="2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 xml:space="preserve">Are there reforestation programmes in the community? </w:t>
      </w:r>
    </w:p>
    <w:p w14:paraId="082E97E6" w14:textId="77777777" w:rsidR="0023624B" w:rsidRPr="00E70ABA" w:rsidRDefault="0023624B" w:rsidP="000F25ED">
      <w:pPr>
        <w:pStyle w:val="Paragraphedeliste"/>
        <w:numPr>
          <w:ilvl w:val="0"/>
          <w:numId w:val="2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>Grade of slopes</w:t>
      </w:r>
      <w:r w:rsidR="00C878B8" w:rsidRPr="00E70ABA">
        <w:rPr>
          <w:rFonts w:ascii="Calibri" w:hAnsi="Calibri"/>
          <w:sz w:val="24"/>
        </w:rPr>
        <w:t>:</w:t>
      </w:r>
    </w:p>
    <w:p w14:paraId="7E86196F" w14:textId="77777777" w:rsidR="0023624B" w:rsidRPr="00E70ABA" w:rsidRDefault="0023624B" w:rsidP="000F25ED">
      <w:pPr>
        <w:pStyle w:val="Paragraphedeliste"/>
        <w:numPr>
          <w:ilvl w:val="1"/>
          <w:numId w:val="2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Buildings are built on level ground (0–2% grade)</w:t>
      </w:r>
    </w:p>
    <w:p w14:paraId="798AB114" w14:textId="77777777" w:rsidR="0023624B" w:rsidRPr="00E70ABA" w:rsidRDefault="0023624B" w:rsidP="000F25ED">
      <w:pPr>
        <w:pStyle w:val="Paragraphedeliste"/>
        <w:numPr>
          <w:ilvl w:val="1"/>
          <w:numId w:val="2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Buildings are built on low slope (3–5 % grade)</w:t>
      </w:r>
    </w:p>
    <w:p w14:paraId="58B852E9" w14:textId="77777777" w:rsidR="0023624B" w:rsidRPr="00E70ABA" w:rsidRDefault="0023624B" w:rsidP="000F25ED">
      <w:pPr>
        <w:pStyle w:val="Paragraphedeliste"/>
        <w:numPr>
          <w:ilvl w:val="1"/>
          <w:numId w:val="2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Buildings are built on medium slope (5–10 % grade)</w:t>
      </w:r>
    </w:p>
    <w:p w14:paraId="32519E38" w14:textId="77777777" w:rsidR="0023624B" w:rsidRPr="00E70ABA" w:rsidRDefault="0023624B" w:rsidP="000F25ED">
      <w:pPr>
        <w:pStyle w:val="Paragraphedeliste"/>
        <w:numPr>
          <w:ilvl w:val="1"/>
          <w:numId w:val="2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Buildings are built on high slope (&gt; 10 % grade)</w:t>
      </w:r>
    </w:p>
    <w:p w14:paraId="002FA191" w14:textId="77777777" w:rsidR="0023624B" w:rsidRPr="00E70ABA" w:rsidRDefault="0023624B" w:rsidP="000F25ED">
      <w:pPr>
        <w:pStyle w:val="Paragraphedeliste"/>
        <w:numPr>
          <w:ilvl w:val="1"/>
          <w:numId w:val="2"/>
        </w:numPr>
        <w:spacing w:after="160" w:line="240" w:lineRule="auto"/>
        <w:jc w:val="left"/>
        <w:textAlignment w:val="baseline"/>
        <w:rPr>
          <w:rFonts w:ascii="Calibri" w:hAnsi="Calibri" w:cs="Courier New"/>
          <w:sz w:val="24"/>
        </w:rPr>
      </w:pPr>
      <w:r w:rsidRPr="00E70ABA">
        <w:rPr>
          <w:rFonts w:ascii="Calibri" w:hAnsi="Calibri" w:cs="Courier New"/>
          <w:sz w:val="24"/>
        </w:rPr>
        <w:t xml:space="preserve">Are there slope stabilisation programmes in the community? </w:t>
      </w:r>
    </w:p>
    <w:p w14:paraId="3E55D546" w14:textId="77777777" w:rsidR="0023624B" w:rsidRPr="00E70ABA" w:rsidRDefault="00C878B8" w:rsidP="000F25ED">
      <w:pPr>
        <w:pStyle w:val="Paragraphedeliste"/>
        <w:numPr>
          <w:ilvl w:val="0"/>
          <w:numId w:val="2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>Situation of community</w:t>
      </w:r>
      <w:r w:rsidR="0023624B" w:rsidRPr="00E70ABA">
        <w:rPr>
          <w:rFonts w:ascii="Calibri" w:hAnsi="Calibri"/>
          <w:sz w:val="24"/>
        </w:rPr>
        <w:t xml:space="preserve"> near streams that may contribute to flooding</w:t>
      </w:r>
    </w:p>
    <w:p w14:paraId="7DE3AE9A" w14:textId="77777777" w:rsidR="0023624B" w:rsidRPr="00E70ABA" w:rsidRDefault="0023624B" w:rsidP="000F25ED">
      <w:pPr>
        <w:pStyle w:val="Paragraphedeliste"/>
        <w:numPr>
          <w:ilvl w:val="1"/>
          <w:numId w:val="2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River bank, no elevated structures</w:t>
      </w:r>
    </w:p>
    <w:p w14:paraId="22AE3FCF" w14:textId="77777777" w:rsidR="0023624B" w:rsidRPr="00E70ABA" w:rsidRDefault="0023624B" w:rsidP="000F25ED">
      <w:pPr>
        <w:pStyle w:val="Paragraphedeliste"/>
        <w:numPr>
          <w:ilvl w:val="1"/>
          <w:numId w:val="2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River bank, but with elevated structures</w:t>
      </w:r>
    </w:p>
    <w:p w14:paraId="11D2B767" w14:textId="77777777" w:rsidR="0023624B" w:rsidRPr="00E70ABA" w:rsidRDefault="0023624B" w:rsidP="000F25ED">
      <w:pPr>
        <w:pStyle w:val="Paragraphedeliste"/>
        <w:numPr>
          <w:ilvl w:val="1"/>
          <w:numId w:val="2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Flood plain</w:t>
      </w:r>
    </w:p>
    <w:p w14:paraId="5BD29DAB" w14:textId="77777777" w:rsidR="0023624B" w:rsidRPr="00E70ABA" w:rsidRDefault="0023624B" w:rsidP="000F25ED">
      <w:pPr>
        <w:pStyle w:val="Paragraphedeliste"/>
        <w:numPr>
          <w:ilvl w:val="1"/>
          <w:numId w:val="2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>High ground</w:t>
      </w:r>
    </w:p>
    <w:p w14:paraId="39F78C40" w14:textId="5C2BA9BD" w:rsidR="0023624B" w:rsidRPr="000E392E" w:rsidRDefault="0023624B" w:rsidP="000F25ED">
      <w:pPr>
        <w:pStyle w:val="Paragraphedeliste"/>
        <w:numPr>
          <w:ilvl w:val="1"/>
          <w:numId w:val="2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 w:rsidRPr="00E70ABA">
        <w:rPr>
          <w:rFonts w:ascii="Calibri" w:hAnsi="Calibri" w:cs="Courier New"/>
          <w:sz w:val="24"/>
        </w:rPr>
        <w:t xml:space="preserve">Are there river management </w:t>
      </w:r>
      <w:r w:rsidR="00C878B8" w:rsidRPr="00E70ABA">
        <w:rPr>
          <w:rFonts w:ascii="Calibri" w:hAnsi="Calibri" w:cs="Courier New"/>
          <w:sz w:val="24"/>
        </w:rPr>
        <w:t xml:space="preserve">or river protection </w:t>
      </w:r>
      <w:r w:rsidRPr="00E70ABA">
        <w:rPr>
          <w:rFonts w:ascii="Calibri" w:hAnsi="Calibri" w:cs="Courier New"/>
          <w:sz w:val="24"/>
        </w:rPr>
        <w:t>activities in the community or upstream?</w:t>
      </w:r>
    </w:p>
    <w:p w14:paraId="121B9FAA" w14:textId="14367A9A" w:rsidR="004D5484" w:rsidRPr="00E70ABA" w:rsidRDefault="004D5484" w:rsidP="000E392E">
      <w:pPr>
        <w:pStyle w:val="Paragraphedeliste"/>
        <w:numPr>
          <w:ilvl w:val="0"/>
          <w:numId w:val="2"/>
        </w:numPr>
        <w:spacing w:after="160" w:line="240" w:lineRule="auto"/>
        <w:jc w:val="left"/>
        <w:textAlignment w:val="baseline"/>
        <w:rPr>
          <w:rFonts w:ascii="Courier New" w:hAnsi="Courier New" w:cs="Courier New"/>
          <w:sz w:val="24"/>
        </w:rPr>
      </w:pPr>
      <w:r>
        <w:rPr>
          <w:rFonts w:ascii="Calibri" w:hAnsi="Calibri" w:cs="Courier New"/>
          <w:sz w:val="24"/>
        </w:rPr>
        <w:t>Othe</w:t>
      </w:r>
      <w:r w:rsidR="004A14A5">
        <w:rPr>
          <w:rFonts w:ascii="Calibri" w:hAnsi="Calibri" w:cs="Courier New"/>
          <w:sz w:val="24"/>
        </w:rPr>
        <w:t>r natural assets: coastal areas</w:t>
      </w:r>
      <w:r>
        <w:rPr>
          <w:rFonts w:ascii="Calibri" w:hAnsi="Calibri" w:cs="Courier New"/>
          <w:sz w:val="24"/>
        </w:rPr>
        <w:t>…</w:t>
      </w:r>
    </w:p>
    <w:p w14:paraId="68CC5900" w14:textId="77777777" w:rsidR="00413CF6" w:rsidRDefault="00413CF6" w:rsidP="00413CF6">
      <w:pPr>
        <w:rPr>
          <w:b/>
          <w:sz w:val="26"/>
          <w:szCs w:val="26"/>
          <w:u w:val="single"/>
        </w:rPr>
      </w:pPr>
    </w:p>
    <w:p w14:paraId="680BD38C" w14:textId="6662DD38" w:rsidR="00557421" w:rsidRPr="00E70ABA" w:rsidRDefault="00413CF6" w:rsidP="00E70ABA">
      <w:pPr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X. Ability of community to connect with other relevant stakeholders</w:t>
      </w:r>
    </w:p>
    <w:p w14:paraId="28BF854B" w14:textId="77777777" w:rsidR="00557421" w:rsidRPr="00E70ABA" w:rsidRDefault="00557421" w:rsidP="000F25ED">
      <w:pPr>
        <w:pStyle w:val="Paragraphedeliste"/>
        <w:numPr>
          <w:ilvl w:val="0"/>
          <w:numId w:val="18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>Who has the highest level of authority in the community and how well connected is the community with these authorities?</w:t>
      </w:r>
    </w:p>
    <w:p w14:paraId="56695A26" w14:textId="77777777" w:rsidR="00557421" w:rsidRPr="00E70ABA" w:rsidRDefault="00557421" w:rsidP="000F25ED">
      <w:pPr>
        <w:pStyle w:val="Paragraphedeliste"/>
        <w:numPr>
          <w:ilvl w:val="0"/>
          <w:numId w:val="18"/>
        </w:numPr>
        <w:spacing w:after="160" w:line="240" w:lineRule="auto"/>
        <w:jc w:val="left"/>
        <w:textAlignment w:val="baseline"/>
        <w:rPr>
          <w:rFonts w:ascii="Calibri" w:hAnsi="Calibri"/>
          <w:sz w:val="24"/>
        </w:rPr>
      </w:pPr>
      <w:r w:rsidRPr="00E70ABA">
        <w:rPr>
          <w:rFonts w:ascii="Calibri" w:hAnsi="Calibri"/>
          <w:sz w:val="24"/>
        </w:rPr>
        <w:t xml:space="preserve">What is the level of engagement of the community members in response, preparedness, mitigation activities managed by the local authorities? </w:t>
      </w:r>
    </w:p>
    <w:p w14:paraId="22B43DB9" w14:textId="77777777" w:rsidR="00557421" w:rsidRPr="00E70ABA" w:rsidRDefault="00557421" w:rsidP="000F25ED">
      <w:pPr>
        <w:pStyle w:val="Paragraphedeliste"/>
        <w:numPr>
          <w:ilvl w:val="0"/>
          <w:numId w:val="18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t>How does the community relate with the following groups: religious groups, civil society organizations, political authorities, businesses, others?</w:t>
      </w:r>
    </w:p>
    <w:p w14:paraId="6990903D" w14:textId="409C3B1D" w:rsidR="00DB6D37" w:rsidRPr="004A14A5" w:rsidRDefault="00557421" w:rsidP="009659D1">
      <w:pPr>
        <w:pStyle w:val="Paragraphedeliste"/>
        <w:numPr>
          <w:ilvl w:val="0"/>
          <w:numId w:val="18"/>
        </w:numPr>
        <w:spacing w:after="160" w:line="240" w:lineRule="auto"/>
        <w:jc w:val="left"/>
        <w:textAlignment w:val="baseline"/>
        <w:rPr>
          <w:rFonts w:ascii="Noto Sans Symbols" w:hAnsi="Noto Sans Symbols"/>
          <w:sz w:val="24"/>
        </w:rPr>
      </w:pPr>
      <w:r w:rsidRPr="00E70ABA">
        <w:rPr>
          <w:rFonts w:ascii="Calibri" w:hAnsi="Calibri"/>
          <w:sz w:val="24"/>
        </w:rPr>
        <w:lastRenderedPageBreak/>
        <w:t>What NGOs and local community-based organizations exist in the community? What are their areas of programming and expertise? Are these organisations engaged in risk management activities?</w:t>
      </w:r>
    </w:p>
    <w:sectPr w:rsidR="00DB6D37" w:rsidRPr="004A14A5" w:rsidSect="004A14A5"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567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28A0BB" w14:textId="77777777" w:rsidR="00B4642F" w:rsidRDefault="00B4642F" w:rsidP="00B837BD">
      <w:pPr>
        <w:spacing w:line="240" w:lineRule="auto"/>
      </w:pPr>
      <w:r>
        <w:separator/>
      </w:r>
    </w:p>
  </w:endnote>
  <w:endnote w:type="continuationSeparator" w:id="0">
    <w:p w14:paraId="7E451C84" w14:textId="77777777" w:rsidR="00B4642F" w:rsidRDefault="00B4642F" w:rsidP="00B837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ecilia LT Std Light">
    <w:altName w:val="Calibri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389594"/>
      <w:docPartObj>
        <w:docPartGallery w:val="Page Numbers (Bottom of Page)"/>
        <w:docPartUnique/>
      </w:docPartObj>
    </w:sdtPr>
    <w:sdtEndPr>
      <w:rPr>
        <w:noProof/>
        <w:sz w:val="24"/>
      </w:rPr>
    </w:sdtEndPr>
    <w:sdtContent>
      <w:p w14:paraId="1540C143" w14:textId="77777777" w:rsidR="00E70ABA" w:rsidRPr="004A14A5" w:rsidRDefault="00E70ABA">
        <w:pPr>
          <w:pStyle w:val="Pieddepage"/>
          <w:jc w:val="center"/>
          <w:rPr>
            <w:sz w:val="24"/>
          </w:rPr>
        </w:pPr>
        <w:r w:rsidRPr="004A14A5">
          <w:rPr>
            <w:sz w:val="24"/>
          </w:rPr>
          <w:fldChar w:fldCharType="begin"/>
        </w:r>
        <w:r w:rsidRPr="004A14A5">
          <w:rPr>
            <w:sz w:val="24"/>
          </w:rPr>
          <w:instrText xml:space="preserve"> PAGE   \* MERGEFORMAT </w:instrText>
        </w:r>
        <w:r w:rsidRPr="004A14A5">
          <w:rPr>
            <w:sz w:val="24"/>
          </w:rPr>
          <w:fldChar w:fldCharType="separate"/>
        </w:r>
        <w:r w:rsidR="00E86375">
          <w:rPr>
            <w:noProof/>
            <w:sz w:val="24"/>
          </w:rPr>
          <w:t>7</w:t>
        </w:r>
        <w:r w:rsidRPr="004A14A5">
          <w:rPr>
            <w:noProof/>
            <w:sz w:val="24"/>
          </w:rPr>
          <w:fldChar w:fldCharType="end"/>
        </w:r>
      </w:p>
    </w:sdtContent>
  </w:sdt>
  <w:p w14:paraId="1DB8C99C" w14:textId="77777777" w:rsidR="00E70ABA" w:rsidRDefault="00E70AB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AD1C3A" w14:textId="77777777" w:rsidR="00B4642F" w:rsidRDefault="00B4642F" w:rsidP="00B837BD">
      <w:pPr>
        <w:spacing w:line="240" w:lineRule="auto"/>
      </w:pPr>
      <w:r>
        <w:separator/>
      </w:r>
    </w:p>
  </w:footnote>
  <w:footnote w:type="continuationSeparator" w:id="0">
    <w:p w14:paraId="7DE52805" w14:textId="77777777" w:rsidR="00B4642F" w:rsidRDefault="00B4642F" w:rsidP="00B837BD">
      <w:pPr>
        <w:spacing w:line="240" w:lineRule="auto"/>
      </w:pPr>
      <w:r>
        <w:continuationSeparator/>
      </w:r>
    </w:p>
  </w:footnote>
  <w:footnote w:id="1">
    <w:p w14:paraId="3ECAAB7A" w14:textId="77777777" w:rsidR="00154840" w:rsidRPr="004A14A5" w:rsidRDefault="00154840">
      <w:pPr>
        <w:pStyle w:val="Notedebasdepage"/>
        <w:rPr>
          <w:sz w:val="16"/>
        </w:rPr>
      </w:pPr>
      <w:r w:rsidRPr="004A14A5">
        <w:rPr>
          <w:rStyle w:val="Appelnotedebasdep"/>
          <w:sz w:val="16"/>
        </w:rPr>
        <w:footnoteRef/>
      </w:r>
      <w:r w:rsidRPr="004A14A5">
        <w:rPr>
          <w:sz w:val="16"/>
        </w:rPr>
        <w:t xml:space="preserve"> </w:t>
      </w:r>
      <w:r w:rsidRPr="004A14A5">
        <w:rPr>
          <w:rFonts w:ascii="Calibri" w:hAnsi="Calibri"/>
          <w:szCs w:val="24"/>
        </w:rPr>
        <w:t xml:space="preserve">This list was developed based on a checklist devised by Jim Good and Charles Dufresne of InterWorks to assess a community’s vulnerability to disaster and its capacities to respond (InterWorks, 21 April 2001, </w:t>
      </w:r>
      <w:hyperlink r:id="rId1" w:history="1">
        <w:r w:rsidRPr="004A14A5">
          <w:rPr>
            <w:rFonts w:ascii="Calibri" w:hAnsi="Calibri"/>
            <w:color w:val="0563C1"/>
            <w:szCs w:val="24"/>
            <w:u w:val="single"/>
          </w:rPr>
          <w:t>www.interworksmadison.com</w:t>
        </w:r>
      </w:hyperlink>
      <w:r w:rsidRPr="004A14A5">
        <w:rPr>
          <w:rFonts w:ascii="Calibri" w:hAnsi="Calibri"/>
          <w:szCs w:val="24"/>
        </w:rPr>
        <w:t>). Some of the questions have been adapted/edited.</w:t>
      </w:r>
    </w:p>
  </w:footnote>
  <w:footnote w:id="2">
    <w:p w14:paraId="55173ACC" w14:textId="398003BC" w:rsidR="00C250E2" w:rsidRDefault="00C250E2" w:rsidP="00C250E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hyperlink r:id="rId2" w:history="1">
        <w:r w:rsidRPr="009941E8">
          <w:rPr>
            <w:rStyle w:val="Lienhypertexte"/>
          </w:rPr>
          <w:t>Food Consumption Score (FCS)</w:t>
        </w:r>
      </w:hyperlink>
      <w:r>
        <w:t xml:space="preserve"> and </w:t>
      </w:r>
      <w:hyperlink r:id="rId3" w:history="1">
        <w:r w:rsidRPr="009941E8">
          <w:rPr>
            <w:rStyle w:val="Lienhypertexte"/>
          </w:rPr>
          <w:t>Household Dietary Diversity (HDD)</w:t>
        </w:r>
      </w:hyperlink>
    </w:p>
  </w:footnote>
  <w:footnote w:id="3">
    <w:p w14:paraId="180D5B78" w14:textId="56A0F0E6" w:rsidR="00C250E2" w:rsidRDefault="00C250E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hyperlink r:id="rId4" w:history="1">
        <w:r w:rsidRPr="009941E8">
          <w:rPr>
            <w:rStyle w:val="Lienhypertexte"/>
          </w:rPr>
          <w:t>Coping Strategy Index (CSI)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BD10CB" w14:textId="0203D1C0" w:rsidR="00097CD8" w:rsidRPr="004A14A5" w:rsidRDefault="00097CD8" w:rsidP="005812D9">
    <w:pPr>
      <w:pStyle w:val="En-tte"/>
      <w:ind w:left="4513" w:hanging="4513"/>
      <w:jc w:val="right"/>
      <w:rPr>
        <w:sz w:val="24"/>
      </w:rPr>
    </w:pPr>
    <w:r w:rsidRPr="004A14A5">
      <w:rPr>
        <w:noProof/>
        <w:sz w:val="24"/>
        <w:lang w:val="fr-FR"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C0381F9" wp14:editId="4D9DEE45">
              <wp:simplePos x="0" y="0"/>
              <wp:positionH relativeFrom="column">
                <wp:posOffset>5794631</wp:posOffset>
              </wp:positionH>
              <wp:positionV relativeFrom="paragraph">
                <wp:posOffset>13335</wp:posOffset>
              </wp:positionV>
              <wp:extent cx="106878" cy="201881"/>
              <wp:effectExtent l="0" t="0" r="26670" b="27305"/>
              <wp:wrapNone/>
              <wp:docPr id="215" name="Rectangle 2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6878" cy="201881"/>
                      </a:xfrm>
                      <a:prstGeom prst="rect">
                        <a:avLst/>
                      </a:prstGeom>
                      <a:solidFill>
                        <a:srgbClr val="00A0DC"/>
                      </a:solidFill>
                      <a:ln>
                        <a:solidFill>
                          <a:srgbClr val="00A0DC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rect w14:anchorId="3158ED92" id="Rectangle 215" o:spid="_x0000_s1026" style="position:absolute;margin-left:456.25pt;margin-top:1.05pt;width:8.4pt;height:15.9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a1olAIAALEFAAAOAAAAZHJzL2Uyb0RvYy54bWysVEtv2zAMvg/YfxB0X20HfWRBnSJI0WFA&#10;0RZNh54VWYoNyKJGKa/9+lHyo11X7FAsB0UUyY/kZ5KXV4fWsJ1C34AteXGSc6ashKqxm5L/eLr5&#10;MuXMB2ErYcCqkh+V51fzz58u926mJlCDqRQyArF+tnclr0Nwsyzzslat8CfglCWlBmxFIBE3WYVi&#10;T+itySZ5fp7tASuHIJX39HrdKfk84WutZLjX2qvATMkpt5BOTOc6ntn8Usw2KFzdyD4N8YEsWtFY&#10;CjpCXYsg2Babv6DaRiJ40OFEQpuB1o1UqQaqpsjfVLOqhVOpFiLHu5Em//9g5d3uAVlTlXxSnHFm&#10;RUsf6ZFoE3ZjFIuPRNHe+RlZrtwD9pKna6z3oLGN/1QJOyRajyOt6hCYpMciP59eUB9IUlGV02kR&#10;MbMXZ4c+fFPQsngpOVL4RKbY3frQmQ4mMZYH01Q3jTFJwM16aZDtRPzC+SK/Xvbof5gZ+zFPyjK6&#10;ZpGBruZ0C0ejIqCxj0oTfVTlJKWcGleNCQkplQ1Fp6pFpbo8z3L6DWnGVo8eiZIEGJE11Tdi9wCD&#10;ZQcyYHcE9fbRVaW+H53zfyXWOY8eKTLYMDq3jQV8D8BQVX3kzn4gqaMmsrSG6kjNhdBNnXfypqEP&#10;fCt8eBBIY0YDSasj3NOhDexLDv2Nsxrw13vv0Z66n7Sc7WlsS+5/bgUqzsx3S3PxtTg9jXOehNOz&#10;iwkJ+Fqzfq2x23YJ1DcFLSkn0zXaBzNcNUL7TBtmEaOSSlhJsUsuAw7CMnTrhHaUVItFMqPZdiLc&#10;2pWTETyyGhv46fAs0PVdHmg87mAYcTF70+ydbfS0sNgG0E2ahBdee75pL6TG6XdYXDyv5WT1smnn&#10;vwEAAP//AwBQSwMEFAAGAAgAAAAhAO9iFyjeAAAACAEAAA8AAABkcnMvZG93bnJldi54bWxMj09L&#10;xDAUxO+C3yE8wZub/kExtekiroIncVf34C1tnm1p8lKadNv99saTHocZZn5Tbldr2Akn3zuSkG4S&#10;YEiN0z21Ej4/Xm7ugfmgSCvjCCWc0cO2urwoVaHdQns8HULLYgn5QknoQhgLzn3ToVV+40ak6H27&#10;yaoQ5dRyPaklllvDsyS541b1FBc6NeJTh81wmK2Er93r23F5r+cj5mESYng+m90g5fXV+vgALOAa&#10;/sLwix/RoYpMtZtJe2YkiDS7jVEJWQos+iITObBaQp4L4FXJ/x+ofgAAAP//AwBQSwECLQAUAAYA&#10;CAAAACEAtoM4kv4AAADhAQAAEwAAAAAAAAAAAAAAAAAAAAAAW0NvbnRlbnRfVHlwZXNdLnhtbFBL&#10;AQItABQABgAIAAAAIQA4/SH/1gAAAJQBAAALAAAAAAAAAAAAAAAAAC8BAABfcmVscy8ucmVsc1BL&#10;AQItABQABgAIAAAAIQAETa1olAIAALEFAAAOAAAAAAAAAAAAAAAAAC4CAABkcnMvZTJvRG9jLnht&#10;bFBLAQItABQABgAIAAAAIQDvYhco3gAAAAgBAAAPAAAAAAAAAAAAAAAAAO4EAABkcnMvZG93bnJl&#10;di54bWxQSwUGAAAAAAQABADzAAAA+QUAAAAA&#10;" fillcolor="#00a0dc" strokecolor="#00a0dc" strokeweight="1pt"/>
          </w:pict>
        </mc:Fallback>
      </mc:AlternateContent>
    </w:r>
    <w:r w:rsidR="004D21A8" w:rsidRPr="004A14A5">
      <w:rPr>
        <w:sz w:val="24"/>
      </w:rPr>
      <w:t xml:space="preserve">Community </w:t>
    </w:r>
    <w:r w:rsidR="008D5CE2" w:rsidRPr="004A14A5">
      <w:rPr>
        <w:sz w:val="24"/>
      </w:rPr>
      <w:t>Factsheet</w:t>
    </w:r>
  </w:p>
  <w:p w14:paraId="333A0B19" w14:textId="77777777" w:rsidR="00097CD8" w:rsidRDefault="00097CD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C754F5" w14:textId="77777777" w:rsidR="00B837BD" w:rsidRDefault="00B837BD" w:rsidP="00B837BD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56B00"/>
    <w:multiLevelType w:val="hybridMultilevel"/>
    <w:tmpl w:val="176A98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9159D3"/>
    <w:multiLevelType w:val="hybridMultilevel"/>
    <w:tmpl w:val="64C2F8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40C86"/>
    <w:multiLevelType w:val="multilevel"/>
    <w:tmpl w:val="B582B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B032D1"/>
    <w:multiLevelType w:val="hybridMultilevel"/>
    <w:tmpl w:val="927E66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365DC"/>
    <w:multiLevelType w:val="hybridMultilevel"/>
    <w:tmpl w:val="158A90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F02E8E">
      <w:numFmt w:val="bullet"/>
      <w:lvlText w:val="•"/>
      <w:lvlJc w:val="left"/>
      <w:pPr>
        <w:ind w:left="1800" w:hanging="720"/>
      </w:pPr>
      <w:rPr>
        <w:rFonts w:ascii="Calibri" w:eastAsia="Times New Roman" w:hAnsi="Calibri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741F1"/>
    <w:multiLevelType w:val="hybridMultilevel"/>
    <w:tmpl w:val="F9A003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E746D"/>
    <w:multiLevelType w:val="hybridMultilevel"/>
    <w:tmpl w:val="92F68F7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8B47D6"/>
    <w:multiLevelType w:val="hybridMultilevel"/>
    <w:tmpl w:val="213EB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E6E24"/>
    <w:multiLevelType w:val="hybridMultilevel"/>
    <w:tmpl w:val="4D4A8C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92AE98">
      <w:start w:val="1"/>
      <w:numFmt w:val="bullet"/>
      <w:lvlText w:val="o"/>
      <w:lvlJc w:val="left"/>
      <w:pPr>
        <w:ind w:left="1800" w:hanging="72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50666E"/>
    <w:multiLevelType w:val="hybridMultilevel"/>
    <w:tmpl w:val="AFE225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472C29"/>
    <w:multiLevelType w:val="hybridMultilevel"/>
    <w:tmpl w:val="DAC8B0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6D4247"/>
    <w:multiLevelType w:val="hybridMultilevel"/>
    <w:tmpl w:val="E2764F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C16DBA"/>
    <w:multiLevelType w:val="multilevel"/>
    <w:tmpl w:val="38FEF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872351A"/>
    <w:multiLevelType w:val="hybridMultilevel"/>
    <w:tmpl w:val="A57859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220020"/>
    <w:multiLevelType w:val="hybridMultilevel"/>
    <w:tmpl w:val="DBC0CE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5355C9"/>
    <w:multiLevelType w:val="hybridMultilevel"/>
    <w:tmpl w:val="AF725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92AE98">
      <w:start w:val="1"/>
      <w:numFmt w:val="bullet"/>
      <w:lvlText w:val="o"/>
      <w:lvlJc w:val="left"/>
      <w:pPr>
        <w:ind w:left="1800" w:hanging="72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A8775E"/>
    <w:multiLevelType w:val="multilevel"/>
    <w:tmpl w:val="54B87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B762EC8"/>
    <w:multiLevelType w:val="multilevel"/>
    <w:tmpl w:val="B582B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F8D0C1E"/>
    <w:multiLevelType w:val="hybridMultilevel"/>
    <w:tmpl w:val="57549506"/>
    <w:lvl w:ilvl="0" w:tplc="A8B234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16"/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13"/>
  </w:num>
  <w:num w:numId="9">
    <w:abstractNumId w:val="3"/>
  </w:num>
  <w:num w:numId="10">
    <w:abstractNumId w:val="1"/>
  </w:num>
  <w:num w:numId="11">
    <w:abstractNumId w:val="11"/>
  </w:num>
  <w:num w:numId="12">
    <w:abstractNumId w:val="12"/>
  </w:num>
  <w:num w:numId="13">
    <w:abstractNumId w:val="15"/>
  </w:num>
  <w:num w:numId="14">
    <w:abstractNumId w:val="8"/>
  </w:num>
  <w:num w:numId="15">
    <w:abstractNumId w:val="14"/>
  </w:num>
  <w:num w:numId="16">
    <w:abstractNumId w:val="6"/>
  </w:num>
  <w:num w:numId="17">
    <w:abstractNumId w:val="9"/>
  </w:num>
  <w:num w:numId="18">
    <w:abstractNumId w:val="2"/>
  </w:num>
  <w:num w:numId="19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0E"/>
    <w:rsid w:val="000102D9"/>
    <w:rsid w:val="00011B41"/>
    <w:rsid w:val="00076E05"/>
    <w:rsid w:val="00087F24"/>
    <w:rsid w:val="00097CD8"/>
    <w:rsid w:val="000D04BF"/>
    <w:rsid w:val="000E392E"/>
    <w:rsid w:val="000F25ED"/>
    <w:rsid w:val="001251B4"/>
    <w:rsid w:val="00126B67"/>
    <w:rsid w:val="00150BC2"/>
    <w:rsid w:val="00154840"/>
    <w:rsid w:val="00157B44"/>
    <w:rsid w:val="001E6209"/>
    <w:rsid w:val="001E7FB1"/>
    <w:rsid w:val="00200D2B"/>
    <w:rsid w:val="00210AB1"/>
    <w:rsid w:val="0023624B"/>
    <w:rsid w:val="002978C3"/>
    <w:rsid w:val="002B5949"/>
    <w:rsid w:val="003441E0"/>
    <w:rsid w:val="00353148"/>
    <w:rsid w:val="00390A58"/>
    <w:rsid w:val="00397B4D"/>
    <w:rsid w:val="003A61E7"/>
    <w:rsid w:val="003A7776"/>
    <w:rsid w:val="00413CF6"/>
    <w:rsid w:val="00415A29"/>
    <w:rsid w:val="004537DB"/>
    <w:rsid w:val="0046741C"/>
    <w:rsid w:val="004A14A5"/>
    <w:rsid w:val="004D21A8"/>
    <w:rsid w:val="004D5484"/>
    <w:rsid w:val="004D5E0E"/>
    <w:rsid w:val="00515F1D"/>
    <w:rsid w:val="005304FE"/>
    <w:rsid w:val="0053230D"/>
    <w:rsid w:val="0055629F"/>
    <w:rsid w:val="00557421"/>
    <w:rsid w:val="00561940"/>
    <w:rsid w:val="00565C13"/>
    <w:rsid w:val="005812D9"/>
    <w:rsid w:val="00586AE1"/>
    <w:rsid w:val="005B1D86"/>
    <w:rsid w:val="005C523C"/>
    <w:rsid w:val="005C7DEC"/>
    <w:rsid w:val="005D5EB7"/>
    <w:rsid w:val="005D770E"/>
    <w:rsid w:val="005D7F59"/>
    <w:rsid w:val="0065112D"/>
    <w:rsid w:val="006A114E"/>
    <w:rsid w:val="006C5245"/>
    <w:rsid w:val="006F773B"/>
    <w:rsid w:val="00700A3E"/>
    <w:rsid w:val="007226F6"/>
    <w:rsid w:val="0073420F"/>
    <w:rsid w:val="00743DF7"/>
    <w:rsid w:val="00761FB4"/>
    <w:rsid w:val="00784071"/>
    <w:rsid w:val="007A386E"/>
    <w:rsid w:val="007B2EFC"/>
    <w:rsid w:val="007D2CFC"/>
    <w:rsid w:val="007D4268"/>
    <w:rsid w:val="007D66C9"/>
    <w:rsid w:val="00821D07"/>
    <w:rsid w:val="0084147F"/>
    <w:rsid w:val="00842BC0"/>
    <w:rsid w:val="00856E39"/>
    <w:rsid w:val="008949E5"/>
    <w:rsid w:val="008A24A1"/>
    <w:rsid w:val="008A7447"/>
    <w:rsid w:val="008C1A00"/>
    <w:rsid w:val="008C3878"/>
    <w:rsid w:val="008D5CE2"/>
    <w:rsid w:val="009155F8"/>
    <w:rsid w:val="00920553"/>
    <w:rsid w:val="00937302"/>
    <w:rsid w:val="009540C6"/>
    <w:rsid w:val="00955930"/>
    <w:rsid w:val="009659D1"/>
    <w:rsid w:val="009941E8"/>
    <w:rsid w:val="009A46B9"/>
    <w:rsid w:val="009D385A"/>
    <w:rsid w:val="009E64D9"/>
    <w:rsid w:val="00A4416E"/>
    <w:rsid w:val="00A64D10"/>
    <w:rsid w:val="00A761A3"/>
    <w:rsid w:val="00A76F10"/>
    <w:rsid w:val="00AB37BB"/>
    <w:rsid w:val="00AC49E4"/>
    <w:rsid w:val="00AE1C63"/>
    <w:rsid w:val="00AE2FFC"/>
    <w:rsid w:val="00B007FE"/>
    <w:rsid w:val="00B4642F"/>
    <w:rsid w:val="00B55E67"/>
    <w:rsid w:val="00B71600"/>
    <w:rsid w:val="00B837BD"/>
    <w:rsid w:val="00B85E0B"/>
    <w:rsid w:val="00B942F8"/>
    <w:rsid w:val="00C250E2"/>
    <w:rsid w:val="00C878B8"/>
    <w:rsid w:val="00CB298B"/>
    <w:rsid w:val="00CB58C8"/>
    <w:rsid w:val="00CF0501"/>
    <w:rsid w:val="00CF052D"/>
    <w:rsid w:val="00CF055C"/>
    <w:rsid w:val="00CF6C62"/>
    <w:rsid w:val="00D37D1B"/>
    <w:rsid w:val="00D467EE"/>
    <w:rsid w:val="00D67FA1"/>
    <w:rsid w:val="00DA3788"/>
    <w:rsid w:val="00DB6D37"/>
    <w:rsid w:val="00DC4621"/>
    <w:rsid w:val="00DF45DF"/>
    <w:rsid w:val="00E70ABA"/>
    <w:rsid w:val="00E76C6C"/>
    <w:rsid w:val="00E86375"/>
    <w:rsid w:val="00E946D7"/>
    <w:rsid w:val="00F61808"/>
    <w:rsid w:val="00F7185A"/>
    <w:rsid w:val="00F7355D"/>
    <w:rsid w:val="00F80FD2"/>
    <w:rsid w:val="00F854DE"/>
    <w:rsid w:val="00F85CCE"/>
    <w:rsid w:val="00FD0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8A1E10"/>
  <w15:chartTrackingRefBased/>
  <w15:docId w15:val="{618AF9F6-11DC-4C52-BAEC-E8097DC67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DEC"/>
    <w:pPr>
      <w:spacing w:after="0" w:line="276" w:lineRule="auto"/>
      <w:jc w:val="both"/>
    </w:pPr>
    <w:rPr>
      <w:rFonts w:eastAsia="Times New Roman" w:cs="Times New Roman"/>
      <w:color w:val="000000"/>
      <w:sz w:val="28"/>
      <w:szCs w:val="24"/>
      <w:lang w:eastAsia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5C7DEC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color w:val="003246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C7DEC"/>
    <w:pPr>
      <w:keepNext/>
      <w:keepLines/>
      <w:spacing w:before="120" w:after="120"/>
      <w:outlineLvl w:val="1"/>
    </w:pPr>
    <w:rPr>
      <w:rFonts w:ascii="Caecilia LT Std Light" w:eastAsiaTheme="majorEastAsia" w:hAnsi="Caecilia LT Std Light" w:cstheme="majorBidi"/>
      <w:b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A61E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5D770E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D77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5C7DEC"/>
    <w:rPr>
      <w:rFonts w:asciiTheme="majorHAnsi" w:eastAsiaTheme="majorEastAsia" w:hAnsiTheme="majorHAnsi" w:cstheme="majorBidi"/>
      <w:color w:val="003246"/>
      <w:sz w:val="36"/>
      <w:szCs w:val="36"/>
      <w:lang w:eastAsia="en-GB"/>
    </w:rPr>
  </w:style>
  <w:style w:type="paragraph" w:styleId="Paragraphedeliste">
    <w:name w:val="List Paragraph"/>
    <w:basedOn w:val="Normal"/>
    <w:uiPriority w:val="34"/>
    <w:qFormat/>
    <w:rsid w:val="005D770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540C6"/>
    <w:rPr>
      <w:color w:val="0563C1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5C7DEC"/>
    <w:rPr>
      <w:rFonts w:ascii="Caecilia LT Std Light" w:eastAsiaTheme="majorEastAsia" w:hAnsi="Caecilia LT Std Light" w:cstheme="majorBidi"/>
      <w:b/>
      <w:color w:val="000000"/>
      <w:sz w:val="28"/>
      <w:szCs w:val="26"/>
      <w:lang w:eastAsia="en-GB"/>
    </w:rPr>
  </w:style>
  <w:style w:type="paragraph" w:styleId="Lgende">
    <w:name w:val="caption"/>
    <w:basedOn w:val="Normal"/>
    <w:next w:val="Normal"/>
    <w:uiPriority w:val="35"/>
    <w:unhideWhenUsed/>
    <w:qFormat/>
    <w:rsid w:val="005C7DEC"/>
    <w:pPr>
      <w:spacing w:after="200" w:line="240" w:lineRule="auto"/>
      <w:jc w:val="left"/>
    </w:pPr>
    <w:rPr>
      <w:rFonts w:eastAsiaTheme="minorHAnsi" w:cstheme="minorBidi"/>
      <w:i/>
      <w:iCs/>
      <w:color w:val="44546A" w:themeColor="text2"/>
      <w:sz w:val="18"/>
      <w:szCs w:val="18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C7DE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7DEC"/>
    <w:rPr>
      <w:rFonts w:ascii="Segoe UI" w:eastAsia="Times New Roman" w:hAnsi="Segoe UI" w:cs="Segoe UI"/>
      <w:color w:val="000000"/>
      <w:sz w:val="18"/>
      <w:szCs w:val="18"/>
      <w:lang w:eastAsia="en-GB"/>
    </w:rPr>
  </w:style>
  <w:style w:type="table" w:styleId="Grilledutableau">
    <w:name w:val="Table Grid"/>
    <w:basedOn w:val="TableauNormal"/>
    <w:uiPriority w:val="39"/>
    <w:rsid w:val="00CB5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link w:val="SansinterligneCar"/>
    <w:uiPriority w:val="1"/>
    <w:qFormat/>
    <w:rsid w:val="005D7F59"/>
    <w:pPr>
      <w:spacing w:after="0" w:line="240" w:lineRule="auto"/>
    </w:pPr>
    <w:rPr>
      <w:rFonts w:eastAsiaTheme="minorEastAsia"/>
      <w:lang w:val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5D7F59"/>
    <w:rPr>
      <w:rFonts w:eastAsiaTheme="minorEastAsia"/>
      <w:lang w:val="en-US"/>
    </w:rPr>
  </w:style>
  <w:style w:type="paragraph" w:styleId="En-tte">
    <w:name w:val="header"/>
    <w:basedOn w:val="Normal"/>
    <w:link w:val="En-tteCar"/>
    <w:uiPriority w:val="99"/>
    <w:unhideWhenUsed/>
    <w:rsid w:val="00B837BD"/>
    <w:pPr>
      <w:tabs>
        <w:tab w:val="center" w:pos="4513"/>
        <w:tab w:val="right" w:pos="9026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837BD"/>
    <w:rPr>
      <w:rFonts w:eastAsia="Times New Roman" w:cs="Times New Roman"/>
      <w:color w:val="000000"/>
      <w:sz w:val="28"/>
      <w:szCs w:val="24"/>
      <w:lang w:eastAsia="en-GB"/>
    </w:rPr>
  </w:style>
  <w:style w:type="paragraph" w:styleId="Pieddepage">
    <w:name w:val="footer"/>
    <w:basedOn w:val="Normal"/>
    <w:link w:val="PieddepageCar"/>
    <w:uiPriority w:val="99"/>
    <w:unhideWhenUsed/>
    <w:rsid w:val="00B837BD"/>
    <w:pPr>
      <w:tabs>
        <w:tab w:val="center" w:pos="4513"/>
        <w:tab w:val="right" w:pos="9026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837BD"/>
    <w:rPr>
      <w:rFonts w:eastAsia="Times New Roman" w:cs="Times New Roman"/>
      <w:color w:val="000000"/>
      <w:sz w:val="28"/>
      <w:szCs w:val="24"/>
      <w:lang w:eastAsia="en-GB"/>
    </w:rPr>
  </w:style>
  <w:style w:type="character" w:customStyle="1" w:styleId="UnresolvedMention1">
    <w:name w:val="Unresolved Mention1"/>
    <w:basedOn w:val="Policepardfaut"/>
    <w:uiPriority w:val="99"/>
    <w:semiHidden/>
    <w:unhideWhenUsed/>
    <w:rsid w:val="00B007FE"/>
    <w:rPr>
      <w:color w:val="808080"/>
      <w:shd w:val="clear" w:color="auto" w:fill="E6E6E6"/>
    </w:rPr>
  </w:style>
  <w:style w:type="paragraph" w:styleId="Notedebasdepage">
    <w:name w:val="footnote text"/>
    <w:basedOn w:val="Normal"/>
    <w:link w:val="NotedebasdepageCar"/>
    <w:uiPriority w:val="99"/>
    <w:unhideWhenUsed/>
    <w:rsid w:val="00154840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154840"/>
    <w:rPr>
      <w:rFonts w:eastAsia="Times New Roman" w:cs="Times New Roman"/>
      <w:color w:val="000000"/>
      <w:sz w:val="20"/>
      <w:szCs w:val="20"/>
      <w:lang w:eastAsia="en-GB"/>
    </w:rPr>
  </w:style>
  <w:style w:type="character" w:styleId="Appelnotedebasdep">
    <w:name w:val="footnote reference"/>
    <w:basedOn w:val="Policepardfaut"/>
    <w:uiPriority w:val="99"/>
    <w:semiHidden/>
    <w:unhideWhenUsed/>
    <w:rsid w:val="00154840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5812D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812D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812D9"/>
    <w:rPr>
      <w:rFonts w:eastAsia="Times New Roman" w:cs="Times New Roman"/>
      <w:color w:val="000000"/>
      <w:sz w:val="20"/>
      <w:szCs w:val="20"/>
      <w:lang w:eastAsia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812D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812D9"/>
    <w:rPr>
      <w:rFonts w:eastAsia="Times New Roman" w:cs="Times New Roman"/>
      <w:b/>
      <w:bCs/>
      <w:color w:val="000000"/>
      <w:sz w:val="20"/>
      <w:szCs w:val="20"/>
      <w:lang w:eastAsia="en-GB"/>
    </w:rPr>
  </w:style>
  <w:style w:type="character" w:customStyle="1" w:styleId="Titre3Car">
    <w:name w:val="Titre 3 Car"/>
    <w:basedOn w:val="Policepardfaut"/>
    <w:link w:val="Titre3"/>
    <w:uiPriority w:val="9"/>
    <w:semiHidden/>
    <w:rsid w:val="003A61E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1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ao.org/docrep/014/i1983e/i1983e00.pdf" TargetMode="External"/><Relationship Id="rId2" Type="http://schemas.openxmlformats.org/officeDocument/2006/relationships/hyperlink" Target="http://clp-bangladesh.org/wp-content/uploads/2014/05/Measuring-the-Food-Consumption-Score.pdf" TargetMode="External"/><Relationship Id="rId1" Type="http://schemas.openxmlformats.org/officeDocument/2006/relationships/hyperlink" Target="http://www.interworksmadison.com" TargetMode="External"/><Relationship Id="rId4" Type="http://schemas.openxmlformats.org/officeDocument/2006/relationships/hyperlink" Target="http://clp-bangladesh.org/wp-content/uploads/2014/05/Measuring-the-Coping-Strategy-Index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76F02-0183-406E-B20A-130E1E73E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1538</Words>
  <Characters>8459</Characters>
  <Application>Microsoft Office Word</Application>
  <DocSecurity>0</DocSecurity>
  <Lines>70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ROBLES DIOS</dc:creator>
  <cp:keywords/>
  <dc:description/>
  <cp:lastModifiedBy>Compte Microsoft</cp:lastModifiedBy>
  <cp:revision>2</cp:revision>
  <cp:lastPrinted>2018-11-28T14:08:00Z</cp:lastPrinted>
  <dcterms:created xsi:type="dcterms:W3CDTF">2023-02-08T09:19:00Z</dcterms:created>
  <dcterms:modified xsi:type="dcterms:W3CDTF">2023-02-08T09:19:00Z</dcterms:modified>
</cp:coreProperties>
</file>