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80D93" w14:textId="77777777" w:rsidR="006D520C" w:rsidRPr="00F82DFF" w:rsidRDefault="006D520C" w:rsidP="00F82DFF">
      <w:pPr>
        <w:pStyle w:val="head1"/>
        <w:rPr>
          <w:lang w:val="en-GB"/>
        </w:rPr>
      </w:pPr>
      <w:r>
        <w:rPr>
          <w:lang w:val="en-GB"/>
        </w:rPr>
        <w:t>Data-Driven Projects</w:t>
      </w:r>
    </w:p>
    <w:p w14:paraId="709234A5" w14:textId="378938AF" w:rsidR="006D520C" w:rsidRPr="00F3333B" w:rsidRDefault="00F3333B" w:rsidP="00F3333B">
      <w:p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F3333B">
        <w:rPr>
          <w:rFonts w:eastAsia="Times New Roman" w:cs="Arial"/>
          <w:color w:val="000000"/>
          <w:sz w:val="20"/>
          <w:szCs w:val="20"/>
          <w:shd w:val="clear" w:color="auto" w:fill="FFFFFF"/>
          <w:lang w:val="en-GB" w:eastAsia="en-US"/>
        </w:rPr>
        <w:t>Many projects at IFRC have a data component. The purpose of this module is to guide users to think about all the steps in a whole data project rather than th</w:t>
      </w:r>
      <w:r>
        <w:rPr>
          <w:rFonts w:eastAsia="Times New Roman" w:cs="Arial"/>
          <w:color w:val="000000"/>
          <w:sz w:val="20"/>
          <w:szCs w:val="20"/>
          <w:shd w:val="clear" w:color="auto" w:fill="FFFFFF"/>
          <w:lang w:val="en-GB" w:eastAsia="en-US"/>
        </w:rPr>
        <w:t>eir respective field or sector.</w:t>
      </w:r>
      <w:r>
        <w:rPr>
          <w:rFonts w:ascii="Times New Roman" w:eastAsia="Times New Roman" w:hAnsi="Times New Roman" w:cs="Times New Roman"/>
          <w:sz w:val="24"/>
          <w:lang w:val="en-GB" w:eastAsia="en-US"/>
        </w:rPr>
        <w:t xml:space="preserve"> </w:t>
      </w:r>
      <w:r w:rsidR="006D520C" w:rsidRPr="009B2C44">
        <w:rPr>
          <w:rFonts w:eastAsia="Times New Roman" w:cs="Arial"/>
          <w:color w:val="000000"/>
          <w:sz w:val="20"/>
          <w:szCs w:val="20"/>
          <w:lang w:val="en-GB" w:eastAsia="en-US"/>
        </w:rPr>
        <w:t xml:space="preserve">This module aims to answer the question: </w:t>
      </w:r>
      <w:r w:rsidR="006D520C" w:rsidRPr="009B2C44">
        <w:rPr>
          <w:rFonts w:eastAsia="Times New Roman" w:cs="Arial"/>
          <w:b/>
          <w:bCs/>
          <w:color w:val="000000"/>
          <w:sz w:val="20"/>
          <w:szCs w:val="20"/>
          <w:lang w:val="en-GB" w:eastAsia="en-US"/>
        </w:rPr>
        <w:t>How might we build and implement a ‘Data-Driven Project'?</w:t>
      </w:r>
      <w:r w:rsidR="009B2C44">
        <w:rPr>
          <w:rFonts w:eastAsia="Times New Roman" w:cs="Arial"/>
          <w:color w:val="000000"/>
          <w:sz w:val="20"/>
          <w:szCs w:val="20"/>
          <w:lang w:val="en-GB" w:eastAsia="en-US"/>
        </w:rPr>
        <w:t xml:space="preserve">  It</w:t>
      </w:r>
      <w:r>
        <w:rPr>
          <w:rFonts w:ascii="Times New Roman" w:eastAsia="Times New Roman" w:hAnsi="Times New Roman" w:cs="Times New Roman"/>
          <w:sz w:val="24"/>
          <w:lang w:val="en-GB" w:eastAsia="en-US"/>
        </w:rPr>
        <w:t xml:space="preserve"> </w:t>
      </w:r>
      <w:r w:rsidR="006D520C" w:rsidRPr="009B2C44">
        <w:rPr>
          <w:rFonts w:eastAsia="Times New Roman" w:cs="Arial"/>
          <w:color w:val="000000"/>
          <w:sz w:val="20"/>
          <w:szCs w:val="20"/>
          <w:lang w:val="en-GB" w:eastAsia="en-US"/>
        </w:rPr>
        <w:t>also addresses:</w:t>
      </w:r>
    </w:p>
    <w:p w14:paraId="33FA7EE6" w14:textId="77777777" w:rsidR="006D520C" w:rsidRPr="009B2C44" w:rsidRDefault="006D520C" w:rsidP="006D520C">
      <w:pPr>
        <w:pStyle w:val="ListParagraph"/>
        <w:numPr>
          <w:ilvl w:val="0"/>
          <w:numId w:val="19"/>
        </w:num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B2C44">
        <w:rPr>
          <w:rFonts w:eastAsia="Times New Roman" w:cs="Arial"/>
          <w:color w:val="000000"/>
          <w:sz w:val="20"/>
          <w:szCs w:val="20"/>
          <w:lang w:val="en-GB" w:eastAsia="en-US"/>
        </w:rPr>
        <w:t>How can we map our data ecosystem and workflow?</w:t>
      </w:r>
    </w:p>
    <w:p w14:paraId="2BE31932" w14:textId="77777777" w:rsidR="00B46A67" w:rsidRPr="009B2C44" w:rsidRDefault="006D520C" w:rsidP="00F82DFF">
      <w:pPr>
        <w:pStyle w:val="ListParagraph"/>
        <w:numPr>
          <w:ilvl w:val="0"/>
          <w:numId w:val="19"/>
        </w:numPr>
        <w:spacing w:line="240" w:lineRule="auto"/>
        <w:rPr>
          <w:rFonts w:eastAsia="Times New Roman" w:cs="Arial"/>
          <w:color w:val="000000"/>
          <w:sz w:val="20"/>
          <w:szCs w:val="20"/>
          <w:lang w:val="en-GB" w:eastAsia="en-US"/>
        </w:rPr>
      </w:pPr>
      <w:r w:rsidRPr="009B2C44">
        <w:rPr>
          <w:rFonts w:eastAsia="Times New Roman" w:cs="Arial"/>
          <w:color w:val="000000"/>
          <w:sz w:val="20"/>
          <w:szCs w:val="20"/>
          <w:lang w:val="en-GB" w:eastAsia="en-US"/>
        </w:rPr>
        <w:t>What are data and technology questions we should be asking?</w:t>
      </w:r>
    </w:p>
    <w:p w14:paraId="424A4C42" w14:textId="77777777" w:rsidR="0065024C" w:rsidRPr="00D25C9C" w:rsidRDefault="0065024C" w:rsidP="00B23E75">
      <w:pPr>
        <w:pStyle w:val="body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rPr>
          <w:rFonts w:ascii="BellMT" w:hAnsi="BellMT" w:cs="BellMT"/>
          <w:sz w:val="22"/>
          <w:szCs w:val="22"/>
          <w:lang w:val="en-US"/>
        </w:rPr>
      </w:pPr>
    </w:p>
    <w:p w14:paraId="375C698D" w14:textId="77777777" w:rsidR="006D520C" w:rsidRPr="00B46A67" w:rsidRDefault="00710424" w:rsidP="006D520C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rPr>
          <w:noProof/>
          <w:lang w:val="en-US" w:eastAsia="en-US"/>
        </w:rPr>
        <w:drawing>
          <wp:anchor distT="0" distB="0" distL="114300" distR="360045" simplePos="0" relativeHeight="251658240" behindDoc="1" locked="0" layoutInCell="1" allowOverlap="0" wp14:anchorId="76B55136" wp14:editId="24F96C65">
            <wp:simplePos x="0" y="0"/>
            <wp:positionH relativeFrom="column">
              <wp:posOffset>-1905</wp:posOffset>
            </wp:positionH>
            <wp:positionV relativeFrom="paragraph">
              <wp:posOffset>35560</wp:posOffset>
            </wp:positionV>
            <wp:extent cx="539115" cy="533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ip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334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anchor>
        </w:drawing>
      </w:r>
      <w:r w:rsidR="0009245B">
        <w:tab/>
      </w:r>
      <w:r w:rsidR="0009245B">
        <w:tab/>
      </w:r>
      <w:r w:rsidR="0009245B">
        <w:tab/>
      </w:r>
      <w:r w:rsidR="006D520C" w:rsidRPr="00B46A67">
        <w:t xml:space="preserve">Recipe </w:t>
      </w:r>
    </w:p>
    <w:p w14:paraId="6F4A1D70" w14:textId="553A7117" w:rsidR="006D520C" w:rsidRDefault="006D520C" w:rsidP="006D520C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tab/>
      </w:r>
      <w:r>
        <w:tab/>
      </w:r>
      <w:r>
        <w:tab/>
      </w:r>
      <w:r w:rsidRPr="00B46A67">
        <w:t xml:space="preserve">A suggested step by step process to achieve learning </w:t>
      </w:r>
    </w:p>
    <w:p w14:paraId="3E116CD3" w14:textId="77777777" w:rsidR="009B2C44" w:rsidRPr="0009245B" w:rsidRDefault="009B2C44" w:rsidP="006D520C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</w:p>
    <w:p w14:paraId="09583C04" w14:textId="6B60C9BA" w:rsidR="006D520C" w:rsidRPr="009B2C44" w:rsidRDefault="006D520C" w:rsidP="006D520C">
      <w:pPr>
        <w:pStyle w:val="ListParagraph"/>
        <w:numPr>
          <w:ilvl w:val="0"/>
          <w:numId w:val="20"/>
        </w:numPr>
        <w:ind w:left="1701"/>
        <w:rPr>
          <w:sz w:val="20"/>
          <w:szCs w:val="20"/>
        </w:rPr>
      </w:pPr>
      <w:r w:rsidRPr="009B2C44">
        <w:rPr>
          <w:sz w:val="20"/>
          <w:szCs w:val="20"/>
        </w:rPr>
        <w:t xml:space="preserve">Use </w:t>
      </w:r>
      <w:r w:rsidR="008A46A5">
        <w:rPr>
          <w:b/>
          <w:color w:val="FF0000"/>
          <w:sz w:val="20"/>
          <w:szCs w:val="20"/>
        </w:rPr>
        <w:t xml:space="preserve">Put Data Project Items in Order </w:t>
      </w:r>
      <w:r w:rsidR="005979EF">
        <w:rPr>
          <w:b/>
          <w:color w:val="FF0000"/>
          <w:sz w:val="20"/>
          <w:szCs w:val="20"/>
        </w:rPr>
        <w:t>[Exercise 2</w:t>
      </w:r>
      <w:r w:rsidRPr="009B2C44">
        <w:rPr>
          <w:b/>
          <w:color w:val="FF0000"/>
          <w:sz w:val="20"/>
          <w:szCs w:val="20"/>
        </w:rPr>
        <w:t>]</w:t>
      </w:r>
      <w:r w:rsidRPr="009B2C44">
        <w:rPr>
          <w:color w:val="FF0000"/>
          <w:sz w:val="20"/>
          <w:szCs w:val="20"/>
        </w:rPr>
        <w:t xml:space="preserve"> </w:t>
      </w:r>
      <w:r w:rsidRPr="009B2C44">
        <w:rPr>
          <w:sz w:val="20"/>
          <w:szCs w:val="20"/>
        </w:rPr>
        <w:t>to engage participants in the complexities of a data-driven project</w:t>
      </w:r>
    </w:p>
    <w:p w14:paraId="19030F57" w14:textId="19B93B7B" w:rsidR="006D520C" w:rsidRPr="009B2C44" w:rsidRDefault="006D520C" w:rsidP="006D520C">
      <w:pPr>
        <w:pStyle w:val="ListParagraph"/>
        <w:numPr>
          <w:ilvl w:val="0"/>
          <w:numId w:val="20"/>
        </w:numPr>
        <w:ind w:left="1701"/>
        <w:rPr>
          <w:sz w:val="20"/>
          <w:szCs w:val="20"/>
        </w:rPr>
      </w:pPr>
      <w:r w:rsidRPr="009B2C44">
        <w:rPr>
          <w:b/>
          <w:color w:val="FF0000"/>
          <w:sz w:val="20"/>
          <w:szCs w:val="20"/>
        </w:rPr>
        <w:t>What are the roles needed to support each s</w:t>
      </w:r>
      <w:r w:rsidR="005979EF">
        <w:rPr>
          <w:b/>
          <w:color w:val="FF0000"/>
          <w:sz w:val="20"/>
          <w:szCs w:val="20"/>
        </w:rPr>
        <w:t>tep of the workflow? [Exercise 3</w:t>
      </w:r>
      <w:r w:rsidRPr="009B2C44">
        <w:rPr>
          <w:b/>
          <w:color w:val="FF0000"/>
          <w:sz w:val="20"/>
          <w:szCs w:val="20"/>
        </w:rPr>
        <w:t>]</w:t>
      </w:r>
      <w:r w:rsidRPr="009B2C44">
        <w:rPr>
          <w:color w:val="FF0000"/>
          <w:sz w:val="20"/>
          <w:szCs w:val="20"/>
        </w:rPr>
        <w:t xml:space="preserve"> </w:t>
      </w:r>
      <w:r w:rsidRPr="009B2C44">
        <w:rPr>
          <w:sz w:val="20"/>
          <w:szCs w:val="20"/>
        </w:rPr>
        <w:t>can help participants understand the ecosystem of roles needed to implement their data-driven project.</w:t>
      </w:r>
    </w:p>
    <w:p w14:paraId="257044B0" w14:textId="12171CAF" w:rsidR="006D520C" w:rsidRPr="009B2C44" w:rsidRDefault="006D520C" w:rsidP="006D520C">
      <w:pPr>
        <w:pStyle w:val="ListParagraph"/>
        <w:numPr>
          <w:ilvl w:val="0"/>
          <w:numId w:val="20"/>
        </w:numPr>
        <w:ind w:left="1701"/>
        <w:rPr>
          <w:sz w:val="20"/>
          <w:szCs w:val="20"/>
        </w:rPr>
      </w:pPr>
      <w:r w:rsidRPr="009B2C44">
        <w:rPr>
          <w:sz w:val="20"/>
          <w:szCs w:val="20"/>
        </w:rPr>
        <w:t xml:space="preserve">The </w:t>
      </w:r>
      <w:r w:rsidRPr="009B2C44">
        <w:rPr>
          <w:b/>
          <w:color w:val="FF0000"/>
          <w:sz w:val="20"/>
          <w:szCs w:val="20"/>
        </w:rPr>
        <w:t>Data Simulation</w:t>
      </w:r>
      <w:r w:rsidRPr="009B2C44">
        <w:rPr>
          <w:sz w:val="20"/>
          <w:szCs w:val="20"/>
        </w:rPr>
        <w:t xml:space="preserve"> </w:t>
      </w:r>
      <w:r w:rsidR="00B33DE5">
        <w:rPr>
          <w:b/>
          <w:color w:val="FF0000"/>
          <w:sz w:val="20"/>
          <w:szCs w:val="20"/>
        </w:rPr>
        <w:t>[SessionPlan 3</w:t>
      </w:r>
      <w:r w:rsidRPr="009B2C44">
        <w:rPr>
          <w:b/>
          <w:color w:val="FF0000"/>
          <w:sz w:val="20"/>
          <w:szCs w:val="20"/>
        </w:rPr>
        <w:t>]</w:t>
      </w:r>
      <w:r w:rsidRPr="009B2C44">
        <w:rPr>
          <w:color w:val="FF0000"/>
          <w:sz w:val="20"/>
          <w:szCs w:val="20"/>
        </w:rPr>
        <w:t xml:space="preserve"> </w:t>
      </w:r>
      <w:r w:rsidRPr="009B2C44">
        <w:rPr>
          <w:sz w:val="20"/>
          <w:szCs w:val="20"/>
        </w:rPr>
        <w:t>‘simulates’ data workflows for various topics.</w:t>
      </w:r>
    </w:p>
    <w:p w14:paraId="5F07E3BC" w14:textId="77777777" w:rsidR="006D520C" w:rsidRPr="009B2C44" w:rsidRDefault="006D520C" w:rsidP="006D520C">
      <w:pPr>
        <w:pStyle w:val="ListParagraph"/>
        <w:numPr>
          <w:ilvl w:val="0"/>
          <w:numId w:val="20"/>
        </w:numPr>
        <w:ind w:left="1701"/>
        <w:rPr>
          <w:sz w:val="20"/>
          <w:szCs w:val="20"/>
        </w:rPr>
      </w:pPr>
      <w:r w:rsidRPr="009B2C44">
        <w:rPr>
          <w:sz w:val="20"/>
          <w:szCs w:val="20"/>
        </w:rPr>
        <w:t xml:space="preserve">Break people into pairs or groups of threes to fill out the </w:t>
      </w:r>
      <w:r w:rsidRPr="009B2C44">
        <w:rPr>
          <w:b/>
          <w:color w:val="FF0000"/>
          <w:sz w:val="20"/>
          <w:szCs w:val="20"/>
        </w:rPr>
        <w:t>Data and Technology Checklists [Checklist 1]</w:t>
      </w:r>
      <w:r w:rsidRPr="009B2C44">
        <w:rPr>
          <w:sz w:val="20"/>
          <w:szCs w:val="20"/>
        </w:rPr>
        <w:t xml:space="preserve"> for their data-driven projects.</w:t>
      </w:r>
    </w:p>
    <w:p w14:paraId="4CB88E4B" w14:textId="77777777" w:rsidR="00FA442F" w:rsidRPr="009B2C44" w:rsidRDefault="006D520C" w:rsidP="00FA442F">
      <w:pPr>
        <w:pStyle w:val="ListParagraph"/>
        <w:numPr>
          <w:ilvl w:val="0"/>
          <w:numId w:val="20"/>
        </w:numPr>
        <w:ind w:left="1701"/>
        <w:rPr>
          <w:sz w:val="20"/>
          <w:szCs w:val="20"/>
        </w:rPr>
      </w:pPr>
      <w:r w:rsidRPr="009B2C44">
        <w:rPr>
          <w:sz w:val="20"/>
          <w:szCs w:val="20"/>
        </w:rPr>
        <w:t xml:space="preserve">In a group discussion, ask participants </w:t>
      </w:r>
      <w:r w:rsidRPr="009B2C44">
        <w:rPr>
          <w:sz w:val="20"/>
          <w:szCs w:val="20"/>
          <w:lang w:val="en-GB"/>
        </w:rPr>
        <w:t xml:space="preserve">to synthesise </w:t>
      </w:r>
      <w:r w:rsidRPr="009B2C44">
        <w:rPr>
          <w:sz w:val="20"/>
          <w:szCs w:val="20"/>
        </w:rPr>
        <w:t>what they've learned by compiling a list of data-driven project best practices.</w:t>
      </w:r>
    </w:p>
    <w:p w14:paraId="5F37BBC5" w14:textId="77777777" w:rsidR="00D77E2D" w:rsidRDefault="00535A6A" w:rsidP="006D520C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rFonts w:ascii="ArialMT" w:hAnsi="ArialMT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0FC02833" wp14:editId="59D2E745">
            <wp:simplePos x="0" y="0"/>
            <wp:positionH relativeFrom="column">
              <wp:posOffset>0</wp:posOffset>
            </wp:positionH>
            <wp:positionV relativeFrom="paragraph">
              <wp:posOffset>89112</wp:posOffset>
            </wp:positionV>
            <wp:extent cx="539115" cy="557530"/>
            <wp:effectExtent l="0" t="0" r="0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gr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2B5D50" w14:textId="77777777" w:rsidR="00B46A67" w:rsidRPr="00B46A67" w:rsidRDefault="0001149F" w:rsidP="00B23E75">
      <w:pPr>
        <w:pStyle w:val="head2"/>
        <w:tabs>
          <w:tab w:val="clear" w:pos="52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tab/>
      </w:r>
      <w:r>
        <w:tab/>
      </w:r>
      <w:r>
        <w:tab/>
      </w:r>
      <w:r w:rsidR="00B46A67" w:rsidRPr="00B46A67">
        <w:t>Ingredients</w:t>
      </w:r>
    </w:p>
    <w:p w14:paraId="32A7C3B8" w14:textId="1F8E345B" w:rsidR="00FA442F" w:rsidRPr="009B2C44" w:rsidRDefault="009B2C44" w:rsidP="009B2C44">
      <w:pPr>
        <w:pStyle w:val="greybold"/>
        <w:ind w:left="1418"/>
        <w:rPr>
          <w:rFonts w:ascii="Times New Roman" w:hAnsi="Times New Roman"/>
          <w:sz w:val="20"/>
        </w:rPr>
      </w:pPr>
      <w:r w:rsidRPr="009B2C44">
        <w:rPr>
          <w:sz w:val="20"/>
        </w:rPr>
        <w:t>Pick and choose ingredients to create your own recipe. Do you have an ingredient we’re missing? Send an email to Heather.L</w:t>
      </w:r>
      <w:r w:rsidR="00F3333B">
        <w:rPr>
          <w:sz w:val="20"/>
        </w:rPr>
        <w:t>eson</w:t>
      </w:r>
      <w:r w:rsidRPr="009B2C44">
        <w:rPr>
          <w:sz w:val="20"/>
        </w:rPr>
        <w:t>@ifrc.org.</w:t>
      </w:r>
    </w:p>
    <w:p w14:paraId="690C34D8" w14:textId="3EC08E74" w:rsidR="006D520C" w:rsidRPr="009B2C44" w:rsidRDefault="009B2C44" w:rsidP="00FA442F">
      <w:pPr>
        <w:pStyle w:val="head4blackbold"/>
        <w:spacing w:before="120"/>
        <w:rPr>
          <w:sz w:val="20"/>
          <w:szCs w:val="20"/>
        </w:rPr>
      </w:pPr>
      <w:r w:rsidRPr="009B2C44">
        <w:rPr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67456" behindDoc="1" locked="0" layoutInCell="1" allowOverlap="1" wp14:anchorId="0AFF2B7E" wp14:editId="78476BE5">
            <wp:simplePos x="0" y="0"/>
            <wp:positionH relativeFrom="column">
              <wp:posOffset>94615</wp:posOffset>
            </wp:positionH>
            <wp:positionV relativeFrom="paragraph">
              <wp:posOffset>166891</wp:posOffset>
            </wp:positionV>
            <wp:extent cx="318135" cy="316230"/>
            <wp:effectExtent l="0" t="0" r="0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35" cy="316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442F">
        <w:tab/>
      </w:r>
      <w:r w:rsidR="00FA442F">
        <w:tab/>
      </w:r>
      <w:r w:rsidR="00FA442F">
        <w:tab/>
      </w:r>
      <w:r w:rsidR="006D520C" w:rsidRPr="009B2C44">
        <w:rPr>
          <w:sz w:val="20"/>
          <w:szCs w:val="20"/>
        </w:rPr>
        <w:t>Exercises</w:t>
      </w:r>
    </w:p>
    <w:p w14:paraId="14543BDB" w14:textId="7C6279E1" w:rsidR="006D520C" w:rsidRDefault="006D520C" w:rsidP="006D520C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 w:val="20"/>
        </w:rPr>
      </w:pPr>
      <w:r w:rsidRPr="009B2C44">
        <w:rPr>
          <w:sz w:val="20"/>
        </w:rPr>
        <w:tab/>
      </w:r>
      <w:r w:rsidRPr="009B2C44">
        <w:rPr>
          <w:sz w:val="20"/>
        </w:rPr>
        <w:tab/>
      </w:r>
      <w:r w:rsidRPr="009B2C44">
        <w:rPr>
          <w:sz w:val="20"/>
        </w:rPr>
        <w:tab/>
        <w:t>Short, discrete social learning experiences</w:t>
      </w:r>
    </w:p>
    <w:p w14:paraId="6C7A276D" w14:textId="77777777" w:rsidR="009B2C44" w:rsidRPr="009B2C44" w:rsidRDefault="009B2C44" w:rsidP="006D520C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  <w:sz w:val="20"/>
        </w:rPr>
      </w:pPr>
    </w:p>
    <w:p w14:paraId="7E88FDEC" w14:textId="3AFF294A" w:rsidR="006D520C" w:rsidRPr="005979EF" w:rsidRDefault="006D520C" w:rsidP="005979EF">
      <w:pPr>
        <w:pStyle w:val="bulletedlist"/>
        <w:ind w:left="1701" w:hanging="283"/>
        <w:rPr>
          <w:rFonts w:ascii="Helvetica-Bold" w:hAnsi="Helvetica-Bold" w:cs="Helvetica-Bold"/>
          <w:b/>
          <w:bCs/>
          <w:caps/>
          <w:sz w:val="20"/>
          <w:szCs w:val="20"/>
        </w:rPr>
      </w:pPr>
      <w:r w:rsidRPr="009B2C44">
        <w:rPr>
          <w:b/>
          <w:color w:val="FF0000"/>
          <w:sz w:val="20"/>
          <w:szCs w:val="20"/>
        </w:rPr>
        <w:t xml:space="preserve">Put in Order: Data Project Workflow Steps [Exercise </w:t>
      </w:r>
      <w:r w:rsidR="005979EF">
        <w:rPr>
          <w:b/>
          <w:color w:val="FF0000"/>
          <w:sz w:val="20"/>
          <w:szCs w:val="20"/>
        </w:rPr>
        <w:t>2</w:t>
      </w:r>
      <w:r w:rsidRPr="005979EF">
        <w:rPr>
          <w:b/>
          <w:color w:val="FF0000"/>
          <w:sz w:val="20"/>
          <w:szCs w:val="20"/>
        </w:rPr>
        <w:t>]</w:t>
      </w:r>
      <w:r w:rsidRPr="005979EF">
        <w:rPr>
          <w:color w:val="FF0000"/>
          <w:sz w:val="20"/>
          <w:szCs w:val="20"/>
        </w:rPr>
        <w:t>.</w:t>
      </w:r>
      <w:r w:rsidRPr="005979EF">
        <w:rPr>
          <w:sz w:val="20"/>
          <w:szCs w:val="20"/>
        </w:rPr>
        <w:t xml:space="preserve"> Participants the complexities from the beginning to end of a data-driven project</w:t>
      </w:r>
    </w:p>
    <w:p w14:paraId="68823DDE" w14:textId="69478E6E" w:rsidR="00FA442F" w:rsidRPr="009B2C44" w:rsidRDefault="006D520C" w:rsidP="00FA442F">
      <w:pPr>
        <w:pStyle w:val="bulletedlist"/>
        <w:widowControl w:val="0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line="288" w:lineRule="auto"/>
        <w:ind w:left="1701" w:hanging="283"/>
        <w:textAlignment w:val="center"/>
        <w:rPr>
          <w:sz w:val="20"/>
          <w:szCs w:val="20"/>
          <w:lang w:val="en-GB"/>
        </w:rPr>
      </w:pPr>
      <w:r w:rsidRPr="009B2C44">
        <w:rPr>
          <w:b/>
          <w:color w:val="FF0000"/>
          <w:sz w:val="20"/>
          <w:szCs w:val="20"/>
        </w:rPr>
        <w:t xml:space="preserve">What are the roles needed to support </w:t>
      </w:r>
      <w:r w:rsidR="00551134" w:rsidRPr="009B2C44">
        <w:rPr>
          <w:b/>
          <w:color w:val="FF0000"/>
          <w:sz w:val="20"/>
          <w:szCs w:val="20"/>
        </w:rPr>
        <w:t>a data</w:t>
      </w:r>
      <w:r w:rsidR="005979EF">
        <w:rPr>
          <w:b/>
          <w:color w:val="FF0000"/>
          <w:sz w:val="20"/>
          <w:szCs w:val="20"/>
        </w:rPr>
        <w:t xml:space="preserve"> workflow? [Exercise 3</w:t>
      </w:r>
      <w:r w:rsidRPr="009B2C44">
        <w:rPr>
          <w:b/>
          <w:color w:val="FF0000"/>
          <w:sz w:val="20"/>
          <w:szCs w:val="20"/>
        </w:rPr>
        <w:t>]</w:t>
      </w:r>
      <w:r w:rsidRPr="009B2C44">
        <w:rPr>
          <w:color w:val="FF0000"/>
          <w:sz w:val="20"/>
          <w:szCs w:val="20"/>
        </w:rPr>
        <w:t xml:space="preserve"> </w:t>
      </w:r>
      <w:r w:rsidRPr="009B2C44">
        <w:rPr>
          <w:sz w:val="20"/>
          <w:szCs w:val="20"/>
          <w:lang w:val="en-GB"/>
        </w:rPr>
        <w:t>Participants map out the ecosystem of roles needed to implement a data-driven project.</w:t>
      </w:r>
    </w:p>
    <w:p w14:paraId="678C66A8" w14:textId="1413198A" w:rsidR="00B23E75" w:rsidRPr="009B2C44" w:rsidRDefault="0078439C" w:rsidP="00FA442F">
      <w:pPr>
        <w:pStyle w:val="head4blackbold"/>
        <w:spacing w:before="120"/>
        <w:rPr>
          <w:sz w:val="20"/>
          <w:szCs w:val="20"/>
        </w:rPr>
      </w:pPr>
      <w:r w:rsidRPr="009B2C44">
        <w:rPr>
          <w:noProof/>
          <w:sz w:val="20"/>
          <w:lang w:val="en-US" w:eastAsia="en-US"/>
        </w:rPr>
        <w:drawing>
          <wp:anchor distT="0" distB="0" distL="114300" distR="114300" simplePos="0" relativeHeight="251665408" behindDoc="1" locked="0" layoutInCell="1" allowOverlap="1" wp14:anchorId="4309C74A" wp14:editId="0178FFAC">
            <wp:simplePos x="0" y="0"/>
            <wp:positionH relativeFrom="column">
              <wp:posOffset>113435</wp:posOffset>
            </wp:positionH>
            <wp:positionV relativeFrom="paragraph">
              <wp:posOffset>122866</wp:posOffset>
            </wp:positionV>
            <wp:extent cx="318770" cy="30670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ssionjpg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" cy="306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91F" w:rsidRPr="009B2C44">
        <w:rPr>
          <w:sz w:val="20"/>
          <w:szCs w:val="20"/>
        </w:rPr>
        <w:tab/>
      </w:r>
      <w:r w:rsidR="007A191F" w:rsidRPr="009B2C44">
        <w:rPr>
          <w:sz w:val="20"/>
          <w:szCs w:val="20"/>
        </w:rPr>
        <w:tab/>
      </w:r>
      <w:r w:rsidR="007A191F" w:rsidRPr="009B2C44">
        <w:rPr>
          <w:sz w:val="20"/>
          <w:szCs w:val="20"/>
        </w:rPr>
        <w:tab/>
      </w:r>
      <w:r w:rsidR="00B23E75" w:rsidRPr="009B2C44">
        <w:rPr>
          <w:sz w:val="20"/>
          <w:szCs w:val="20"/>
        </w:rPr>
        <w:t>Session Plans</w:t>
      </w:r>
    </w:p>
    <w:p w14:paraId="104B2249" w14:textId="0968C9D1" w:rsidR="00B23E75" w:rsidRDefault="00B23E75" w:rsidP="00B23E75">
      <w:pPr>
        <w:pStyle w:val="greybold"/>
        <w:tabs>
          <w:tab w:val="left" w:pos="1418"/>
        </w:tabs>
        <w:rPr>
          <w:sz w:val="20"/>
        </w:rPr>
      </w:pPr>
      <w:r w:rsidRPr="009B2C44">
        <w:rPr>
          <w:sz w:val="20"/>
        </w:rPr>
        <w:tab/>
      </w:r>
      <w:r w:rsidRPr="009B2C44">
        <w:rPr>
          <w:sz w:val="20"/>
        </w:rPr>
        <w:tab/>
      </w:r>
      <w:r w:rsidRPr="009B2C44">
        <w:rPr>
          <w:sz w:val="20"/>
        </w:rPr>
        <w:tab/>
        <w:t xml:space="preserve">Longer social learning experiences </w:t>
      </w:r>
    </w:p>
    <w:p w14:paraId="3FD5104C" w14:textId="77777777" w:rsidR="009B2C44" w:rsidRPr="009B2C44" w:rsidRDefault="009B2C44" w:rsidP="00B23E75">
      <w:pPr>
        <w:pStyle w:val="greybold"/>
        <w:tabs>
          <w:tab w:val="left" w:pos="1418"/>
        </w:tabs>
        <w:rPr>
          <w:rFonts w:cs="Times New Roman"/>
          <w:sz w:val="20"/>
        </w:rPr>
      </w:pPr>
    </w:p>
    <w:p w14:paraId="2D6F0989" w14:textId="07D1284C" w:rsidR="00B46A67" w:rsidRPr="009B2C44" w:rsidRDefault="00B33DE5" w:rsidP="009B2C44">
      <w:pPr>
        <w:pStyle w:val="bulletedlist"/>
        <w:ind w:left="1701" w:hanging="283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b/>
          <w:color w:val="FF0000"/>
          <w:sz w:val="20"/>
          <w:szCs w:val="20"/>
          <w:lang w:val="en-GB" w:eastAsia="en-US"/>
        </w:rPr>
        <w:t>Data Simulation [SessionPlan 3</w:t>
      </w:r>
      <w:r w:rsidR="00EE05EB" w:rsidRPr="009B2C44">
        <w:rPr>
          <w:b/>
          <w:color w:val="FF0000"/>
          <w:sz w:val="20"/>
          <w:szCs w:val="20"/>
          <w:lang w:val="en-GB" w:eastAsia="en-US"/>
        </w:rPr>
        <w:t>]</w:t>
      </w:r>
      <w:r w:rsidR="00EE05EB" w:rsidRPr="009B2C44">
        <w:rPr>
          <w:sz w:val="20"/>
          <w:szCs w:val="20"/>
          <w:lang w:val="en-GB" w:eastAsia="en-US"/>
        </w:rPr>
        <w:t>. Participants ‘simulate’ data workflows for various topics.</w:t>
      </w:r>
    </w:p>
    <w:p w14:paraId="17CD9D65" w14:textId="1067706E" w:rsidR="00B46A67" w:rsidRPr="009B2C44" w:rsidRDefault="009B2C44" w:rsidP="00FA442F">
      <w:pPr>
        <w:pStyle w:val="head4blackbold"/>
        <w:spacing w:before="120"/>
        <w:rPr>
          <w:rFonts w:ascii="ArialMT" w:hAnsi="ArialMT" w:cs="ArialMT"/>
          <w:sz w:val="20"/>
          <w:szCs w:val="20"/>
        </w:rPr>
      </w:pPr>
      <w:r w:rsidRPr="009B2C44">
        <w:rPr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60288" behindDoc="1" locked="0" layoutInCell="1" allowOverlap="1" wp14:anchorId="52864BBA" wp14:editId="60962C61">
            <wp:simplePos x="0" y="0"/>
            <wp:positionH relativeFrom="column">
              <wp:posOffset>59055</wp:posOffset>
            </wp:positionH>
            <wp:positionV relativeFrom="paragraph">
              <wp:posOffset>108471</wp:posOffset>
            </wp:positionV>
            <wp:extent cx="363855" cy="363855"/>
            <wp:effectExtent l="0" t="0" r="4445" b="444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deck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363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E2D" w:rsidRPr="009B2C44">
        <w:rPr>
          <w:sz w:val="20"/>
          <w:szCs w:val="20"/>
        </w:rPr>
        <w:tab/>
      </w:r>
      <w:r w:rsidR="0047644B" w:rsidRPr="009B2C44">
        <w:rPr>
          <w:sz w:val="20"/>
          <w:szCs w:val="20"/>
        </w:rPr>
        <w:tab/>
      </w:r>
      <w:r w:rsidR="0047644B" w:rsidRPr="009B2C44">
        <w:rPr>
          <w:sz w:val="20"/>
          <w:szCs w:val="20"/>
        </w:rPr>
        <w:tab/>
      </w:r>
      <w:r w:rsidR="00EE05EB" w:rsidRPr="009B2C44">
        <w:rPr>
          <w:sz w:val="20"/>
          <w:szCs w:val="20"/>
        </w:rPr>
        <w:t>SlideD</w:t>
      </w:r>
      <w:r w:rsidR="0009245B" w:rsidRPr="009B2C44">
        <w:rPr>
          <w:sz w:val="20"/>
          <w:szCs w:val="20"/>
        </w:rPr>
        <w:t>eck</w:t>
      </w:r>
    </w:p>
    <w:p w14:paraId="461BF040" w14:textId="3D88C2F4" w:rsidR="00B46A67" w:rsidRDefault="00D77E2D" w:rsidP="00EE05EB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 w:val="20"/>
        </w:rPr>
      </w:pPr>
      <w:r w:rsidRPr="009B2C44">
        <w:rPr>
          <w:sz w:val="20"/>
        </w:rPr>
        <w:tab/>
      </w:r>
      <w:r w:rsidR="0047644B" w:rsidRPr="009B2C44">
        <w:rPr>
          <w:sz w:val="20"/>
        </w:rPr>
        <w:tab/>
      </w:r>
      <w:r w:rsidR="0047644B" w:rsidRPr="009B2C44">
        <w:rPr>
          <w:sz w:val="20"/>
        </w:rPr>
        <w:tab/>
      </w:r>
      <w:r w:rsidR="00B46A67" w:rsidRPr="009B2C44">
        <w:rPr>
          <w:sz w:val="20"/>
        </w:rPr>
        <w:t>Distilled information for use as standalone or parts of presentations.</w:t>
      </w:r>
    </w:p>
    <w:p w14:paraId="42ABDE7C" w14:textId="77777777" w:rsidR="009B2C44" w:rsidRPr="009B2C44" w:rsidRDefault="009B2C44" w:rsidP="00EE05EB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  <w:sz w:val="20"/>
        </w:rPr>
      </w:pPr>
    </w:p>
    <w:p w14:paraId="38DCA8CF" w14:textId="77777777" w:rsidR="00EE05EB" w:rsidRPr="009B2C44" w:rsidRDefault="00EE05EB" w:rsidP="009B2C44">
      <w:pPr>
        <w:pStyle w:val="bulletedlist"/>
        <w:ind w:left="1701" w:hanging="283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B2C44">
        <w:rPr>
          <w:b/>
          <w:color w:val="FF0000"/>
          <w:sz w:val="20"/>
          <w:szCs w:val="20"/>
          <w:lang w:val="en-GB" w:eastAsia="en-US"/>
        </w:rPr>
        <w:t>Why Data Matters [SlideDeck 3].</w:t>
      </w:r>
      <w:r w:rsidRPr="009B2C44">
        <w:rPr>
          <w:color w:val="FF0000"/>
          <w:sz w:val="20"/>
          <w:szCs w:val="20"/>
          <w:lang w:val="en-GB" w:eastAsia="en-US"/>
        </w:rPr>
        <w:t xml:space="preserve"> </w:t>
      </w:r>
      <w:r w:rsidRPr="009B2C44">
        <w:rPr>
          <w:sz w:val="20"/>
          <w:szCs w:val="20"/>
          <w:lang w:val="en-GB" w:eastAsia="en-US"/>
        </w:rPr>
        <w:t>Provides context for data use and its importance within IFRC</w:t>
      </w:r>
    </w:p>
    <w:p w14:paraId="0444D3B6" w14:textId="09B8F011" w:rsidR="00C02E89" w:rsidRPr="009B2C44" w:rsidRDefault="00EE05EB" w:rsidP="009B2C44">
      <w:pPr>
        <w:pStyle w:val="bulletedlist"/>
        <w:ind w:left="1701" w:hanging="283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B2C44">
        <w:rPr>
          <w:b/>
          <w:color w:val="FF0000"/>
          <w:sz w:val="20"/>
          <w:szCs w:val="20"/>
          <w:lang w:val="en-GB" w:eastAsia="en-US"/>
        </w:rPr>
        <w:t>Data and Information Management Basics [SlideDeck 9]</w:t>
      </w:r>
      <w:r w:rsidRPr="009B2C44">
        <w:rPr>
          <w:sz w:val="20"/>
          <w:szCs w:val="20"/>
          <w:lang w:val="en-GB" w:eastAsia="en-US"/>
        </w:rPr>
        <w:t>.Provides context for building data-driven projects and information</w:t>
      </w:r>
      <w:r w:rsidR="00F82DFF" w:rsidRPr="009B2C44">
        <w:rPr>
          <w:sz w:val="20"/>
          <w:szCs w:val="20"/>
          <w:lang w:val="en-GB" w:eastAsia="en-US"/>
        </w:rPr>
        <w:t xml:space="preserve"> on data related roles at IFRC.</w:t>
      </w:r>
    </w:p>
    <w:p w14:paraId="5F7A9DAB" w14:textId="16DE7DF7" w:rsidR="00C02E89" w:rsidRPr="009B2C44" w:rsidRDefault="009B2C44" w:rsidP="00FA442F">
      <w:pPr>
        <w:pStyle w:val="head4blackbold"/>
        <w:spacing w:before="120"/>
        <w:ind w:left="709" w:firstLine="709"/>
        <w:rPr>
          <w:rFonts w:ascii="ArialMT" w:hAnsi="ArialMT" w:cs="ArialMT"/>
          <w:sz w:val="20"/>
          <w:szCs w:val="20"/>
        </w:rPr>
      </w:pPr>
      <w:r w:rsidRPr="009B2C44">
        <w:rPr>
          <w:rFonts w:ascii="ArialMT" w:hAnsi="ArialMT" w:cs="ArialMT"/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64384" behindDoc="1" locked="0" layoutInCell="1" allowOverlap="1" wp14:anchorId="6919B23B" wp14:editId="2E3C2A95">
            <wp:simplePos x="0" y="0"/>
            <wp:positionH relativeFrom="column">
              <wp:posOffset>60325</wp:posOffset>
            </wp:positionH>
            <wp:positionV relativeFrom="paragraph">
              <wp:posOffset>202044</wp:posOffset>
            </wp:positionV>
            <wp:extent cx="359595" cy="379484"/>
            <wp:effectExtent l="0" t="0" r="0" b="190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ck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95" cy="379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2E89" w:rsidRPr="009B2C44">
        <w:rPr>
          <w:sz w:val="20"/>
          <w:szCs w:val="20"/>
        </w:rPr>
        <w:t>Checklist</w:t>
      </w:r>
    </w:p>
    <w:p w14:paraId="7DFF9DEE" w14:textId="56831EB3" w:rsidR="00C02E89" w:rsidRDefault="00C02E89" w:rsidP="0023298F">
      <w:pPr>
        <w:pStyle w:val="greybold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Cs/>
          <w:sz w:val="20"/>
        </w:rPr>
      </w:pPr>
      <w:r w:rsidRPr="009B2C44">
        <w:rPr>
          <w:sz w:val="20"/>
        </w:rPr>
        <w:tab/>
      </w:r>
      <w:r w:rsidRPr="009B2C44">
        <w:rPr>
          <w:sz w:val="20"/>
        </w:rPr>
        <w:tab/>
      </w:r>
      <w:r w:rsidRPr="009B2C44">
        <w:rPr>
          <w:sz w:val="20"/>
        </w:rPr>
        <w:tab/>
      </w:r>
      <w:r w:rsidR="0023298F" w:rsidRPr="009B2C44">
        <w:rPr>
          <w:sz w:val="20"/>
        </w:rPr>
        <w:tab/>
      </w:r>
      <w:r w:rsidR="0023298F" w:rsidRPr="009B2C44">
        <w:rPr>
          <w:sz w:val="20"/>
        </w:rPr>
        <w:tab/>
      </w:r>
      <w:r w:rsidR="0023298F" w:rsidRPr="009B2C44">
        <w:rPr>
          <w:iCs/>
          <w:sz w:val="20"/>
        </w:rPr>
        <w:t>For documentation of essential elements of the learning experience</w:t>
      </w:r>
    </w:p>
    <w:p w14:paraId="7F3DA931" w14:textId="77777777" w:rsidR="009B2C44" w:rsidRPr="009B2C44" w:rsidRDefault="009B2C44" w:rsidP="0023298F">
      <w:pPr>
        <w:pStyle w:val="greybold"/>
        <w:tabs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sz w:val="20"/>
        </w:rPr>
      </w:pPr>
    </w:p>
    <w:p w14:paraId="525ABA7B" w14:textId="77777777" w:rsidR="00C02E89" w:rsidRPr="009B2C44" w:rsidRDefault="00F82DFF" w:rsidP="009B2C44">
      <w:pPr>
        <w:pStyle w:val="bulletedlist"/>
        <w:ind w:left="1701" w:hanging="283"/>
        <w:rPr>
          <w:rFonts w:ascii="Times New Roman" w:hAnsi="Times New Roman"/>
          <w:sz w:val="20"/>
          <w:szCs w:val="20"/>
          <w:lang w:val="en-GB"/>
        </w:rPr>
      </w:pPr>
      <w:r w:rsidRPr="009B2C44">
        <w:rPr>
          <w:b/>
          <w:color w:val="FF0000"/>
          <w:sz w:val="20"/>
          <w:szCs w:val="20"/>
          <w:lang w:val="en-GB"/>
        </w:rPr>
        <w:t>Data and Technology Checklist [Checklist 1].</w:t>
      </w:r>
      <w:r w:rsidRPr="009B2C44">
        <w:rPr>
          <w:sz w:val="20"/>
          <w:szCs w:val="20"/>
          <w:lang w:val="en-GB"/>
        </w:rPr>
        <w:t xml:space="preserve"> A worksheet for developing an efficient, legitimate and responsible workflow in software projects.</w:t>
      </w:r>
    </w:p>
    <w:p w14:paraId="7DB0E6CF" w14:textId="4C29C700" w:rsidR="00B46A67" w:rsidRDefault="00F82DFF" w:rsidP="00FA442F">
      <w:pPr>
        <w:pStyle w:val="bulletedlist"/>
        <w:numPr>
          <w:ilvl w:val="0"/>
          <w:numId w:val="0"/>
        </w:numPr>
        <w:spacing w:before="120"/>
        <w:ind w:left="1418"/>
        <w:rPr>
          <w:b/>
          <w:sz w:val="20"/>
          <w:szCs w:val="20"/>
        </w:rPr>
      </w:pPr>
      <w:r w:rsidRPr="009B2C44">
        <w:rPr>
          <w:rFonts w:ascii="Arial-ItalicMT" w:hAnsi="Arial-ItalicMT" w:cs="Arial-ItalicMT"/>
          <w:b/>
          <w:i/>
          <w:iCs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61312" behindDoc="1" locked="0" layoutInCell="1" allowOverlap="1" wp14:anchorId="77900A2F" wp14:editId="7049F421">
            <wp:simplePos x="0" y="0"/>
            <wp:positionH relativeFrom="column">
              <wp:posOffset>101842</wp:posOffset>
            </wp:positionH>
            <wp:positionV relativeFrom="paragraph">
              <wp:posOffset>122765</wp:posOffset>
            </wp:positionV>
            <wp:extent cx="359595" cy="386441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s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045" cy="398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A67" w:rsidRPr="009B2C44">
        <w:rPr>
          <w:b/>
          <w:sz w:val="20"/>
          <w:szCs w:val="20"/>
        </w:rPr>
        <w:t>Next Steps</w:t>
      </w:r>
    </w:p>
    <w:p w14:paraId="20E3E4BB" w14:textId="4CD84A8E" w:rsidR="00044C1F" w:rsidRDefault="00044C1F" w:rsidP="00044C1F">
      <w:pPr>
        <w:spacing w:line="240" w:lineRule="auto"/>
        <w:ind w:left="851" w:firstLine="567"/>
        <w:rPr>
          <w:rFonts w:eastAsia="Times New Roman" w:cs="Arial"/>
          <w:b/>
          <w:bCs/>
          <w:color w:val="595959"/>
          <w:szCs w:val="22"/>
          <w:lang w:val="en-GB" w:eastAsia="en-US"/>
        </w:rPr>
      </w:pPr>
      <w:r w:rsidRPr="00044C1F">
        <w:rPr>
          <w:rFonts w:eastAsia="Times New Roman" w:cs="Arial"/>
          <w:b/>
          <w:bCs/>
          <w:color w:val="595959"/>
          <w:szCs w:val="22"/>
          <w:lang w:val="en-GB" w:eastAsia="en-US"/>
        </w:rPr>
        <w:t>Other relevant modules from the data playbook beta:</w:t>
      </w:r>
    </w:p>
    <w:p w14:paraId="641AE44D" w14:textId="0E649E78" w:rsidR="006C70A1" w:rsidRPr="009B2C44" w:rsidRDefault="00044C1F" w:rsidP="00044C1F">
      <w:pPr>
        <w:pStyle w:val="bulletedlist"/>
        <w:rPr>
          <w:rFonts w:ascii="Times New Roman" w:hAnsi="Times New Roman" w:cs="Times New Roman"/>
          <w:b/>
          <w:color w:val="FF0000"/>
          <w:sz w:val="20"/>
          <w:szCs w:val="20"/>
          <w:lang w:val="en-GB" w:eastAsia="en-US"/>
        </w:rPr>
      </w:pPr>
      <w:r w:rsidRPr="00044C1F">
        <w:rPr>
          <w:b/>
          <w:color w:val="FF0000"/>
          <w:lang w:eastAsia="en-US"/>
        </w:rPr>
        <w:t>How can we protect and use data responsibly? [Module 4</w:t>
      </w:r>
      <w:r>
        <w:rPr>
          <w:b/>
          <w:color w:val="FF0000"/>
          <w:lang w:eastAsia="en-US"/>
        </w:rPr>
        <w:t>]</w:t>
      </w:r>
      <w:r w:rsidRPr="00044C1F">
        <w:rPr>
          <w:sz w:val="20"/>
        </w:rPr>
        <w:t xml:space="preserve"> </w:t>
      </w:r>
      <w:bookmarkStart w:id="0" w:name="_GoBack"/>
      <w:bookmarkEnd w:id="0"/>
    </w:p>
    <w:sectPr w:rsidR="006C70A1" w:rsidRPr="009B2C44" w:rsidSect="0009245B">
      <w:headerReference w:type="default" r:id="rId15"/>
      <w:footerReference w:type="even" r:id="rId16"/>
      <w:footerReference w:type="default" r:id="rId17"/>
      <w:pgSz w:w="11900" w:h="16840"/>
      <w:pgMar w:top="993" w:right="1134" w:bottom="993" w:left="1134" w:header="0" w:footer="23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5C99D" w14:textId="77777777" w:rsidR="00C522D9" w:rsidRDefault="00C522D9" w:rsidP="00FA154E">
      <w:r>
        <w:separator/>
      </w:r>
    </w:p>
    <w:p w14:paraId="148483D9" w14:textId="77777777" w:rsidR="00C522D9" w:rsidRDefault="00C522D9"/>
  </w:endnote>
  <w:endnote w:type="continuationSeparator" w:id="0">
    <w:p w14:paraId="61273DE2" w14:textId="77777777" w:rsidR="00C522D9" w:rsidRDefault="00C522D9" w:rsidP="00FA154E">
      <w:r>
        <w:continuationSeparator/>
      </w:r>
    </w:p>
    <w:p w14:paraId="397DF3F9" w14:textId="77777777" w:rsidR="00C522D9" w:rsidRDefault="00C522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F383B" w14:textId="77777777" w:rsidR="0009245B" w:rsidRDefault="0009245B" w:rsidP="007345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9CF4E5" w14:textId="77777777" w:rsidR="0009245B" w:rsidRDefault="0009245B" w:rsidP="00734513">
    <w:pPr>
      <w:pStyle w:val="Footer"/>
      <w:ind w:right="360"/>
    </w:pPr>
  </w:p>
  <w:p w14:paraId="616BB747" w14:textId="77777777" w:rsidR="0009245B" w:rsidRDefault="000924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9E2D0" w14:textId="77777777" w:rsidR="0009245B" w:rsidRPr="0009245B" w:rsidRDefault="0009245B" w:rsidP="00734513">
    <w:pPr>
      <w:pStyle w:val="Footer"/>
      <w:framePr w:wrap="around" w:vAnchor="text" w:hAnchor="margin" w:xAlign="right" w:y="1"/>
      <w:rPr>
        <w:rStyle w:val="numbergeorgia"/>
      </w:rPr>
    </w:pPr>
    <w:r w:rsidRPr="0009245B">
      <w:rPr>
        <w:rStyle w:val="numbergeorgia"/>
      </w:rPr>
      <w:fldChar w:fldCharType="begin"/>
    </w:r>
    <w:r w:rsidRPr="0009245B">
      <w:rPr>
        <w:rStyle w:val="numbergeorgia"/>
      </w:rPr>
      <w:instrText xml:space="preserve">PAGE  </w:instrText>
    </w:r>
    <w:r w:rsidRPr="0009245B">
      <w:rPr>
        <w:rStyle w:val="numbergeorgia"/>
      </w:rPr>
      <w:fldChar w:fldCharType="separate"/>
    </w:r>
    <w:r w:rsidR="003B548B">
      <w:rPr>
        <w:rStyle w:val="numbergeorgia"/>
        <w:noProof/>
      </w:rPr>
      <w:t>1</w:t>
    </w:r>
    <w:r w:rsidRPr="0009245B">
      <w:rPr>
        <w:rStyle w:val="numbergeorgia"/>
      </w:rPr>
      <w:fldChar w:fldCharType="end"/>
    </w:r>
  </w:p>
  <w:p w14:paraId="651F367A" w14:textId="77777777" w:rsidR="0009245B" w:rsidRPr="0009245B" w:rsidRDefault="0009245B" w:rsidP="00734513">
    <w:pPr>
      <w:pStyle w:val="Footer"/>
      <w:ind w:right="360"/>
      <w:rPr>
        <w:rStyle w:val="numbergeorgia"/>
      </w:rPr>
    </w:pPr>
    <w:r w:rsidRPr="0009245B">
      <w:rPr>
        <w:rStyle w:val="numbergeorgia"/>
        <w:noProof/>
        <w:lang w:eastAsia="en-US"/>
      </w:rPr>
      <w:drawing>
        <wp:anchor distT="0" distB="0" distL="114300" distR="114300" simplePos="0" relativeHeight="251658240" behindDoc="1" locked="0" layoutInCell="1" allowOverlap="1" wp14:anchorId="79949061" wp14:editId="5373D5B1">
          <wp:simplePos x="0" y="0"/>
          <wp:positionH relativeFrom="column">
            <wp:posOffset>0</wp:posOffset>
          </wp:positionH>
          <wp:positionV relativeFrom="paragraph">
            <wp:posOffset>34078</wp:posOffset>
          </wp:positionV>
          <wp:extent cx="2287633" cy="269858"/>
          <wp:effectExtent l="0" t="0" r="0" b="1016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7633" cy="269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79DC54" w14:textId="77777777" w:rsidR="0009245B" w:rsidRPr="0009245B" w:rsidRDefault="0009245B">
    <w:pPr>
      <w:rPr>
        <w:rStyle w:val="numbergeorg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9ACB8" w14:textId="77777777" w:rsidR="00C522D9" w:rsidRDefault="00C522D9" w:rsidP="00FA154E">
      <w:r>
        <w:separator/>
      </w:r>
    </w:p>
    <w:p w14:paraId="2B43D295" w14:textId="77777777" w:rsidR="00C522D9" w:rsidRDefault="00C522D9"/>
  </w:footnote>
  <w:footnote w:type="continuationSeparator" w:id="0">
    <w:p w14:paraId="635C6B87" w14:textId="77777777" w:rsidR="00C522D9" w:rsidRDefault="00C522D9" w:rsidP="00FA154E">
      <w:r>
        <w:continuationSeparator/>
      </w:r>
    </w:p>
    <w:p w14:paraId="6B961333" w14:textId="77777777" w:rsidR="00C522D9" w:rsidRDefault="00C522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53B3B" w14:textId="77777777" w:rsidR="0009245B" w:rsidRDefault="0009245B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026E21DA" w14:textId="77777777" w:rsidR="0009245B" w:rsidRPr="00FA154E" w:rsidRDefault="0009245B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 </w:t>
    </w:r>
    <w:r w:rsidR="00FA442F">
      <w:rPr>
        <w:caps/>
        <w:color w:val="595959" w:themeColor="text1" w:themeTint="A6"/>
        <w:sz w:val="18"/>
        <w:szCs w:val="18"/>
      </w:rPr>
      <w:t>DATA PLAYBOOK:</w:t>
    </w:r>
    <w:r w:rsidR="00952F3A">
      <w:rPr>
        <w:caps/>
        <w:color w:val="595959" w:themeColor="text1" w:themeTint="A6"/>
        <w:sz w:val="18"/>
        <w:szCs w:val="18"/>
      </w:rPr>
      <w:t xml:space="preserve"> module 3</w:t>
    </w:r>
  </w:p>
  <w:p w14:paraId="56154C62" w14:textId="77777777" w:rsidR="0009245B" w:rsidRDefault="000924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13613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BDCD8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764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A2A28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14A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51E3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F9C4E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CEFE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CD077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FDAC3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8860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FCC3838"/>
    <w:multiLevelType w:val="multilevel"/>
    <w:tmpl w:val="66843442"/>
    <w:lvl w:ilvl="0">
      <w:start w:val="1"/>
      <w:numFmt w:val="decimal"/>
      <w:lvlText w:val="%1."/>
      <w:lvlJc w:val="left"/>
      <w:pPr>
        <w:ind w:left="1440" w:hanging="1440"/>
      </w:pPr>
      <w:rPr>
        <w:rFonts w:ascii="Georgia" w:hAnsi="Georgi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E57B6"/>
    <w:multiLevelType w:val="multilevel"/>
    <w:tmpl w:val="0EA2B3D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Georgia" w:hAnsi="Georgi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DE33505"/>
    <w:multiLevelType w:val="hybridMultilevel"/>
    <w:tmpl w:val="5AC24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0C7D32"/>
    <w:multiLevelType w:val="hybridMultilevel"/>
    <w:tmpl w:val="1980C7B4"/>
    <w:lvl w:ilvl="0" w:tplc="75FA8B9A">
      <w:start w:val="1"/>
      <w:numFmt w:val="decimal"/>
      <w:pStyle w:val="numberedlist"/>
      <w:lvlText w:val="%1"/>
      <w:lvlJc w:val="left"/>
      <w:pPr>
        <w:tabs>
          <w:tab w:val="num" w:pos="1985"/>
        </w:tabs>
        <w:ind w:left="1985" w:hanging="567"/>
      </w:pPr>
      <w:rPr>
        <w:rFonts w:ascii="Georgia" w:hAnsi="Georgia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D7489"/>
    <w:multiLevelType w:val="hybridMultilevel"/>
    <w:tmpl w:val="F782E7A2"/>
    <w:lvl w:ilvl="0" w:tplc="74D471DE">
      <w:start w:val="1"/>
      <w:numFmt w:val="bullet"/>
      <w:pStyle w:val="bulletedlist"/>
      <w:lvlText w:val=""/>
      <w:lvlJc w:val="left"/>
      <w:pPr>
        <w:ind w:left="2138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6C35E76"/>
    <w:multiLevelType w:val="hybridMultilevel"/>
    <w:tmpl w:val="19DA35B8"/>
    <w:lvl w:ilvl="0" w:tplc="F942E18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B6D9D"/>
    <w:multiLevelType w:val="multilevel"/>
    <w:tmpl w:val="E7B8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1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2"/>
  </w:num>
  <w:num w:numId="18">
    <w:abstractNumId w:val="19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defaultTabStop w:val="56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FA"/>
    <w:rsid w:val="0001149F"/>
    <w:rsid w:val="000155DC"/>
    <w:rsid w:val="00044C1F"/>
    <w:rsid w:val="00060778"/>
    <w:rsid w:val="000673B8"/>
    <w:rsid w:val="00070DEB"/>
    <w:rsid w:val="000759BD"/>
    <w:rsid w:val="0008165E"/>
    <w:rsid w:val="0009245B"/>
    <w:rsid w:val="000C6627"/>
    <w:rsid w:val="001030D2"/>
    <w:rsid w:val="00126A85"/>
    <w:rsid w:val="001404FA"/>
    <w:rsid w:val="001408F7"/>
    <w:rsid w:val="0016646E"/>
    <w:rsid w:val="001773D2"/>
    <w:rsid w:val="001C4B69"/>
    <w:rsid w:val="001C6605"/>
    <w:rsid w:val="001E34C2"/>
    <w:rsid w:val="0023298F"/>
    <w:rsid w:val="0024620E"/>
    <w:rsid w:val="0025304C"/>
    <w:rsid w:val="00255E5F"/>
    <w:rsid w:val="00283DEA"/>
    <w:rsid w:val="002E3252"/>
    <w:rsid w:val="00310114"/>
    <w:rsid w:val="003961C0"/>
    <w:rsid w:val="003A0BF0"/>
    <w:rsid w:val="003A396E"/>
    <w:rsid w:val="003B548B"/>
    <w:rsid w:val="003C4CAC"/>
    <w:rsid w:val="003D3249"/>
    <w:rsid w:val="003F77E3"/>
    <w:rsid w:val="004055C4"/>
    <w:rsid w:val="0040582F"/>
    <w:rsid w:val="0044315E"/>
    <w:rsid w:val="0047644B"/>
    <w:rsid w:val="00496472"/>
    <w:rsid w:val="004C0D25"/>
    <w:rsid w:val="00527F77"/>
    <w:rsid w:val="00535A6A"/>
    <w:rsid w:val="00551134"/>
    <w:rsid w:val="00577709"/>
    <w:rsid w:val="005979EF"/>
    <w:rsid w:val="0061748E"/>
    <w:rsid w:val="00630C85"/>
    <w:rsid w:val="0065024C"/>
    <w:rsid w:val="0067609D"/>
    <w:rsid w:val="00681FE8"/>
    <w:rsid w:val="006A3401"/>
    <w:rsid w:val="006B3EE9"/>
    <w:rsid w:val="006B78E1"/>
    <w:rsid w:val="006C70A1"/>
    <w:rsid w:val="006D520C"/>
    <w:rsid w:val="006E1E95"/>
    <w:rsid w:val="007056E3"/>
    <w:rsid w:val="00710424"/>
    <w:rsid w:val="00734513"/>
    <w:rsid w:val="0078439C"/>
    <w:rsid w:val="007A191F"/>
    <w:rsid w:val="007A3E24"/>
    <w:rsid w:val="007B0408"/>
    <w:rsid w:val="007C6690"/>
    <w:rsid w:val="007E5259"/>
    <w:rsid w:val="007F136C"/>
    <w:rsid w:val="007F6545"/>
    <w:rsid w:val="00802A9D"/>
    <w:rsid w:val="008156B8"/>
    <w:rsid w:val="00830A1C"/>
    <w:rsid w:val="00854871"/>
    <w:rsid w:val="00864AD6"/>
    <w:rsid w:val="008A46A5"/>
    <w:rsid w:val="00952F3A"/>
    <w:rsid w:val="009563A2"/>
    <w:rsid w:val="009B2C44"/>
    <w:rsid w:val="009C7B3C"/>
    <w:rsid w:val="009F15B3"/>
    <w:rsid w:val="00A05921"/>
    <w:rsid w:val="00A14EFF"/>
    <w:rsid w:val="00A27B46"/>
    <w:rsid w:val="00B146F5"/>
    <w:rsid w:val="00B23E75"/>
    <w:rsid w:val="00B33DE5"/>
    <w:rsid w:val="00B36654"/>
    <w:rsid w:val="00B46A67"/>
    <w:rsid w:val="00BD507A"/>
    <w:rsid w:val="00C02E89"/>
    <w:rsid w:val="00C177D7"/>
    <w:rsid w:val="00C522D9"/>
    <w:rsid w:val="00C75CFE"/>
    <w:rsid w:val="00C93CE1"/>
    <w:rsid w:val="00CB5B5E"/>
    <w:rsid w:val="00CC0B56"/>
    <w:rsid w:val="00CE7DD1"/>
    <w:rsid w:val="00D25C9C"/>
    <w:rsid w:val="00D27D77"/>
    <w:rsid w:val="00D35E93"/>
    <w:rsid w:val="00D37EDF"/>
    <w:rsid w:val="00D77E2D"/>
    <w:rsid w:val="00D8498F"/>
    <w:rsid w:val="00D97AEA"/>
    <w:rsid w:val="00DB2FFA"/>
    <w:rsid w:val="00DD6003"/>
    <w:rsid w:val="00E03026"/>
    <w:rsid w:val="00E76067"/>
    <w:rsid w:val="00EC2062"/>
    <w:rsid w:val="00EE05EB"/>
    <w:rsid w:val="00EE7A89"/>
    <w:rsid w:val="00F12455"/>
    <w:rsid w:val="00F13F85"/>
    <w:rsid w:val="00F3333B"/>
    <w:rsid w:val="00F45724"/>
    <w:rsid w:val="00F67F60"/>
    <w:rsid w:val="00F74FC4"/>
    <w:rsid w:val="00F82DFF"/>
    <w:rsid w:val="00FA154E"/>
    <w:rsid w:val="00FA442F"/>
    <w:rsid w:val="00FB5380"/>
    <w:rsid w:val="00FB67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E3E4EF"/>
  <w15:docId w15:val="{32F2E226-25A1-9146-A0A0-2577A764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245B"/>
    <w:pPr>
      <w:spacing w:after="0" w:line="280" w:lineRule="exact"/>
    </w:pPr>
    <w:rPr>
      <w:rFonts w:ascii="Arial" w:hAnsi="Arial"/>
      <w:sz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link w:val="head1Char"/>
    <w:qFormat/>
    <w:rsid w:val="009C7B3C"/>
    <w:pPr>
      <w:tabs>
        <w:tab w:val="left" w:pos="300"/>
        <w:tab w:val="left" w:pos="1360"/>
        <w:tab w:val="left" w:pos="2820"/>
      </w:tabs>
      <w:suppressAutoHyphens/>
      <w:spacing w:line="480" w:lineRule="exact"/>
    </w:pPr>
    <w:rPr>
      <w:rFonts w:ascii="Arial" w:hAnsi="Arial" w:cs="BellMT"/>
      <w:color w:val="595959" w:themeColor="text1" w:themeTint="A6"/>
      <w:spacing w:val="-1"/>
      <w:sz w:val="48"/>
      <w:szCs w:val="22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9C7B3C"/>
    <w:rPr>
      <w:rFonts w:ascii="Arial" w:hAnsi="Arial" w:cs="BellMT"/>
      <w:color w:val="595959" w:themeColor="text1" w:themeTint="A6"/>
      <w:spacing w:val="-1"/>
      <w:sz w:val="48"/>
      <w:szCs w:val="22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head2">
    <w:name w:val="head 2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head2"/>
    <w:uiPriority w:val="99"/>
    <w:rsid w:val="00B46A67"/>
    <w:pPr>
      <w:spacing w:line="260" w:lineRule="atLeast"/>
    </w:pPr>
    <w:rPr>
      <w:rFonts w:ascii="Arial-BoldMT" w:hAnsi="Arial-BoldMT" w:cs="Arial-BoldMT"/>
      <w:b/>
      <w:bCs/>
      <w:caps w:val="0"/>
      <w:sz w:val="24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F136C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240" w:lineRule="atLeast"/>
      <w:textAlignment w:val="center"/>
    </w:pPr>
    <w:rPr>
      <w:rFonts w:cs="Arial"/>
      <w:b/>
      <w:bCs/>
      <w:color w:val="595959" w:themeColor="text1" w:themeTint="A6"/>
      <w:spacing w:val="-2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customStyle="1" w:styleId="numberedlist">
    <w:name w:val="numbered list"/>
    <w:basedOn w:val="Normal"/>
    <w:qFormat/>
    <w:rsid w:val="0009245B"/>
    <w:pPr>
      <w:numPr>
        <w:numId w:val="3"/>
      </w:numPr>
      <w:tabs>
        <w:tab w:val="clear" w:pos="1985"/>
        <w:tab w:val="num" w:pos="567"/>
      </w:tabs>
      <w:ind w:left="1418" w:firstLine="0"/>
    </w:pPr>
    <w:rPr>
      <w:rFonts w:cs="Georgia"/>
      <w:color w:val="000000"/>
      <w:szCs w:val="22"/>
    </w:rPr>
  </w:style>
  <w:style w:type="paragraph" w:customStyle="1" w:styleId="head4blackbold">
    <w:name w:val="head 4 black bold"/>
    <w:basedOn w:val="Normal"/>
    <w:qFormat/>
    <w:rsid w:val="00C93CE1"/>
    <w:pPr>
      <w:widowControl w:val="0"/>
      <w:tabs>
        <w:tab w:val="left" w:pos="709"/>
        <w:tab w:val="left" w:pos="993"/>
        <w:tab w:val="left" w:pos="1418"/>
        <w:tab w:val="left" w:pos="1701"/>
        <w:tab w:val="left" w:pos="2977"/>
        <w:tab w:val="left" w:pos="3261"/>
        <w:tab w:val="left" w:pos="5387"/>
        <w:tab w:val="left" w:pos="5670"/>
      </w:tabs>
      <w:autoSpaceDE w:val="0"/>
      <w:autoSpaceDN w:val="0"/>
      <w:adjustRightInd w:val="0"/>
      <w:spacing w:line="260" w:lineRule="atLeast"/>
      <w:textAlignment w:val="center"/>
    </w:pPr>
    <w:rPr>
      <w:rFonts w:cs="Arial"/>
      <w:b/>
      <w:bCs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9C7B3C"/>
    <w:pPr>
      <w:ind w:left="720"/>
      <w:contextualSpacing/>
    </w:pPr>
  </w:style>
  <w:style w:type="paragraph" w:customStyle="1" w:styleId="bulletedlist">
    <w:name w:val="bulleted list"/>
    <w:basedOn w:val="Normal"/>
    <w:qFormat/>
    <w:rsid w:val="00D37EDF"/>
    <w:pPr>
      <w:numPr>
        <w:numId w:val="16"/>
      </w:numPr>
      <w:tabs>
        <w:tab w:val="left" w:pos="567"/>
      </w:tabs>
      <w:ind w:left="1418" w:firstLine="0"/>
    </w:pPr>
    <w:rPr>
      <w:rFonts w:cs="Wingdings-Regular"/>
      <w:szCs w:val="16"/>
    </w:rPr>
  </w:style>
  <w:style w:type="paragraph" w:styleId="NormalWeb">
    <w:name w:val="Normal (Web)"/>
    <w:basedOn w:val="Normal"/>
    <w:uiPriority w:val="99"/>
    <w:semiHidden/>
    <w:unhideWhenUsed/>
    <w:rsid w:val="00B23E7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Library/Containers/com.apple.mail/Data/Library/Mail%20Downloads/AE5B049B-2920-415C-BCBB-7A2D15BC6D66/modul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B2E741-F34B-9949-AEB8-2EABA887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template.dotx</Template>
  <TotalTime>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Dirk Slater</cp:lastModifiedBy>
  <cp:revision>3</cp:revision>
  <cp:lastPrinted>2018-06-29T15:38:00Z</cp:lastPrinted>
  <dcterms:created xsi:type="dcterms:W3CDTF">2018-06-29T15:38:00Z</dcterms:created>
  <dcterms:modified xsi:type="dcterms:W3CDTF">2018-06-29T15:38:00Z</dcterms:modified>
</cp:coreProperties>
</file>