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71101" w14:textId="2977BDE2" w:rsidR="004C4116" w:rsidRDefault="004C4116" w:rsidP="004C4116">
      <w:pPr>
        <w:pStyle w:val="head1"/>
      </w:pPr>
      <w:r>
        <w:t>Responsible Data Guidance (In Progress)</w:t>
      </w:r>
      <w:r w:rsidR="007070B0">
        <w:tab/>
      </w:r>
    </w:p>
    <w:p w14:paraId="71BC52A0" w14:textId="77777777" w:rsidR="004C4116" w:rsidRPr="009257B3" w:rsidRDefault="004C4116" w:rsidP="004C4116">
      <w:pPr>
        <w:pStyle w:val="head1"/>
      </w:pPr>
    </w:p>
    <w:p w14:paraId="3E492B53" w14:textId="60BAC7EC" w:rsidR="009257B3" w:rsidRPr="009257B3" w:rsidRDefault="009257B3" w:rsidP="009257B3">
      <w:pPr>
        <w:widowControl w:val="0"/>
        <w:tabs>
          <w:tab w:val="left" w:pos="520"/>
        </w:tabs>
        <w:autoSpaceDE w:val="0"/>
        <w:autoSpaceDN w:val="0"/>
        <w:adjustRightInd w:val="0"/>
        <w:spacing w:line="280" w:lineRule="atLeast"/>
        <w:textAlignment w:val="center"/>
        <w:rPr>
          <w:rFonts w:cs="Arial"/>
          <w:b/>
          <w:bCs/>
          <w:caps/>
          <w:color w:val="000000"/>
          <w:sz w:val="32"/>
          <w:szCs w:val="32"/>
          <w:lang w:val="en-GB"/>
        </w:rPr>
      </w:pPr>
      <w:r w:rsidRPr="009257B3">
        <w:rPr>
          <w:rFonts w:cs="Arial"/>
          <w:caps/>
          <w:color w:val="000000"/>
          <w:sz w:val="32"/>
          <w:szCs w:val="32"/>
          <w:lang w:val="en-GB"/>
        </w:rPr>
        <w:t>ICRC Handbook checklist - basic data protection principles</w:t>
      </w:r>
    </w:p>
    <w:p w14:paraId="180FDE0E" w14:textId="77777777" w:rsidR="002848A4" w:rsidRPr="00D10D3C" w:rsidRDefault="002848A4" w:rsidP="002848A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33C67CD4"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Is the Processing of Personal data involved / are individuals likely to be identified from the data processed? Does the information require protection even if it is not to be considered Personal Data?</w:t>
      </w:r>
    </w:p>
    <w:p w14:paraId="60AF9E44"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Analysis/Data Project lead - Can you identify people with the processed data? If so, how? Can you remove the PII (personally identifiable info)?</w:t>
      </w:r>
    </w:p>
    <w:p w14:paraId="4C577AF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5314E431"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Have (if applicable) local data protection and privacy laws been complied with?</w:t>
      </w:r>
    </w:p>
    <w:p w14:paraId="638307D0" w14:textId="77777777" w:rsid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 - What are the local laws for the full cycle of the data project? (collection, analysis, storage, etc.)</w:t>
      </w:r>
    </w:p>
    <w:p w14:paraId="34CF9280"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1A340D79"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For what purpose are the data being collected and processed? Is the Processing strictly limited to this purpose? Does this purpose justify the interference with the privacy of the Data Subject?</w:t>
      </w:r>
    </w:p>
    <w:p w14:paraId="59F58DA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 - Collecting the minimum data required is suggested. Does your project define the full purpose and data lifecycle use?</w:t>
      </w:r>
    </w:p>
    <w:p w14:paraId="3C494B4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62DA321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What is the legal basis for Processing? How will it be ensured that the data are processed fairly and lawfully?</w:t>
      </w:r>
    </w:p>
    <w:p w14:paraId="67C199B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 Data Analysis - Who has access to which data and what are the legal jurisdiction needs?</w:t>
      </w:r>
    </w:p>
    <w:p w14:paraId="0933D6A2"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24BDB8B4"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Is the Processing of Personal Data proportionate? Could the same purpose be achieved in a less intrusive way?</w:t>
      </w:r>
    </w:p>
    <w:p w14:paraId="1D639F8B"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 - Define a project that collects the data needed (minimize the collection of data.) Caveat - sometimes you don’t know what type of data will help solve a problem until you assess. Nor do you know if the data will provide further insights to support the work.</w:t>
      </w:r>
    </w:p>
    <w:p w14:paraId="11EC5C49"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339D0641"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Which parties are Data Controllers and Data Processors? What is the relationship between them?</w:t>
      </w:r>
    </w:p>
    <w:p w14:paraId="2A05CC1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 - Define who maintains the master dataset and who can process it. Ensure data project continuity throughout the data roles.</w:t>
      </w:r>
    </w:p>
    <w:p w14:paraId="3B74994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032A093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Are the data accurate and up to date?</w:t>
      </w:r>
    </w:p>
    <w:p w14:paraId="7EB098E9"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Data Project lead - Define the frequency of data to be processed. Add a ‘best before data’ for the project. Do you have a data trail accompanying the dataset to track all the changes, access and key details? </w:t>
      </w:r>
    </w:p>
    <w:p w14:paraId="57E70E3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561A4B2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Will the smallest amount of data possible be collected and processed?</w:t>
      </w:r>
    </w:p>
    <w:p w14:paraId="49C1B67D" w14:textId="77777777" w:rsid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 - Define the data survey content to the minimal amount. Consider who can have access to which data at each stage of the process.</w:t>
      </w:r>
    </w:p>
    <w:p w14:paraId="2782B06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5BB634D6"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How long will Personal Data be retained? How will it be ensured that data are only retained as long as they are necessary to achieve the purpose of the Processing?</w:t>
      </w:r>
    </w:p>
    <w:p w14:paraId="7815D24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lead/IT - Define the data lifecycle and storage practices. Ensure there is a dataset trail with full data needs (</w:t>
      </w:r>
      <w:proofErr w:type="spellStart"/>
      <w:r w:rsidRPr="009257B3">
        <w:rPr>
          <w:rFonts w:cs="Arial"/>
          <w:color w:val="000000"/>
          <w:szCs w:val="20"/>
          <w:lang w:val="en-GB"/>
        </w:rPr>
        <w:t>eg</w:t>
      </w:r>
      <w:proofErr w:type="spellEnd"/>
      <w:r w:rsidRPr="009257B3">
        <w:rPr>
          <w:rFonts w:cs="Arial"/>
          <w:color w:val="000000"/>
          <w:szCs w:val="20"/>
          <w:lang w:val="en-GB"/>
        </w:rPr>
        <w:t>)</w:t>
      </w:r>
    </w:p>
    <w:p w14:paraId="7830D424" w14:textId="77777777" w:rsidR="009257B3" w:rsidRPr="009257B3" w:rsidRDefault="009257B3" w:rsidP="009257B3">
      <w:pPr>
        <w:pStyle w:val="ListParagraph"/>
        <w:widowControl w:val="0"/>
        <w:numPr>
          <w:ilvl w:val="0"/>
          <w:numId w:val="43"/>
        </w:numPr>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owner</w:t>
      </w:r>
    </w:p>
    <w:p w14:paraId="04476E14" w14:textId="77777777" w:rsidR="009257B3" w:rsidRPr="009257B3" w:rsidRDefault="009257B3" w:rsidP="009257B3">
      <w:pPr>
        <w:pStyle w:val="ListParagraph"/>
        <w:widowControl w:val="0"/>
        <w:numPr>
          <w:ilvl w:val="0"/>
          <w:numId w:val="43"/>
        </w:numPr>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start date, data end date</w:t>
      </w:r>
    </w:p>
    <w:p w14:paraId="4356B8A0" w14:textId="77777777" w:rsidR="009257B3" w:rsidRPr="009257B3" w:rsidRDefault="009257B3" w:rsidP="009257B3">
      <w:pPr>
        <w:pStyle w:val="ListParagraph"/>
        <w:widowControl w:val="0"/>
        <w:numPr>
          <w:ilvl w:val="0"/>
          <w:numId w:val="43"/>
        </w:numPr>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version control (data changes)</w:t>
      </w:r>
    </w:p>
    <w:p w14:paraId="70F5B747" w14:textId="77777777" w:rsidR="009257B3" w:rsidRPr="009257B3" w:rsidRDefault="009257B3" w:rsidP="009257B3">
      <w:pPr>
        <w:pStyle w:val="ListParagraph"/>
        <w:widowControl w:val="0"/>
        <w:numPr>
          <w:ilvl w:val="0"/>
          <w:numId w:val="43"/>
        </w:numPr>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storage</w:t>
      </w:r>
    </w:p>
    <w:p w14:paraId="1D8500E0" w14:textId="77777777" w:rsidR="009257B3" w:rsidRPr="009257B3" w:rsidRDefault="009257B3" w:rsidP="009257B3">
      <w:pPr>
        <w:pStyle w:val="ListParagraph"/>
        <w:widowControl w:val="0"/>
        <w:numPr>
          <w:ilvl w:val="0"/>
          <w:numId w:val="43"/>
        </w:numPr>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users</w:t>
      </w:r>
    </w:p>
    <w:p w14:paraId="127F6260"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3BEDBDE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Have adequate security measures been implemented to protect the data?</w:t>
      </w:r>
    </w:p>
    <w:p w14:paraId="2A9B86F6"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lastRenderedPageBreak/>
        <w:t>IT - Have people, processes and policies in place to support security measures.</w:t>
      </w:r>
    </w:p>
    <w:p w14:paraId="2B9553C0"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 - Conduct data security review and quality checks on the whole data lifecycle.</w:t>
      </w:r>
    </w:p>
    <w:p w14:paraId="1ABAB210"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074DC3F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Has it been made clear to individuals who is accountable and responsible for the Processing of Personal Data?</w:t>
      </w:r>
    </w:p>
    <w:p w14:paraId="4D639E64"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Data Project lead - Do you have a complete data </w:t>
      </w:r>
      <w:proofErr w:type="spellStart"/>
      <w:r w:rsidRPr="009257B3">
        <w:rPr>
          <w:rFonts w:cs="Arial"/>
          <w:color w:val="000000"/>
          <w:szCs w:val="20"/>
          <w:lang w:val="en-GB"/>
        </w:rPr>
        <w:t>checkin</w:t>
      </w:r>
      <w:proofErr w:type="spellEnd"/>
      <w:r w:rsidRPr="009257B3">
        <w:rPr>
          <w:rFonts w:cs="Arial"/>
          <w:color w:val="000000"/>
          <w:szCs w:val="20"/>
          <w:lang w:val="en-GB"/>
        </w:rPr>
        <w:t xml:space="preserve"> process/data trail?</w:t>
      </w:r>
    </w:p>
    <w:p w14:paraId="01C03CF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46F0ADD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Has information been provided to individuals about how their Personal Data are processed and with whom they will be shared?</w:t>
      </w:r>
    </w:p>
    <w:p w14:paraId="1A4B1670"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Data Project Lead/Data collector - Train data collectors to explain the data process. Have diagrams and explanations ready and include a way for people to </w:t>
      </w:r>
      <w:proofErr w:type="spellStart"/>
      <w:r w:rsidRPr="009257B3">
        <w:rPr>
          <w:rFonts w:cs="Arial"/>
          <w:color w:val="000000"/>
          <w:szCs w:val="20"/>
          <w:lang w:val="en-GB"/>
        </w:rPr>
        <w:t>followup</w:t>
      </w:r>
      <w:proofErr w:type="spellEnd"/>
      <w:r w:rsidRPr="009257B3">
        <w:rPr>
          <w:rFonts w:cs="Arial"/>
          <w:color w:val="000000"/>
          <w:szCs w:val="20"/>
          <w:lang w:val="en-GB"/>
        </w:rPr>
        <w:t>.</w:t>
      </w:r>
    </w:p>
    <w:p w14:paraId="4DA889AC"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55B67428"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Are procedures in place to ensure that Data Subjects can assert their rights with regard to the Processing of Personal Data?</w:t>
      </w:r>
    </w:p>
    <w:p w14:paraId="5393193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Data Project Lead/Data Collector - Train data collectors to explain the data process. Have diagrams and explanations ready and include a way for people to follow-up. Have quality control/people processes ready to be able to answer questions. </w:t>
      </w:r>
    </w:p>
    <w:p w14:paraId="4D3B486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7655165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Will Personal Data be shared with or made accessible to Third Parties? How are individuals informed of this?</w:t>
      </w:r>
    </w:p>
    <w:p w14:paraId="3947FF8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Project Lead/Data Collectors - Have processes in place for how data will be shared and with whom? Ensure that consent is adhered throughout this process.</w:t>
      </w:r>
    </w:p>
    <w:p w14:paraId="1A227666"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3724DBC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Will Personal Data be made accessible outside the country where they were originally collected or processed? What is the legal basis for doing so?</w:t>
      </w:r>
    </w:p>
    <w:p w14:paraId="1C1142E2"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Data Project lead - Who </w:t>
      </w:r>
    </w:p>
    <w:p w14:paraId="5D3F91CB"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6AC913B3"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b/>
          <w:bCs/>
          <w:color w:val="000000"/>
          <w:szCs w:val="20"/>
          <w:lang w:val="en-GB"/>
        </w:rPr>
        <w:t>¨ Have Data Protection Impact Assessments been prepared to identify, evaluate, and address the risks to Personal Data arising from a project, policy, programme or other initiative?</w:t>
      </w:r>
    </w:p>
    <w:p w14:paraId="3F05BD01"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5A309652"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Data Project Lead/ Data and/or Information lead - conduct a Data assessment as part of the TOR. Advise management and staff involved. </w:t>
      </w:r>
    </w:p>
    <w:p w14:paraId="1503A228" w14:textId="77777777" w:rsidR="009257B3" w:rsidRDefault="009257B3" w:rsidP="009257B3">
      <w:pPr>
        <w:pStyle w:val="head1"/>
      </w:pPr>
    </w:p>
    <w:p w14:paraId="47708E41" w14:textId="1E76A39D" w:rsidR="009257B3" w:rsidRPr="009257B3" w:rsidRDefault="009257B3" w:rsidP="009257B3">
      <w:pPr>
        <w:pStyle w:val="head1"/>
        <w:rPr>
          <w:b/>
          <w:bCs/>
        </w:rPr>
      </w:pPr>
      <w:r w:rsidRPr="009257B3">
        <w:t>Dataset Check</w:t>
      </w:r>
      <w:r w:rsidR="00D33A37">
        <w:t xml:space="preserve"> </w:t>
      </w:r>
      <w:r w:rsidRPr="009257B3">
        <w:t>List</w:t>
      </w:r>
    </w:p>
    <w:p w14:paraId="440E368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This should be in excel so that the data can be tracked. </w:t>
      </w:r>
    </w:p>
    <w:p w14:paraId="704E5D29"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0958EDB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Dataset directory - would it be possible to have people share a dataset checklist. We could have a master store (ideally online) of what data was collected, where and by whom. </w:t>
      </w:r>
    </w:p>
    <w:p w14:paraId="33A4A78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br/>
      </w:r>
    </w:p>
    <w:tbl>
      <w:tblPr>
        <w:tblW w:w="9360"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top w:w="15" w:type="dxa"/>
          <w:left w:w="15" w:type="dxa"/>
          <w:bottom w:w="15" w:type="dxa"/>
          <w:right w:w="15" w:type="dxa"/>
        </w:tblCellMar>
        <w:tblLook w:val="04A0" w:firstRow="1" w:lastRow="0" w:firstColumn="1" w:lastColumn="0" w:noHBand="0" w:noVBand="1"/>
      </w:tblPr>
      <w:tblGrid>
        <w:gridCol w:w="3345"/>
        <w:gridCol w:w="3613"/>
        <w:gridCol w:w="2402"/>
      </w:tblGrid>
      <w:tr w:rsidR="009257B3" w:rsidRPr="009257B3" w14:paraId="24CB1E5B" w14:textId="77777777" w:rsidTr="009257B3">
        <w:tc>
          <w:tcPr>
            <w:tcW w:w="0" w:type="auto"/>
            <w:tcMar>
              <w:top w:w="100" w:type="dxa"/>
              <w:left w:w="100" w:type="dxa"/>
              <w:bottom w:w="100" w:type="dxa"/>
              <w:right w:w="100" w:type="dxa"/>
            </w:tcMar>
            <w:hideMark/>
          </w:tcPr>
          <w:p w14:paraId="4EBCA1CA" w14:textId="77777777" w:rsidR="009257B3" w:rsidRPr="009257B3" w:rsidRDefault="009257B3" w:rsidP="009257B3">
            <w:pPr>
              <w:pStyle w:val="redheadcaps"/>
              <w:rPr>
                <w:sz w:val="24"/>
                <w:szCs w:val="24"/>
              </w:rPr>
            </w:pPr>
            <w:r w:rsidRPr="009257B3">
              <w:rPr>
                <w:sz w:val="24"/>
                <w:szCs w:val="24"/>
              </w:rPr>
              <w:t>Item/Location</w:t>
            </w:r>
          </w:p>
        </w:tc>
        <w:tc>
          <w:tcPr>
            <w:tcW w:w="0" w:type="auto"/>
            <w:tcMar>
              <w:top w:w="100" w:type="dxa"/>
              <w:left w:w="100" w:type="dxa"/>
              <w:bottom w:w="100" w:type="dxa"/>
              <w:right w:w="100" w:type="dxa"/>
            </w:tcMar>
            <w:hideMark/>
          </w:tcPr>
          <w:p w14:paraId="3597ACDB" w14:textId="77777777" w:rsidR="009257B3" w:rsidRPr="009257B3" w:rsidRDefault="009257B3" w:rsidP="009257B3">
            <w:pPr>
              <w:pStyle w:val="redheadcaps"/>
              <w:rPr>
                <w:sz w:val="24"/>
                <w:szCs w:val="24"/>
              </w:rPr>
            </w:pPr>
            <w:r w:rsidRPr="009257B3">
              <w:rPr>
                <w:sz w:val="24"/>
                <w:szCs w:val="24"/>
              </w:rPr>
              <w:t>Owner</w:t>
            </w:r>
          </w:p>
        </w:tc>
        <w:tc>
          <w:tcPr>
            <w:tcW w:w="0" w:type="auto"/>
            <w:tcMar>
              <w:top w:w="100" w:type="dxa"/>
              <w:left w:w="100" w:type="dxa"/>
              <w:bottom w:w="100" w:type="dxa"/>
              <w:right w:w="100" w:type="dxa"/>
            </w:tcMar>
            <w:hideMark/>
          </w:tcPr>
          <w:p w14:paraId="16CF2BAC" w14:textId="77777777" w:rsidR="009257B3" w:rsidRPr="009257B3" w:rsidRDefault="009257B3" w:rsidP="009257B3">
            <w:pPr>
              <w:pStyle w:val="redheadcaps"/>
              <w:rPr>
                <w:sz w:val="24"/>
                <w:szCs w:val="24"/>
              </w:rPr>
            </w:pPr>
            <w:r w:rsidRPr="009257B3">
              <w:rPr>
                <w:sz w:val="24"/>
                <w:szCs w:val="24"/>
              </w:rPr>
              <w:t>Date collected</w:t>
            </w:r>
          </w:p>
        </w:tc>
      </w:tr>
      <w:tr w:rsidR="009257B3" w:rsidRPr="009257B3" w14:paraId="682B3C19" w14:textId="77777777" w:rsidTr="009257B3">
        <w:tc>
          <w:tcPr>
            <w:tcW w:w="0" w:type="auto"/>
            <w:tcMar>
              <w:top w:w="100" w:type="dxa"/>
              <w:left w:w="100" w:type="dxa"/>
              <w:bottom w:w="100" w:type="dxa"/>
              <w:right w:w="100" w:type="dxa"/>
            </w:tcMar>
            <w:hideMark/>
          </w:tcPr>
          <w:p w14:paraId="1F585DBB"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roofErr w:type="spellStart"/>
            <w:r w:rsidRPr="009257B3">
              <w:rPr>
                <w:rFonts w:cs="Arial"/>
                <w:color w:val="000000"/>
                <w:szCs w:val="20"/>
                <w:lang w:val="en-GB"/>
              </w:rPr>
              <w:t>Eg.</w:t>
            </w:r>
            <w:proofErr w:type="spellEnd"/>
            <w:r w:rsidRPr="009257B3">
              <w:rPr>
                <w:rFonts w:cs="Arial"/>
                <w:color w:val="000000"/>
                <w:szCs w:val="20"/>
                <w:lang w:val="en-GB"/>
              </w:rPr>
              <w:t xml:space="preserve"> Water pumps in schools/Kibera</w:t>
            </w:r>
          </w:p>
        </w:tc>
        <w:tc>
          <w:tcPr>
            <w:tcW w:w="0" w:type="auto"/>
            <w:tcMar>
              <w:top w:w="100" w:type="dxa"/>
              <w:left w:w="100" w:type="dxa"/>
              <w:bottom w:w="100" w:type="dxa"/>
              <w:right w:w="100" w:type="dxa"/>
            </w:tcMar>
            <w:hideMark/>
          </w:tcPr>
          <w:p w14:paraId="1C108C2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roofErr w:type="spellStart"/>
            <w:proofErr w:type="gramStart"/>
            <w:r w:rsidRPr="009257B3">
              <w:rPr>
                <w:rFonts w:cs="Arial"/>
                <w:color w:val="000000"/>
                <w:szCs w:val="20"/>
                <w:lang w:val="en-GB"/>
              </w:rPr>
              <w:t>eg.Kenyan</w:t>
            </w:r>
            <w:proofErr w:type="spellEnd"/>
            <w:proofErr w:type="gramEnd"/>
            <w:r w:rsidRPr="009257B3">
              <w:rPr>
                <w:rFonts w:cs="Arial"/>
                <w:color w:val="000000"/>
                <w:szCs w:val="20"/>
                <w:lang w:val="en-GB"/>
              </w:rPr>
              <w:t xml:space="preserve"> RC, contact name, division</w:t>
            </w:r>
          </w:p>
        </w:tc>
        <w:tc>
          <w:tcPr>
            <w:tcW w:w="0" w:type="auto"/>
            <w:tcMar>
              <w:top w:w="100" w:type="dxa"/>
              <w:left w:w="100" w:type="dxa"/>
              <w:bottom w:w="100" w:type="dxa"/>
              <w:right w:w="100" w:type="dxa"/>
            </w:tcMar>
            <w:hideMark/>
          </w:tcPr>
          <w:p w14:paraId="41DD7701"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407BA894" w14:textId="77777777" w:rsidTr="009257B3">
        <w:tc>
          <w:tcPr>
            <w:tcW w:w="0" w:type="auto"/>
            <w:tcMar>
              <w:top w:w="100" w:type="dxa"/>
              <w:left w:w="100" w:type="dxa"/>
              <w:bottom w:w="100" w:type="dxa"/>
              <w:right w:w="100" w:type="dxa"/>
            </w:tcMar>
            <w:hideMark/>
          </w:tcPr>
          <w:p w14:paraId="5DAD8A02"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c>
          <w:tcPr>
            <w:tcW w:w="0" w:type="auto"/>
            <w:tcMar>
              <w:top w:w="100" w:type="dxa"/>
              <w:left w:w="100" w:type="dxa"/>
              <w:bottom w:w="100" w:type="dxa"/>
              <w:right w:w="100" w:type="dxa"/>
            </w:tcMar>
            <w:hideMark/>
          </w:tcPr>
          <w:p w14:paraId="65946363"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c>
          <w:tcPr>
            <w:tcW w:w="0" w:type="auto"/>
            <w:tcMar>
              <w:top w:w="100" w:type="dxa"/>
              <w:left w:w="100" w:type="dxa"/>
              <w:bottom w:w="100" w:type="dxa"/>
              <w:right w:w="100" w:type="dxa"/>
            </w:tcMar>
            <w:hideMark/>
          </w:tcPr>
          <w:p w14:paraId="08B5C60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709DA5B3" w14:textId="77777777" w:rsidTr="009257B3">
        <w:tc>
          <w:tcPr>
            <w:tcW w:w="0" w:type="auto"/>
            <w:tcMar>
              <w:top w:w="100" w:type="dxa"/>
              <w:left w:w="100" w:type="dxa"/>
              <w:bottom w:w="100" w:type="dxa"/>
              <w:right w:w="100" w:type="dxa"/>
            </w:tcMar>
            <w:hideMark/>
          </w:tcPr>
          <w:p w14:paraId="62FF170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Date Expired </w:t>
            </w:r>
          </w:p>
        </w:tc>
        <w:tc>
          <w:tcPr>
            <w:tcW w:w="0" w:type="auto"/>
            <w:tcMar>
              <w:top w:w="100" w:type="dxa"/>
              <w:left w:w="100" w:type="dxa"/>
              <w:bottom w:w="100" w:type="dxa"/>
              <w:right w:w="100" w:type="dxa"/>
            </w:tcMar>
            <w:hideMark/>
          </w:tcPr>
          <w:p w14:paraId="6F23122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 Controller</w:t>
            </w:r>
          </w:p>
        </w:tc>
        <w:tc>
          <w:tcPr>
            <w:tcW w:w="0" w:type="auto"/>
            <w:tcMar>
              <w:top w:w="100" w:type="dxa"/>
              <w:left w:w="100" w:type="dxa"/>
              <w:bottom w:w="100" w:type="dxa"/>
              <w:right w:w="100" w:type="dxa"/>
            </w:tcMar>
            <w:hideMark/>
          </w:tcPr>
          <w:p w14:paraId="2F7D2FC0"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32CCDD29" w14:textId="77777777" w:rsidTr="009257B3">
        <w:tc>
          <w:tcPr>
            <w:tcW w:w="0" w:type="auto"/>
            <w:tcMar>
              <w:top w:w="100" w:type="dxa"/>
              <w:left w:w="100" w:type="dxa"/>
              <w:bottom w:w="100" w:type="dxa"/>
              <w:right w:w="100" w:type="dxa"/>
            </w:tcMar>
            <w:hideMark/>
          </w:tcPr>
          <w:p w14:paraId="6AEAB2C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roofErr w:type="spellStart"/>
            <w:r w:rsidRPr="009257B3">
              <w:rPr>
                <w:rFonts w:cs="Arial"/>
                <w:color w:val="000000"/>
                <w:szCs w:val="20"/>
                <w:lang w:val="en-GB"/>
              </w:rPr>
              <w:t>Eg.</w:t>
            </w:r>
            <w:proofErr w:type="spellEnd"/>
            <w:r w:rsidRPr="009257B3">
              <w:rPr>
                <w:rFonts w:cs="Arial"/>
                <w:color w:val="000000"/>
                <w:szCs w:val="20"/>
                <w:lang w:val="en-GB"/>
              </w:rPr>
              <w:t xml:space="preserve"> Collect data 1 every 2 years</w:t>
            </w:r>
          </w:p>
        </w:tc>
        <w:tc>
          <w:tcPr>
            <w:tcW w:w="0" w:type="auto"/>
            <w:tcMar>
              <w:top w:w="100" w:type="dxa"/>
              <w:left w:w="100" w:type="dxa"/>
              <w:bottom w:w="100" w:type="dxa"/>
              <w:right w:w="100" w:type="dxa"/>
            </w:tcMar>
            <w:hideMark/>
          </w:tcPr>
          <w:p w14:paraId="48D91B63"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Who to contact if data requested</w:t>
            </w:r>
          </w:p>
        </w:tc>
        <w:tc>
          <w:tcPr>
            <w:tcW w:w="0" w:type="auto"/>
            <w:tcMar>
              <w:top w:w="100" w:type="dxa"/>
              <w:left w:w="100" w:type="dxa"/>
              <w:bottom w:w="100" w:type="dxa"/>
              <w:right w:w="100" w:type="dxa"/>
            </w:tcMar>
            <w:hideMark/>
          </w:tcPr>
          <w:p w14:paraId="4BFC8D7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0F8BDB62" w14:textId="77777777" w:rsidTr="009257B3">
        <w:tc>
          <w:tcPr>
            <w:tcW w:w="0" w:type="auto"/>
            <w:tcMar>
              <w:top w:w="100" w:type="dxa"/>
              <w:left w:w="100" w:type="dxa"/>
              <w:bottom w:w="100" w:type="dxa"/>
              <w:right w:w="100" w:type="dxa"/>
            </w:tcMar>
            <w:hideMark/>
          </w:tcPr>
          <w:p w14:paraId="784D452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c>
          <w:tcPr>
            <w:tcW w:w="0" w:type="auto"/>
            <w:tcMar>
              <w:top w:w="100" w:type="dxa"/>
              <w:left w:w="100" w:type="dxa"/>
              <w:bottom w:w="100" w:type="dxa"/>
              <w:right w:w="100" w:type="dxa"/>
            </w:tcMar>
            <w:hideMark/>
          </w:tcPr>
          <w:p w14:paraId="47640D5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Who has authority to share the data</w:t>
            </w:r>
          </w:p>
        </w:tc>
        <w:tc>
          <w:tcPr>
            <w:tcW w:w="0" w:type="auto"/>
            <w:tcMar>
              <w:top w:w="100" w:type="dxa"/>
              <w:left w:w="100" w:type="dxa"/>
              <w:bottom w:w="100" w:type="dxa"/>
              <w:right w:w="100" w:type="dxa"/>
            </w:tcMar>
            <w:hideMark/>
          </w:tcPr>
          <w:p w14:paraId="64619B33"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13551C72" w14:textId="77777777" w:rsidTr="009257B3">
        <w:tc>
          <w:tcPr>
            <w:tcW w:w="0" w:type="auto"/>
            <w:tcMar>
              <w:top w:w="100" w:type="dxa"/>
              <w:left w:w="100" w:type="dxa"/>
              <w:bottom w:w="100" w:type="dxa"/>
              <w:right w:w="100" w:type="dxa"/>
            </w:tcMar>
            <w:hideMark/>
          </w:tcPr>
          <w:p w14:paraId="036BE8A4"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c>
          <w:tcPr>
            <w:tcW w:w="0" w:type="auto"/>
            <w:tcMar>
              <w:top w:w="100" w:type="dxa"/>
              <w:left w:w="100" w:type="dxa"/>
              <w:bottom w:w="100" w:type="dxa"/>
              <w:right w:w="100" w:type="dxa"/>
            </w:tcMar>
            <w:hideMark/>
          </w:tcPr>
          <w:p w14:paraId="5DC88B3B"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c>
          <w:tcPr>
            <w:tcW w:w="0" w:type="auto"/>
            <w:tcMar>
              <w:top w:w="100" w:type="dxa"/>
              <w:left w:w="100" w:type="dxa"/>
              <w:bottom w:w="100" w:type="dxa"/>
              <w:right w:w="100" w:type="dxa"/>
            </w:tcMar>
            <w:hideMark/>
          </w:tcPr>
          <w:p w14:paraId="7192445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bl>
    <w:p w14:paraId="4330FCA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495A930D" w14:textId="77777777" w:rsidR="009257B3" w:rsidRPr="009257B3" w:rsidRDefault="009257B3" w:rsidP="009257B3">
      <w:pPr>
        <w:pStyle w:val="head1"/>
        <w:rPr>
          <w:b/>
          <w:bCs/>
        </w:rPr>
      </w:pPr>
      <w:r w:rsidRPr="009257B3">
        <w:lastRenderedPageBreak/>
        <w:t>Data Analysis checklist</w:t>
      </w:r>
    </w:p>
    <w:p w14:paraId="32C82C8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Source: Knight MOOC on Data Visualization</w:t>
      </w:r>
    </w:p>
    <w:p w14:paraId="4460B924" w14:textId="77777777" w:rsidR="009257B3" w:rsidRPr="009257B3" w:rsidRDefault="0039593F"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hyperlink r:id="rId8" w:history="1">
        <w:r w:rsidR="009257B3" w:rsidRPr="009257B3">
          <w:rPr>
            <w:rStyle w:val="Hyperlink"/>
            <w:rFonts w:cs="Arial"/>
            <w:szCs w:val="20"/>
            <w:lang w:val="en-GB"/>
          </w:rPr>
          <w:t>https://knightcenter.utexas.edu/00-17861-learn-how-find-stories-data-register-now-free-online-course-data-exploration-and-storytelli</w:t>
        </w:r>
      </w:hyperlink>
    </w:p>
    <w:p w14:paraId="4DAB773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46094A5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The purpose of dataset trail/checklist/bibliography is to track the source of the data and all the changes. In the IT world, this is called “version control”. For the Data Project lead, this may include documenting who the data was shared with. Perhaps this could be added to each terms of reference and then be part of the project files. </w:t>
      </w:r>
    </w:p>
    <w:p w14:paraId="6D764293"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bl>
      <w:tblPr>
        <w:tblW w:w="9360"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top w:w="15" w:type="dxa"/>
          <w:left w:w="15" w:type="dxa"/>
          <w:bottom w:w="15" w:type="dxa"/>
          <w:right w:w="15" w:type="dxa"/>
        </w:tblCellMar>
        <w:tblLook w:val="04A0" w:firstRow="1" w:lastRow="0" w:firstColumn="1" w:lastColumn="0" w:noHBand="0" w:noVBand="1"/>
      </w:tblPr>
      <w:tblGrid>
        <w:gridCol w:w="2794"/>
        <w:gridCol w:w="6566"/>
      </w:tblGrid>
      <w:tr w:rsidR="009257B3" w:rsidRPr="009257B3" w14:paraId="14845986" w14:textId="77777777" w:rsidTr="009257B3">
        <w:tc>
          <w:tcPr>
            <w:tcW w:w="2794" w:type="dxa"/>
            <w:tcMar>
              <w:top w:w="100" w:type="dxa"/>
              <w:left w:w="100" w:type="dxa"/>
              <w:bottom w:w="100" w:type="dxa"/>
              <w:right w:w="100" w:type="dxa"/>
            </w:tcMar>
            <w:hideMark/>
          </w:tcPr>
          <w:p w14:paraId="6CE4E01C"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Dataset Name</w:t>
            </w:r>
          </w:p>
        </w:tc>
        <w:tc>
          <w:tcPr>
            <w:tcW w:w="6566" w:type="dxa"/>
            <w:tcMar>
              <w:top w:w="100" w:type="dxa"/>
              <w:left w:w="100" w:type="dxa"/>
              <w:bottom w:w="100" w:type="dxa"/>
              <w:right w:w="100" w:type="dxa"/>
            </w:tcMar>
            <w:hideMark/>
          </w:tcPr>
          <w:p w14:paraId="237682CB"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65A3C286" w14:textId="77777777" w:rsidTr="009257B3">
        <w:tc>
          <w:tcPr>
            <w:tcW w:w="2794" w:type="dxa"/>
            <w:tcMar>
              <w:top w:w="100" w:type="dxa"/>
              <w:left w:w="100" w:type="dxa"/>
              <w:bottom w:w="100" w:type="dxa"/>
              <w:right w:w="100" w:type="dxa"/>
            </w:tcMar>
            <w:hideMark/>
          </w:tcPr>
          <w:p w14:paraId="346B30D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Link to data source</w:t>
            </w:r>
          </w:p>
        </w:tc>
        <w:tc>
          <w:tcPr>
            <w:tcW w:w="6566" w:type="dxa"/>
            <w:tcMar>
              <w:top w:w="100" w:type="dxa"/>
              <w:left w:w="100" w:type="dxa"/>
              <w:bottom w:w="100" w:type="dxa"/>
              <w:right w:w="100" w:type="dxa"/>
            </w:tcMar>
            <w:hideMark/>
          </w:tcPr>
          <w:p w14:paraId="0F3E5732"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682E0F6D" w14:textId="77777777" w:rsidTr="009257B3">
        <w:tc>
          <w:tcPr>
            <w:tcW w:w="2794" w:type="dxa"/>
            <w:tcMar>
              <w:top w:w="100" w:type="dxa"/>
              <w:left w:w="100" w:type="dxa"/>
              <w:bottom w:w="100" w:type="dxa"/>
              <w:right w:w="100" w:type="dxa"/>
            </w:tcMar>
            <w:hideMark/>
          </w:tcPr>
          <w:p w14:paraId="566A72B5"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Link to storage source</w:t>
            </w:r>
          </w:p>
        </w:tc>
        <w:tc>
          <w:tcPr>
            <w:tcW w:w="6566" w:type="dxa"/>
            <w:tcMar>
              <w:top w:w="100" w:type="dxa"/>
              <w:left w:w="100" w:type="dxa"/>
              <w:bottom w:w="100" w:type="dxa"/>
              <w:right w:w="100" w:type="dxa"/>
            </w:tcMar>
            <w:hideMark/>
          </w:tcPr>
          <w:p w14:paraId="4CBF7666"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4859EF69" w14:textId="77777777" w:rsidTr="009257B3">
        <w:tc>
          <w:tcPr>
            <w:tcW w:w="2794" w:type="dxa"/>
            <w:tcMar>
              <w:top w:w="100" w:type="dxa"/>
              <w:left w:w="100" w:type="dxa"/>
              <w:bottom w:w="100" w:type="dxa"/>
              <w:right w:w="100" w:type="dxa"/>
            </w:tcMar>
            <w:hideMark/>
          </w:tcPr>
          <w:p w14:paraId="4A12C9C6"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Who collected the data</w:t>
            </w:r>
          </w:p>
        </w:tc>
        <w:tc>
          <w:tcPr>
            <w:tcW w:w="6566" w:type="dxa"/>
            <w:tcMar>
              <w:top w:w="100" w:type="dxa"/>
              <w:left w:w="100" w:type="dxa"/>
              <w:bottom w:w="100" w:type="dxa"/>
              <w:right w:w="100" w:type="dxa"/>
            </w:tcMar>
            <w:hideMark/>
          </w:tcPr>
          <w:p w14:paraId="4DD39076"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71BDCC92" w14:textId="77777777" w:rsidTr="009257B3">
        <w:tc>
          <w:tcPr>
            <w:tcW w:w="2794" w:type="dxa"/>
            <w:tcMar>
              <w:top w:w="100" w:type="dxa"/>
              <w:left w:w="100" w:type="dxa"/>
              <w:bottom w:w="100" w:type="dxa"/>
              <w:right w:w="100" w:type="dxa"/>
            </w:tcMar>
            <w:hideMark/>
          </w:tcPr>
          <w:p w14:paraId="3D42623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Who owns the data</w:t>
            </w:r>
          </w:p>
        </w:tc>
        <w:tc>
          <w:tcPr>
            <w:tcW w:w="6566" w:type="dxa"/>
            <w:tcMar>
              <w:top w:w="100" w:type="dxa"/>
              <w:left w:w="100" w:type="dxa"/>
              <w:bottom w:w="100" w:type="dxa"/>
              <w:right w:w="100" w:type="dxa"/>
            </w:tcMar>
            <w:hideMark/>
          </w:tcPr>
          <w:p w14:paraId="36BFA8DC"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3C4A7077" w14:textId="77777777" w:rsidTr="009257B3">
        <w:tc>
          <w:tcPr>
            <w:tcW w:w="2794" w:type="dxa"/>
            <w:tcMar>
              <w:top w:w="100" w:type="dxa"/>
              <w:left w:w="100" w:type="dxa"/>
              <w:bottom w:w="100" w:type="dxa"/>
              <w:right w:w="100" w:type="dxa"/>
            </w:tcMar>
            <w:hideMark/>
          </w:tcPr>
          <w:p w14:paraId="195DF64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How was the data collected</w:t>
            </w:r>
          </w:p>
        </w:tc>
        <w:tc>
          <w:tcPr>
            <w:tcW w:w="6566" w:type="dxa"/>
            <w:tcMar>
              <w:top w:w="100" w:type="dxa"/>
              <w:left w:w="100" w:type="dxa"/>
              <w:bottom w:w="100" w:type="dxa"/>
              <w:right w:w="100" w:type="dxa"/>
            </w:tcMar>
            <w:hideMark/>
          </w:tcPr>
          <w:p w14:paraId="44BDB15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7D984FD7" w14:textId="77777777" w:rsidTr="009257B3">
        <w:tc>
          <w:tcPr>
            <w:tcW w:w="2794" w:type="dxa"/>
            <w:tcMar>
              <w:top w:w="100" w:type="dxa"/>
              <w:left w:w="100" w:type="dxa"/>
              <w:bottom w:w="100" w:type="dxa"/>
              <w:right w:w="100" w:type="dxa"/>
            </w:tcMar>
            <w:hideMark/>
          </w:tcPr>
          <w:p w14:paraId="0EC94EB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Sample Size</w:t>
            </w:r>
          </w:p>
        </w:tc>
        <w:tc>
          <w:tcPr>
            <w:tcW w:w="6566" w:type="dxa"/>
            <w:tcMar>
              <w:top w:w="100" w:type="dxa"/>
              <w:left w:w="100" w:type="dxa"/>
              <w:bottom w:w="100" w:type="dxa"/>
              <w:right w:w="100" w:type="dxa"/>
            </w:tcMar>
            <w:hideMark/>
          </w:tcPr>
          <w:p w14:paraId="5BDE636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78C6F6CE" w14:textId="77777777" w:rsidTr="009257B3">
        <w:tc>
          <w:tcPr>
            <w:tcW w:w="2794" w:type="dxa"/>
            <w:tcMar>
              <w:top w:w="100" w:type="dxa"/>
              <w:left w:w="100" w:type="dxa"/>
              <w:bottom w:w="100" w:type="dxa"/>
              <w:right w:w="100" w:type="dxa"/>
            </w:tcMar>
            <w:hideMark/>
          </w:tcPr>
          <w:p w14:paraId="573BDABF"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Who was included/excluded from the sample</w:t>
            </w:r>
          </w:p>
        </w:tc>
        <w:tc>
          <w:tcPr>
            <w:tcW w:w="6566" w:type="dxa"/>
            <w:tcMar>
              <w:top w:w="100" w:type="dxa"/>
              <w:left w:w="100" w:type="dxa"/>
              <w:bottom w:w="100" w:type="dxa"/>
              <w:right w:w="100" w:type="dxa"/>
            </w:tcMar>
            <w:hideMark/>
          </w:tcPr>
          <w:p w14:paraId="2E43C41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2C519D6E" w14:textId="77777777" w:rsidTr="009257B3">
        <w:tc>
          <w:tcPr>
            <w:tcW w:w="2794" w:type="dxa"/>
            <w:tcMar>
              <w:top w:w="100" w:type="dxa"/>
              <w:left w:w="100" w:type="dxa"/>
              <w:bottom w:w="100" w:type="dxa"/>
              <w:right w:w="100" w:type="dxa"/>
            </w:tcMar>
            <w:hideMark/>
          </w:tcPr>
          <w:p w14:paraId="03F7231E"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When was the data collected</w:t>
            </w:r>
          </w:p>
        </w:tc>
        <w:tc>
          <w:tcPr>
            <w:tcW w:w="6566" w:type="dxa"/>
            <w:tcMar>
              <w:top w:w="100" w:type="dxa"/>
              <w:left w:w="100" w:type="dxa"/>
              <w:bottom w:w="100" w:type="dxa"/>
              <w:right w:w="100" w:type="dxa"/>
            </w:tcMar>
            <w:hideMark/>
          </w:tcPr>
          <w:p w14:paraId="3B0AE721"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4D493901" w14:textId="77777777" w:rsidTr="009257B3">
        <w:tc>
          <w:tcPr>
            <w:tcW w:w="2794" w:type="dxa"/>
            <w:tcMar>
              <w:top w:w="100" w:type="dxa"/>
              <w:left w:w="100" w:type="dxa"/>
              <w:bottom w:w="100" w:type="dxa"/>
              <w:right w:w="100" w:type="dxa"/>
            </w:tcMar>
            <w:hideMark/>
          </w:tcPr>
          <w:p w14:paraId="52114087"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When was the data last updated</w:t>
            </w:r>
          </w:p>
        </w:tc>
        <w:tc>
          <w:tcPr>
            <w:tcW w:w="6566" w:type="dxa"/>
            <w:tcMar>
              <w:top w:w="100" w:type="dxa"/>
              <w:left w:w="100" w:type="dxa"/>
              <w:bottom w:w="100" w:type="dxa"/>
              <w:right w:w="100" w:type="dxa"/>
            </w:tcMar>
            <w:hideMark/>
          </w:tcPr>
          <w:p w14:paraId="7AE56464"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424A187B" w14:textId="77777777" w:rsidTr="009257B3">
        <w:tc>
          <w:tcPr>
            <w:tcW w:w="2794" w:type="dxa"/>
            <w:tcMar>
              <w:top w:w="100" w:type="dxa"/>
              <w:left w:w="100" w:type="dxa"/>
              <w:bottom w:w="100" w:type="dxa"/>
              <w:right w:w="100" w:type="dxa"/>
            </w:tcMar>
            <w:hideMark/>
          </w:tcPr>
          <w:p w14:paraId="0D1CABC4"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Why was the data collected</w:t>
            </w:r>
          </w:p>
        </w:tc>
        <w:tc>
          <w:tcPr>
            <w:tcW w:w="6566" w:type="dxa"/>
            <w:tcMar>
              <w:top w:w="100" w:type="dxa"/>
              <w:left w:w="100" w:type="dxa"/>
              <w:bottom w:w="100" w:type="dxa"/>
              <w:right w:w="100" w:type="dxa"/>
            </w:tcMar>
            <w:hideMark/>
          </w:tcPr>
          <w:p w14:paraId="1FF62DDC"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5104F7EF" w14:textId="77777777" w:rsidTr="009257B3">
        <w:tc>
          <w:tcPr>
            <w:tcW w:w="2794" w:type="dxa"/>
            <w:tcMar>
              <w:top w:w="100" w:type="dxa"/>
              <w:left w:w="100" w:type="dxa"/>
              <w:bottom w:w="100" w:type="dxa"/>
              <w:right w:w="100" w:type="dxa"/>
            </w:tcMar>
            <w:hideMark/>
          </w:tcPr>
          <w:p w14:paraId="2F99EC12"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Notes on data quality</w:t>
            </w:r>
          </w:p>
        </w:tc>
        <w:tc>
          <w:tcPr>
            <w:tcW w:w="6566" w:type="dxa"/>
            <w:tcMar>
              <w:top w:w="100" w:type="dxa"/>
              <w:left w:w="100" w:type="dxa"/>
              <w:bottom w:w="100" w:type="dxa"/>
              <w:right w:w="100" w:type="dxa"/>
            </w:tcMar>
            <w:hideMark/>
          </w:tcPr>
          <w:p w14:paraId="3F0229A8"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r w:rsidR="009257B3" w:rsidRPr="009257B3" w14:paraId="33577F9A" w14:textId="77777777" w:rsidTr="009257B3">
        <w:tc>
          <w:tcPr>
            <w:tcW w:w="2794" w:type="dxa"/>
            <w:tcMar>
              <w:top w:w="100" w:type="dxa"/>
              <w:left w:w="100" w:type="dxa"/>
              <w:bottom w:w="100" w:type="dxa"/>
              <w:right w:w="100" w:type="dxa"/>
            </w:tcMar>
            <w:hideMark/>
          </w:tcPr>
          <w:p w14:paraId="46A866DD"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Notes on data usage conditions</w:t>
            </w:r>
          </w:p>
        </w:tc>
        <w:tc>
          <w:tcPr>
            <w:tcW w:w="6566" w:type="dxa"/>
            <w:tcMar>
              <w:top w:w="100" w:type="dxa"/>
              <w:left w:w="100" w:type="dxa"/>
              <w:bottom w:w="100" w:type="dxa"/>
              <w:right w:w="100" w:type="dxa"/>
            </w:tcMar>
            <w:hideMark/>
          </w:tcPr>
          <w:p w14:paraId="457EFA5C"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tc>
      </w:tr>
    </w:tbl>
    <w:p w14:paraId="3EC70B2A" w14:textId="77777777" w:rsidR="009257B3" w:rsidRPr="009257B3" w:rsidRDefault="009257B3" w:rsidP="009257B3">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p>
    <w:p w14:paraId="5F7D1877" w14:textId="79DE081D" w:rsidR="004C7683" w:rsidRPr="00EB5F19" w:rsidRDefault="009257B3" w:rsidP="00EB5F19">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rPr>
          <w:rFonts w:cs="Arial"/>
          <w:color w:val="000000"/>
          <w:szCs w:val="20"/>
          <w:lang w:val="en-GB"/>
        </w:rPr>
      </w:pPr>
      <w:r w:rsidRPr="009257B3">
        <w:rPr>
          <w:rFonts w:cs="Arial"/>
          <w:color w:val="000000"/>
          <w:szCs w:val="20"/>
          <w:lang w:val="en-GB"/>
        </w:rPr>
        <w:t xml:space="preserve"> </w:t>
      </w:r>
      <w:bookmarkStart w:id="0" w:name="_GoBack"/>
      <w:bookmarkEnd w:id="0"/>
    </w:p>
    <w:sectPr w:rsidR="004C7683" w:rsidRPr="00EB5F19" w:rsidSect="0055713A">
      <w:headerReference w:type="even" r:id="rId9"/>
      <w:headerReference w:type="default" r:id="rId10"/>
      <w:footerReference w:type="even" r:id="rId11"/>
      <w:footerReference w:type="default" r:id="rId12"/>
      <w:headerReference w:type="first" r:id="rId13"/>
      <w:footerReference w:type="first" r:id="rId14"/>
      <w:pgSz w:w="11901" w:h="16840"/>
      <w:pgMar w:top="1134" w:right="1134" w:bottom="1134" w:left="1134" w:header="0" w:footer="2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2AF1A" w14:textId="77777777" w:rsidR="0039593F" w:rsidRDefault="0039593F" w:rsidP="00FA154E">
      <w:r>
        <w:separator/>
      </w:r>
    </w:p>
    <w:p w14:paraId="27343E6E" w14:textId="77777777" w:rsidR="0039593F" w:rsidRDefault="0039593F"/>
  </w:endnote>
  <w:endnote w:type="continuationSeparator" w:id="0">
    <w:p w14:paraId="693C702A" w14:textId="77777777" w:rsidR="0039593F" w:rsidRDefault="0039593F" w:rsidP="00FA154E">
      <w:r>
        <w:continuationSeparator/>
      </w:r>
    </w:p>
    <w:p w14:paraId="4EA7D94B" w14:textId="77777777" w:rsidR="0039593F" w:rsidRDefault="00395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auto"/>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Lato-Regular">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20B0604020202020204"/>
    <w:charset w:val="4D"/>
    <w:family w:val="auto"/>
    <w:notTrueType/>
    <w:pitch w:val="default"/>
    <w:sig w:usb0="00000003" w:usb1="00000000" w:usb2="00000000" w:usb3="00000000" w:csb0="00000001"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531D92" w:rsidRPr="00BE5695" w14:paraId="6368649A" w14:textId="77777777" w:rsidTr="00494ABD">
      <w:tc>
        <w:tcPr>
          <w:tcW w:w="360" w:type="dxa"/>
          <w:shd w:val="clear" w:color="auto" w:fill="DBE5F1" w:themeFill="accent1" w:themeFillTint="33"/>
        </w:tcPr>
        <w:p w14:paraId="2BDC0B84" w14:textId="77777777" w:rsidR="00531D92" w:rsidRPr="00BE5695" w:rsidRDefault="00531D92" w:rsidP="00494AB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33B28A17" w14:textId="77777777" w:rsidR="00531D92" w:rsidRPr="00BE5695" w:rsidRDefault="0039593F" w:rsidP="00494AB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531D92" w:rsidRPr="00BE5695">
                <w:rPr>
                  <w:rFonts w:ascii="Calibri" w:eastAsiaTheme="majorEastAsia" w:hAnsi="Calibri" w:cstheme="majorBidi"/>
                  <w:b/>
                  <w:sz w:val="24"/>
                  <w:szCs w:val="24"/>
                  <w:bdr w:val="single" w:sz="4" w:space="0" w:color="FFFFFF" w:themeColor="background1"/>
                </w:rPr>
                <w:t>[Type the document title]</w:t>
              </w:r>
            </w:sdtContent>
          </w:sdt>
        </w:p>
      </w:tc>
    </w:tr>
  </w:tbl>
  <w:p w14:paraId="36E85664" w14:textId="77777777" w:rsidR="00531D92" w:rsidRDefault="00531D92" w:rsidP="00734513">
    <w:pPr>
      <w:pStyle w:val="Footer"/>
      <w:ind w:right="360"/>
    </w:pPr>
  </w:p>
  <w:p w14:paraId="0A470A21" w14:textId="77777777" w:rsidR="00531D92" w:rsidRDefault="00531D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0B44A" w14:textId="77777777" w:rsidR="00531D92" w:rsidRPr="0054066F" w:rsidRDefault="00531D92" w:rsidP="0054066F">
    <w:pPr>
      <w:pStyle w:val="PageNumber1"/>
      <w:framePr w:wrap="around"/>
      <w:rPr>
        <w:rStyle w:val="PageNumber"/>
      </w:rPr>
    </w:pPr>
    <w:r w:rsidRPr="0054066F">
      <w:rPr>
        <w:rStyle w:val="PageNumber"/>
      </w:rPr>
      <w:fldChar w:fldCharType="begin"/>
    </w:r>
    <w:r w:rsidRPr="0054066F">
      <w:rPr>
        <w:rStyle w:val="PageNumber"/>
      </w:rPr>
      <w:instrText xml:space="preserve">PAGE  </w:instrText>
    </w:r>
    <w:r w:rsidRPr="0054066F">
      <w:rPr>
        <w:rStyle w:val="PageNumber"/>
      </w:rPr>
      <w:fldChar w:fldCharType="separate"/>
    </w:r>
    <w:r w:rsidR="00EB5F19">
      <w:rPr>
        <w:rStyle w:val="PageNumber"/>
        <w:noProof/>
      </w:rPr>
      <w:t>1</w:t>
    </w:r>
    <w:r w:rsidRPr="0054066F">
      <w:rPr>
        <w:rStyle w:val="PageNumber"/>
      </w:rPr>
      <w:fldChar w:fldCharType="end"/>
    </w:r>
  </w:p>
  <w:p w14:paraId="7AD13D44" w14:textId="77777777" w:rsidR="00531D92" w:rsidRDefault="00531D92" w:rsidP="00734513">
    <w:pPr>
      <w:pStyle w:val="Footer"/>
      <w:ind w:right="360"/>
    </w:pPr>
    <w:r>
      <w:rPr>
        <w:noProof/>
        <w:lang w:eastAsia="en-US"/>
      </w:rPr>
      <w:drawing>
        <wp:anchor distT="0" distB="0" distL="114300" distR="114300" simplePos="0" relativeHeight="251658240" behindDoc="1" locked="0" layoutInCell="1" allowOverlap="1" wp14:anchorId="57FDEE34" wp14:editId="43A83721">
          <wp:simplePos x="0" y="0"/>
          <wp:positionH relativeFrom="column">
            <wp:posOffset>0</wp:posOffset>
          </wp:positionH>
          <wp:positionV relativeFrom="paragraph">
            <wp:posOffset>85090</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p w14:paraId="4828575C" w14:textId="77777777" w:rsidR="00531D92" w:rsidRDefault="00531D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C2C3" w14:textId="77777777" w:rsidR="00C63E14" w:rsidRDefault="00C63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48218" w14:textId="77777777" w:rsidR="0039593F" w:rsidRDefault="0039593F" w:rsidP="00FA154E">
      <w:r>
        <w:separator/>
      </w:r>
    </w:p>
    <w:p w14:paraId="085FDE3D" w14:textId="77777777" w:rsidR="0039593F" w:rsidRDefault="0039593F"/>
  </w:footnote>
  <w:footnote w:type="continuationSeparator" w:id="0">
    <w:p w14:paraId="2D6B9967" w14:textId="77777777" w:rsidR="0039593F" w:rsidRDefault="0039593F" w:rsidP="00FA154E">
      <w:r>
        <w:continuationSeparator/>
      </w:r>
    </w:p>
    <w:p w14:paraId="13E8DC9D" w14:textId="77777777" w:rsidR="0039593F" w:rsidRDefault="00395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5B28B" w14:textId="77777777" w:rsidR="00C63E14" w:rsidRDefault="00C63E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0814B" w14:textId="77777777" w:rsidR="00531D92" w:rsidRDefault="00531D92" w:rsidP="00FA154E">
    <w:pPr>
      <w:pStyle w:val="Header"/>
      <w:tabs>
        <w:tab w:val="clear" w:pos="4320"/>
        <w:tab w:val="clear" w:pos="8640"/>
      </w:tabs>
      <w:rPr>
        <w:caps/>
        <w:color w:val="595959" w:themeColor="text1" w:themeTint="A6"/>
        <w:sz w:val="18"/>
        <w:szCs w:val="18"/>
      </w:rPr>
    </w:pPr>
  </w:p>
  <w:p w14:paraId="449CE0AE" w14:textId="77777777" w:rsidR="00531D92" w:rsidRPr="00FA154E" w:rsidRDefault="00531D92"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C63E14">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HANDOUT</w:t>
    </w:r>
    <w:r w:rsidRPr="00FA154E">
      <w:rPr>
        <w:caps/>
        <w:color w:val="595959" w:themeColor="text1" w:themeTint="A6"/>
        <w:sz w:val="18"/>
        <w:szCs w:val="18"/>
      </w:rPr>
      <w:t xml:space="preserve"> </w:t>
    </w:r>
    <w:r w:rsidR="00C63E14">
      <w:rPr>
        <w:caps/>
        <w:color w:val="595959" w:themeColor="text1" w:themeTint="A6"/>
        <w:sz w:val="18"/>
        <w:szCs w:val="18"/>
      </w:rPr>
      <w:t>2</w:t>
    </w:r>
  </w:p>
  <w:p w14:paraId="51644329" w14:textId="77777777" w:rsidR="00531D92" w:rsidRDefault="00531D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43B9E" w14:textId="77777777" w:rsidR="00C63E14" w:rsidRDefault="00C63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B9A5E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917965"/>
    <w:multiLevelType w:val="multilevel"/>
    <w:tmpl w:val="F47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75BC2"/>
    <w:multiLevelType w:val="multilevel"/>
    <w:tmpl w:val="E2021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4" w15:restartNumberingAfterBreak="0">
    <w:nsid w:val="0E0F7AD0"/>
    <w:multiLevelType w:val="hybridMultilevel"/>
    <w:tmpl w:val="89CE450E"/>
    <w:lvl w:ilvl="0" w:tplc="F272AE5C">
      <w:start w:val="1"/>
      <w:numFmt w:val="bullet"/>
      <w:pStyle w:val="listparabulletlevel2"/>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45F"/>
    <w:multiLevelType w:val="multilevel"/>
    <w:tmpl w:val="322C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DD5EBF"/>
    <w:multiLevelType w:val="hybridMultilevel"/>
    <w:tmpl w:val="1F50BF94"/>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F4A56"/>
    <w:multiLevelType w:val="multilevel"/>
    <w:tmpl w:val="F1448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F13229"/>
    <w:multiLevelType w:val="hybridMultilevel"/>
    <w:tmpl w:val="0D525606"/>
    <w:lvl w:ilvl="0" w:tplc="E84C2C50">
      <w:start w:val="1"/>
      <w:numFmt w:val="bullet"/>
      <w:pStyle w:val="listparagraphbullets"/>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B71FC"/>
    <w:multiLevelType w:val="multilevel"/>
    <w:tmpl w:val="218E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CA206B"/>
    <w:multiLevelType w:val="multilevel"/>
    <w:tmpl w:val="C63C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086259"/>
    <w:multiLevelType w:val="multilevel"/>
    <w:tmpl w:val="7E90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A739AE"/>
    <w:multiLevelType w:val="multilevel"/>
    <w:tmpl w:val="2C16BAC4"/>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6C328A"/>
    <w:multiLevelType w:val="multilevel"/>
    <w:tmpl w:val="2432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615A5"/>
    <w:multiLevelType w:val="multilevel"/>
    <w:tmpl w:val="2798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871BC3"/>
    <w:multiLevelType w:val="multilevel"/>
    <w:tmpl w:val="9D7C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A36894"/>
    <w:multiLevelType w:val="multilevel"/>
    <w:tmpl w:val="757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D05C2C"/>
    <w:multiLevelType w:val="multilevel"/>
    <w:tmpl w:val="941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A301DE"/>
    <w:multiLevelType w:val="multilevel"/>
    <w:tmpl w:val="BE44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DB677C"/>
    <w:multiLevelType w:val="multilevel"/>
    <w:tmpl w:val="8A2E9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517C7E"/>
    <w:multiLevelType w:val="hybridMultilevel"/>
    <w:tmpl w:val="A7D2AE82"/>
    <w:lvl w:ilvl="0" w:tplc="F942E186">
      <w:start w:val="1"/>
      <w:numFmt w:val="bullet"/>
      <w:lvlText w:val=""/>
      <w:lvlJc w:val="left"/>
      <w:pPr>
        <w:ind w:left="144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6517BCB"/>
    <w:multiLevelType w:val="multilevel"/>
    <w:tmpl w:val="E568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B2589A"/>
    <w:multiLevelType w:val="multilevel"/>
    <w:tmpl w:val="BCBE3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DB70C5"/>
    <w:multiLevelType w:val="multilevel"/>
    <w:tmpl w:val="F50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6D51C8"/>
    <w:multiLevelType w:val="hybridMultilevel"/>
    <w:tmpl w:val="69E036BA"/>
    <w:lvl w:ilvl="0" w:tplc="F942E186">
      <w:start w:val="1"/>
      <w:numFmt w:val="bullet"/>
      <w:lvlText w:val=""/>
      <w:lvlJc w:val="left"/>
      <w:pPr>
        <w:ind w:left="567" w:hanging="567"/>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71479"/>
    <w:multiLevelType w:val="multilevel"/>
    <w:tmpl w:val="3392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906E0E"/>
    <w:multiLevelType w:val="multilevel"/>
    <w:tmpl w:val="ABB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9C7550"/>
    <w:multiLevelType w:val="multilevel"/>
    <w:tmpl w:val="A334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007830"/>
    <w:multiLevelType w:val="hybridMultilevel"/>
    <w:tmpl w:val="1E585F2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9534E"/>
    <w:multiLevelType w:val="hybridMultilevel"/>
    <w:tmpl w:val="316A372C"/>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94D0E"/>
    <w:multiLevelType w:val="multilevel"/>
    <w:tmpl w:val="76E8062E"/>
    <w:lvl w:ilvl="0">
      <w:start w:val="1"/>
      <w:numFmt w:val="bullet"/>
      <w:lvlText w:val=""/>
      <w:lvlJc w:val="left"/>
      <w:pPr>
        <w:ind w:left="360" w:hanging="360"/>
      </w:pPr>
      <w:rPr>
        <w:rFonts w:ascii="Wingdings" w:hAnsi="Wingdings" w:hint="default"/>
        <w:b w:val="0"/>
        <w:bCs w:val="0"/>
        <w:i w:val="0"/>
        <w:iCs w:val="0"/>
        <w:caps w:val="0"/>
        <w:strike w:val="0"/>
        <w:dstrike w:val="0"/>
        <w:vanish w:val="0"/>
        <w:color w:val="FF0000"/>
        <w:sz w:val="16"/>
        <w:szCs w:val="16"/>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206F63"/>
    <w:multiLevelType w:val="multilevel"/>
    <w:tmpl w:val="0452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293DC6"/>
    <w:multiLevelType w:val="hybridMultilevel"/>
    <w:tmpl w:val="09DED008"/>
    <w:lvl w:ilvl="0" w:tplc="C7EE6944">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706FF"/>
    <w:multiLevelType w:val="hybridMultilevel"/>
    <w:tmpl w:val="2C16BAC4"/>
    <w:lvl w:ilvl="0" w:tplc="82F441AE">
      <w:start w:val="1"/>
      <w:numFmt w:val="decimal"/>
      <w:pStyle w:val="ListParagraph"/>
      <w:lvlText w:val="%1."/>
      <w:lvlJc w:val="left"/>
      <w:pPr>
        <w:ind w:left="1440" w:hanging="1440"/>
      </w:pPr>
      <w:rPr>
        <w:rFonts w:ascii="Georgia" w:hAnsi="Georgia"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4D1BA6"/>
    <w:multiLevelType w:val="multilevel"/>
    <w:tmpl w:val="BD34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A447AC"/>
    <w:multiLevelType w:val="multilevel"/>
    <w:tmpl w:val="87A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5F1DC2"/>
    <w:multiLevelType w:val="multilevel"/>
    <w:tmpl w:val="BC56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AD5067"/>
    <w:multiLevelType w:val="multilevel"/>
    <w:tmpl w:val="ADD2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3509AC"/>
    <w:multiLevelType w:val="multilevel"/>
    <w:tmpl w:val="9180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174036"/>
    <w:multiLevelType w:val="multilevel"/>
    <w:tmpl w:val="46EC3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564BDD"/>
    <w:multiLevelType w:val="multilevel"/>
    <w:tmpl w:val="59A2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2"/>
  </w:num>
  <w:num w:numId="3">
    <w:abstractNumId w:val="3"/>
  </w:num>
  <w:num w:numId="4">
    <w:abstractNumId w:val="5"/>
  </w:num>
  <w:num w:numId="5">
    <w:abstractNumId w:val="9"/>
  </w:num>
  <w:num w:numId="6">
    <w:abstractNumId w:val="15"/>
  </w:num>
  <w:num w:numId="7">
    <w:abstractNumId w:val="27"/>
  </w:num>
  <w:num w:numId="8">
    <w:abstractNumId w:val="24"/>
  </w:num>
  <w:num w:numId="9">
    <w:abstractNumId w:val="37"/>
  </w:num>
  <w:num w:numId="10">
    <w:abstractNumId w:val="33"/>
  </w:num>
  <w:num w:numId="11">
    <w:abstractNumId w:val="23"/>
  </w:num>
  <w:num w:numId="12">
    <w:abstractNumId w:val="1"/>
  </w:num>
  <w:num w:numId="13">
    <w:abstractNumId w:val="17"/>
  </w:num>
  <w:num w:numId="14">
    <w:abstractNumId w:val="19"/>
  </w:num>
  <w:num w:numId="15">
    <w:abstractNumId w:val="39"/>
  </w:num>
  <w:num w:numId="16">
    <w:abstractNumId w:val="28"/>
  </w:num>
  <w:num w:numId="17">
    <w:abstractNumId w:val="41"/>
  </w:num>
  <w:num w:numId="18">
    <w:abstractNumId w:val="14"/>
  </w:num>
  <w:num w:numId="19">
    <w:abstractNumId w:val="38"/>
  </w:num>
  <w:num w:numId="20">
    <w:abstractNumId w:val="40"/>
  </w:num>
  <w:num w:numId="21">
    <w:abstractNumId w:val="26"/>
  </w:num>
  <w:num w:numId="22">
    <w:abstractNumId w:val="11"/>
  </w:num>
  <w:num w:numId="23">
    <w:abstractNumId w:val="10"/>
  </w:num>
  <w:num w:numId="24">
    <w:abstractNumId w:val="20"/>
  </w:num>
  <w:num w:numId="25">
    <w:abstractNumId w:val="18"/>
  </w:num>
  <w:num w:numId="26">
    <w:abstractNumId w:val="36"/>
  </w:num>
  <w:num w:numId="27">
    <w:abstractNumId w:val="0"/>
  </w:num>
  <w:num w:numId="28">
    <w:abstractNumId w:val="34"/>
  </w:num>
  <w:num w:numId="29">
    <w:abstractNumId w:val="25"/>
  </w:num>
  <w:num w:numId="30">
    <w:abstractNumId w:val="30"/>
  </w:num>
  <w:num w:numId="31">
    <w:abstractNumId w:val="4"/>
  </w:num>
  <w:num w:numId="32">
    <w:abstractNumId w:val="21"/>
  </w:num>
  <w:num w:numId="33">
    <w:abstractNumId w:val="35"/>
  </w:num>
  <w:num w:numId="34">
    <w:abstractNumId w:val="32"/>
  </w:num>
  <w:num w:numId="35">
    <w:abstractNumId w:val="13"/>
  </w:num>
  <w:num w:numId="36">
    <w:abstractNumId w:val="8"/>
  </w:num>
  <w:num w:numId="37">
    <w:abstractNumId w:val="22"/>
  </w:num>
  <w:num w:numId="38">
    <w:abstractNumId w:val="7"/>
  </w:num>
  <w:num w:numId="39">
    <w:abstractNumId w:val="2"/>
  </w:num>
  <w:num w:numId="40">
    <w:abstractNumId w:val="16"/>
  </w:num>
  <w:num w:numId="41">
    <w:abstractNumId w:val="42"/>
  </w:num>
  <w:num w:numId="42">
    <w:abstractNumId w:val="6"/>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7B3"/>
    <w:rsid w:val="000155DC"/>
    <w:rsid w:val="00060778"/>
    <w:rsid w:val="000673B8"/>
    <w:rsid w:val="00070DEB"/>
    <w:rsid w:val="0008165E"/>
    <w:rsid w:val="00082D30"/>
    <w:rsid w:val="000B6A0F"/>
    <w:rsid w:val="000D3468"/>
    <w:rsid w:val="001030D2"/>
    <w:rsid w:val="00126A85"/>
    <w:rsid w:val="0016646E"/>
    <w:rsid w:val="001A2C70"/>
    <w:rsid w:val="001C4B69"/>
    <w:rsid w:val="001C6605"/>
    <w:rsid w:val="001D53C4"/>
    <w:rsid w:val="0024620E"/>
    <w:rsid w:val="0025304C"/>
    <w:rsid w:val="00255E5F"/>
    <w:rsid w:val="002848A4"/>
    <w:rsid w:val="00310114"/>
    <w:rsid w:val="003705B5"/>
    <w:rsid w:val="00392AA0"/>
    <w:rsid w:val="0039593F"/>
    <w:rsid w:val="003961C0"/>
    <w:rsid w:val="003A0BF0"/>
    <w:rsid w:val="003A396E"/>
    <w:rsid w:val="003C3BF1"/>
    <w:rsid w:val="003C4CAC"/>
    <w:rsid w:val="003D0C13"/>
    <w:rsid w:val="003D3249"/>
    <w:rsid w:val="003F77E3"/>
    <w:rsid w:val="0044315E"/>
    <w:rsid w:val="00470DF0"/>
    <w:rsid w:val="00494ABD"/>
    <w:rsid w:val="004B35DF"/>
    <w:rsid w:val="004C0D25"/>
    <w:rsid w:val="004C4116"/>
    <w:rsid w:val="004C7683"/>
    <w:rsid w:val="00531D92"/>
    <w:rsid w:val="0054066F"/>
    <w:rsid w:val="0055713A"/>
    <w:rsid w:val="00577709"/>
    <w:rsid w:val="005E1AE3"/>
    <w:rsid w:val="0061748E"/>
    <w:rsid w:val="00630C85"/>
    <w:rsid w:val="0065024C"/>
    <w:rsid w:val="0067555D"/>
    <w:rsid w:val="006A3401"/>
    <w:rsid w:val="006A7AD5"/>
    <w:rsid w:val="006B3EE9"/>
    <w:rsid w:val="006B78E1"/>
    <w:rsid w:val="006C70A1"/>
    <w:rsid w:val="006E1E95"/>
    <w:rsid w:val="006E76AF"/>
    <w:rsid w:val="007056E3"/>
    <w:rsid w:val="007070B0"/>
    <w:rsid w:val="007100DD"/>
    <w:rsid w:val="00710424"/>
    <w:rsid w:val="00734513"/>
    <w:rsid w:val="007A191F"/>
    <w:rsid w:val="007A3E24"/>
    <w:rsid w:val="007C6690"/>
    <w:rsid w:val="007D44D4"/>
    <w:rsid w:val="007E5259"/>
    <w:rsid w:val="007F11E6"/>
    <w:rsid w:val="00802A9D"/>
    <w:rsid w:val="00806EE4"/>
    <w:rsid w:val="008156B8"/>
    <w:rsid w:val="00830A1C"/>
    <w:rsid w:val="00854871"/>
    <w:rsid w:val="00864AD6"/>
    <w:rsid w:val="00883100"/>
    <w:rsid w:val="008D3D11"/>
    <w:rsid w:val="00902F3F"/>
    <w:rsid w:val="009257B3"/>
    <w:rsid w:val="009563A2"/>
    <w:rsid w:val="00984AC2"/>
    <w:rsid w:val="009A54B6"/>
    <w:rsid w:val="009B0D94"/>
    <w:rsid w:val="009E7326"/>
    <w:rsid w:val="009F15B3"/>
    <w:rsid w:val="009F1C11"/>
    <w:rsid w:val="00A05921"/>
    <w:rsid w:val="00A14EFF"/>
    <w:rsid w:val="00A15B02"/>
    <w:rsid w:val="00A27B46"/>
    <w:rsid w:val="00AA648A"/>
    <w:rsid w:val="00AE6DB9"/>
    <w:rsid w:val="00B146F5"/>
    <w:rsid w:val="00B46A67"/>
    <w:rsid w:val="00B5273D"/>
    <w:rsid w:val="00BB4BA5"/>
    <w:rsid w:val="00BD507A"/>
    <w:rsid w:val="00BF0F26"/>
    <w:rsid w:val="00C177D7"/>
    <w:rsid w:val="00C63E14"/>
    <w:rsid w:val="00C75CFE"/>
    <w:rsid w:val="00CA3B9C"/>
    <w:rsid w:val="00CB5B5E"/>
    <w:rsid w:val="00CC0B56"/>
    <w:rsid w:val="00CE7DD1"/>
    <w:rsid w:val="00CF1D9F"/>
    <w:rsid w:val="00D25C9C"/>
    <w:rsid w:val="00D33A37"/>
    <w:rsid w:val="00D35E93"/>
    <w:rsid w:val="00D77E2D"/>
    <w:rsid w:val="00DD6003"/>
    <w:rsid w:val="00E03026"/>
    <w:rsid w:val="00E217CB"/>
    <w:rsid w:val="00E576D3"/>
    <w:rsid w:val="00E76067"/>
    <w:rsid w:val="00E84B8A"/>
    <w:rsid w:val="00EB5F19"/>
    <w:rsid w:val="00EC2062"/>
    <w:rsid w:val="00ED1E9C"/>
    <w:rsid w:val="00EE7A89"/>
    <w:rsid w:val="00F12455"/>
    <w:rsid w:val="00F13F85"/>
    <w:rsid w:val="00F50478"/>
    <w:rsid w:val="00F539FF"/>
    <w:rsid w:val="00F67F60"/>
    <w:rsid w:val="00FA154E"/>
    <w:rsid w:val="00FB4A23"/>
    <w:rsid w:val="00FB6782"/>
    <w:rsid w:val="00FE35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515D42"/>
  <w15:docId w15:val="{1F4CB046-0D19-FC48-A6BD-FAC69C5C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10pt"/>
    <w:qFormat/>
    <w:rsid w:val="002848A4"/>
    <w:pPr>
      <w:tabs>
        <w:tab w:val="left" w:pos="284"/>
      </w:tabs>
      <w:spacing w:after="0" w:line="260" w:lineRule="exact"/>
    </w:pPr>
    <w:rPr>
      <w:rFonts w:ascii="Arial" w:hAnsi="Arial"/>
      <w:sz w:val="20"/>
    </w:rPr>
  </w:style>
  <w:style w:type="paragraph" w:styleId="Heading1">
    <w:name w:val="heading 1"/>
    <w:basedOn w:val="Normal"/>
    <w:next w:val="Normal"/>
    <w:link w:val="Heading1Char"/>
    <w:uiPriority w:val="9"/>
    <w:qFormat/>
    <w:rsid w:val="009257B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doutintro">
    <w:name w:val="handout intro"/>
    <w:basedOn w:val="Normal"/>
    <w:qFormat/>
    <w:rsid w:val="002848A4"/>
    <w:pPr>
      <w:widowControl w:val="0"/>
      <w:tabs>
        <w:tab w:val="clear" w:pos="284"/>
        <w:tab w:val="left" w:pos="20"/>
        <w:tab w:val="left" w:pos="520"/>
        <w:tab w:val="left" w:pos="1840"/>
        <w:tab w:val="left" w:pos="2840"/>
        <w:tab w:val="left" w:pos="3340"/>
        <w:tab w:val="left" w:pos="6240"/>
        <w:tab w:val="left" w:pos="6780"/>
      </w:tabs>
      <w:suppressAutoHyphens/>
      <w:autoSpaceDE w:val="0"/>
      <w:autoSpaceDN w:val="0"/>
      <w:adjustRightInd w:val="0"/>
      <w:spacing w:line="360" w:lineRule="atLeast"/>
      <w:textAlignment w:val="center"/>
    </w:pPr>
    <w:rPr>
      <w:rFonts w:cs="ArialMT"/>
      <w:color w:val="000000"/>
      <w:sz w:val="28"/>
      <w:szCs w:val="28"/>
      <w:lang w:val="en-GB"/>
    </w:rPr>
  </w:style>
  <w:style w:type="paragraph" w:customStyle="1" w:styleId="listparabulletlevel2">
    <w:name w:val="list para bullet  level 2"/>
    <w:basedOn w:val="listparagraphbullets"/>
    <w:next w:val="listparagraphbullets"/>
    <w:qFormat/>
    <w:rsid w:val="00BF0F26"/>
    <w:pPr>
      <w:numPr>
        <w:numId w:val="31"/>
      </w:numPr>
    </w:pPr>
    <w:rPr>
      <w:rFonts w:ascii="Wingdings-Regular" w:hAnsi="Wingdings-Regular" w:cs="Wingdings-Regular"/>
      <w:color w:val="000000" w:themeColor="text1"/>
      <w:sz w:val="16"/>
      <w:szCs w:val="16"/>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styleId="ListParagraph">
    <w:name w:val="List Paragraph"/>
    <w:aliases w:val="List Paragraph NUMBERS"/>
    <w:basedOn w:val="Normal"/>
    <w:uiPriority w:val="34"/>
    <w:rsid w:val="0054066F"/>
    <w:pPr>
      <w:numPr>
        <w:numId w:val="33"/>
      </w:numPr>
      <w:tabs>
        <w:tab w:val="clear" w:pos="284"/>
        <w:tab w:val="left" w:pos="567"/>
      </w:tabs>
      <w:contextualSpacing/>
    </w:pPr>
  </w:style>
  <w:style w:type="paragraph" w:customStyle="1" w:styleId="redheadcaps">
    <w:name w:val="red head caps"/>
    <w:basedOn w:val="Normal"/>
    <w:qFormat/>
    <w:rsid w:val="004C7683"/>
    <w:pPr>
      <w:widowControl w:val="0"/>
      <w:tabs>
        <w:tab w:val="clear" w:pos="284"/>
        <w:tab w:val="left" w:pos="0"/>
        <w:tab w:val="left" w:pos="40"/>
        <w:tab w:val="left" w:pos="300"/>
        <w:tab w:val="left" w:pos="1560"/>
      </w:tabs>
      <w:autoSpaceDE w:val="0"/>
      <w:autoSpaceDN w:val="0"/>
      <w:adjustRightInd w:val="0"/>
      <w:spacing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806EE4"/>
    <w:pPr>
      <w:spacing w:before="100" w:beforeAutospacing="1" w:after="100" w:afterAutospacing="1" w:line="240" w:lineRule="auto"/>
    </w:pPr>
    <w:rPr>
      <w:rFonts w:ascii="Times" w:hAnsi="Times" w:cs="Times New Roman"/>
      <w:szCs w:val="20"/>
      <w:lang w:val="en-ZA" w:eastAsia="en-US"/>
    </w:rPr>
  </w:style>
  <w:style w:type="paragraph" w:customStyle="1" w:styleId="caps">
    <w:name w:val="caps"/>
    <w:basedOn w:val="Normal"/>
    <w:qFormat/>
    <w:rsid w:val="009F1C11"/>
    <w:pPr>
      <w:tabs>
        <w:tab w:val="left" w:pos="1701"/>
        <w:tab w:val="left" w:pos="1985"/>
      </w:tabs>
    </w:pPr>
    <w:rPr>
      <w:caps/>
      <w:szCs w:val="22"/>
    </w:rPr>
  </w:style>
  <w:style w:type="paragraph" w:customStyle="1" w:styleId="normalbodywithindent">
    <w:name w:val="normal body with indent"/>
    <w:basedOn w:val="Normal"/>
    <w:qFormat/>
    <w:rsid w:val="001D53C4"/>
    <w:pPr>
      <w:tabs>
        <w:tab w:val="left" w:pos="1701"/>
        <w:tab w:val="left" w:pos="1985"/>
      </w:tabs>
    </w:pPr>
  </w:style>
  <w:style w:type="paragraph" w:customStyle="1" w:styleId="listparagraphbullets">
    <w:name w:val="list paragraph bullets"/>
    <w:basedOn w:val="Normal"/>
    <w:qFormat/>
    <w:rsid w:val="00BF0F26"/>
    <w:pPr>
      <w:numPr>
        <w:numId w:val="36"/>
      </w:numPr>
      <w:ind w:left="357" w:hanging="357"/>
    </w:pPr>
    <w:rPr>
      <w:szCs w:val="22"/>
    </w:rPr>
  </w:style>
  <w:style w:type="paragraph" w:customStyle="1" w:styleId="PageNumber1">
    <w:name w:val="Page Number1"/>
    <w:basedOn w:val="Footer"/>
    <w:qFormat/>
    <w:rsid w:val="0054066F"/>
    <w:pPr>
      <w:framePr w:wrap="around" w:vAnchor="text" w:hAnchor="page" w:x="11001" w:y="244"/>
      <w:jc w:val="right"/>
    </w:pPr>
    <w:rPr>
      <w:rFonts w:ascii="Georgia" w:hAnsi="Georgia"/>
      <w:color w:val="000000" w:themeColor="text1"/>
      <w:sz w:val="28"/>
      <w:szCs w:val="28"/>
    </w:rPr>
  </w:style>
  <w:style w:type="paragraph" w:customStyle="1" w:styleId="head1">
    <w:name w:val="head 1"/>
    <w:basedOn w:val="Normal"/>
    <w:qFormat/>
    <w:rsid w:val="002848A4"/>
    <w:pPr>
      <w:widowControl w:val="0"/>
      <w:tabs>
        <w:tab w:val="clear" w:pos="284"/>
      </w:tabs>
      <w:autoSpaceDE w:val="0"/>
      <w:autoSpaceDN w:val="0"/>
      <w:adjustRightInd w:val="0"/>
      <w:spacing w:line="480" w:lineRule="atLeast"/>
      <w:textAlignment w:val="center"/>
    </w:pPr>
    <w:rPr>
      <w:rFonts w:cs="ArialMT"/>
      <w:color w:val="595959" w:themeColor="text1" w:themeTint="A6"/>
      <w:sz w:val="48"/>
      <w:szCs w:val="48"/>
      <w:lang w:val="en-GB"/>
    </w:rPr>
  </w:style>
  <w:style w:type="character" w:styleId="UnresolvedMention">
    <w:name w:val="Unresolved Mention"/>
    <w:basedOn w:val="DefaultParagraphFont"/>
    <w:uiPriority w:val="99"/>
    <w:semiHidden/>
    <w:unhideWhenUsed/>
    <w:rsid w:val="009257B3"/>
    <w:rPr>
      <w:color w:val="808080"/>
      <w:shd w:val="clear" w:color="auto" w:fill="E6E6E6"/>
    </w:rPr>
  </w:style>
  <w:style w:type="character" w:customStyle="1" w:styleId="Heading1Char">
    <w:name w:val="Heading 1 Char"/>
    <w:basedOn w:val="DefaultParagraphFont"/>
    <w:link w:val="Heading1"/>
    <w:uiPriority w:val="9"/>
    <w:rsid w:val="009257B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203848">
      <w:bodyDiv w:val="1"/>
      <w:marLeft w:val="0"/>
      <w:marRight w:val="0"/>
      <w:marTop w:val="0"/>
      <w:marBottom w:val="0"/>
      <w:divBdr>
        <w:top w:val="none" w:sz="0" w:space="0" w:color="auto"/>
        <w:left w:val="none" w:sz="0" w:space="0" w:color="auto"/>
        <w:bottom w:val="none" w:sz="0" w:space="0" w:color="auto"/>
        <w:right w:val="none" w:sz="0" w:space="0" w:color="auto"/>
      </w:divBdr>
    </w:div>
    <w:div w:id="649362247">
      <w:bodyDiv w:val="1"/>
      <w:marLeft w:val="0"/>
      <w:marRight w:val="0"/>
      <w:marTop w:val="0"/>
      <w:marBottom w:val="0"/>
      <w:divBdr>
        <w:top w:val="none" w:sz="0" w:space="0" w:color="auto"/>
        <w:left w:val="none" w:sz="0" w:space="0" w:color="auto"/>
        <w:bottom w:val="none" w:sz="0" w:space="0" w:color="auto"/>
        <w:right w:val="none" w:sz="0" w:space="0" w:color="auto"/>
      </w:divBdr>
    </w:div>
    <w:div w:id="1184905911">
      <w:bodyDiv w:val="1"/>
      <w:marLeft w:val="0"/>
      <w:marRight w:val="0"/>
      <w:marTop w:val="0"/>
      <w:marBottom w:val="0"/>
      <w:divBdr>
        <w:top w:val="none" w:sz="0" w:space="0" w:color="auto"/>
        <w:left w:val="none" w:sz="0" w:space="0" w:color="auto"/>
        <w:bottom w:val="none" w:sz="0" w:space="0" w:color="auto"/>
        <w:right w:val="none" w:sz="0" w:space="0" w:color="auto"/>
      </w:divBdr>
    </w:div>
    <w:div w:id="1204321409">
      <w:bodyDiv w:val="1"/>
      <w:marLeft w:val="0"/>
      <w:marRight w:val="0"/>
      <w:marTop w:val="0"/>
      <w:marBottom w:val="0"/>
      <w:divBdr>
        <w:top w:val="none" w:sz="0" w:space="0" w:color="auto"/>
        <w:left w:val="none" w:sz="0" w:space="0" w:color="auto"/>
        <w:bottom w:val="none" w:sz="0" w:space="0" w:color="auto"/>
        <w:right w:val="none" w:sz="0" w:space="0" w:color="auto"/>
      </w:divBdr>
      <w:divsChild>
        <w:div w:id="1614050792">
          <w:marLeft w:val="0"/>
          <w:marRight w:val="0"/>
          <w:marTop w:val="0"/>
          <w:marBottom w:val="0"/>
          <w:divBdr>
            <w:top w:val="none" w:sz="0" w:space="0" w:color="auto"/>
            <w:left w:val="none" w:sz="0" w:space="0" w:color="auto"/>
            <w:bottom w:val="none" w:sz="0" w:space="0" w:color="auto"/>
            <w:right w:val="none" w:sz="0" w:space="0" w:color="auto"/>
          </w:divBdr>
        </w:div>
        <w:div w:id="619803905">
          <w:marLeft w:val="0"/>
          <w:marRight w:val="0"/>
          <w:marTop w:val="0"/>
          <w:marBottom w:val="0"/>
          <w:divBdr>
            <w:top w:val="none" w:sz="0" w:space="0" w:color="auto"/>
            <w:left w:val="none" w:sz="0" w:space="0" w:color="auto"/>
            <w:bottom w:val="none" w:sz="0" w:space="0" w:color="auto"/>
            <w:right w:val="none" w:sz="0" w:space="0" w:color="auto"/>
          </w:divBdr>
        </w:div>
      </w:divsChild>
    </w:div>
    <w:div w:id="1531527091">
      <w:bodyDiv w:val="1"/>
      <w:marLeft w:val="0"/>
      <w:marRight w:val="0"/>
      <w:marTop w:val="0"/>
      <w:marBottom w:val="0"/>
      <w:divBdr>
        <w:top w:val="none" w:sz="0" w:space="0" w:color="auto"/>
        <w:left w:val="none" w:sz="0" w:space="0" w:color="auto"/>
        <w:bottom w:val="none" w:sz="0" w:space="0" w:color="auto"/>
        <w:right w:val="none" w:sz="0" w:space="0" w:color="auto"/>
      </w:divBdr>
    </w:div>
    <w:div w:id="1569876619">
      <w:bodyDiv w:val="1"/>
      <w:marLeft w:val="0"/>
      <w:marRight w:val="0"/>
      <w:marTop w:val="0"/>
      <w:marBottom w:val="0"/>
      <w:divBdr>
        <w:top w:val="none" w:sz="0" w:space="0" w:color="auto"/>
        <w:left w:val="none" w:sz="0" w:space="0" w:color="auto"/>
        <w:bottom w:val="none" w:sz="0" w:space="0" w:color="auto"/>
        <w:right w:val="none" w:sz="0" w:space="0" w:color="auto"/>
      </w:divBdr>
    </w:div>
    <w:div w:id="1570580266">
      <w:bodyDiv w:val="1"/>
      <w:marLeft w:val="0"/>
      <w:marRight w:val="0"/>
      <w:marTop w:val="0"/>
      <w:marBottom w:val="0"/>
      <w:divBdr>
        <w:top w:val="none" w:sz="0" w:space="0" w:color="auto"/>
        <w:left w:val="none" w:sz="0" w:space="0" w:color="auto"/>
        <w:bottom w:val="none" w:sz="0" w:space="0" w:color="auto"/>
        <w:right w:val="none" w:sz="0" w:space="0" w:color="auto"/>
      </w:divBdr>
    </w:div>
    <w:div w:id="1628506027">
      <w:bodyDiv w:val="1"/>
      <w:marLeft w:val="0"/>
      <w:marRight w:val="0"/>
      <w:marTop w:val="0"/>
      <w:marBottom w:val="0"/>
      <w:divBdr>
        <w:top w:val="none" w:sz="0" w:space="0" w:color="auto"/>
        <w:left w:val="none" w:sz="0" w:space="0" w:color="auto"/>
        <w:bottom w:val="none" w:sz="0" w:space="0" w:color="auto"/>
        <w:right w:val="none" w:sz="0" w:space="0" w:color="auto"/>
      </w:divBdr>
      <w:divsChild>
        <w:div w:id="288820882">
          <w:marLeft w:val="0"/>
          <w:marRight w:val="0"/>
          <w:marTop w:val="0"/>
          <w:marBottom w:val="0"/>
          <w:divBdr>
            <w:top w:val="none" w:sz="0" w:space="0" w:color="auto"/>
            <w:left w:val="none" w:sz="0" w:space="0" w:color="auto"/>
            <w:bottom w:val="none" w:sz="0" w:space="0" w:color="auto"/>
            <w:right w:val="none" w:sz="0" w:space="0" w:color="auto"/>
          </w:divBdr>
        </w:div>
        <w:div w:id="2025204164">
          <w:marLeft w:val="0"/>
          <w:marRight w:val="0"/>
          <w:marTop w:val="0"/>
          <w:marBottom w:val="0"/>
          <w:divBdr>
            <w:top w:val="none" w:sz="0" w:space="0" w:color="auto"/>
            <w:left w:val="none" w:sz="0" w:space="0" w:color="auto"/>
            <w:bottom w:val="none" w:sz="0" w:space="0" w:color="auto"/>
            <w:right w:val="none" w:sz="0" w:space="0" w:color="auto"/>
          </w:divBdr>
        </w:div>
      </w:divsChild>
    </w:div>
    <w:div w:id="1892303904">
      <w:bodyDiv w:val="1"/>
      <w:marLeft w:val="0"/>
      <w:marRight w:val="0"/>
      <w:marTop w:val="0"/>
      <w:marBottom w:val="0"/>
      <w:divBdr>
        <w:top w:val="none" w:sz="0" w:space="0" w:color="auto"/>
        <w:left w:val="none" w:sz="0" w:space="0" w:color="auto"/>
        <w:bottom w:val="none" w:sz="0" w:space="0" w:color="auto"/>
        <w:right w:val="none" w:sz="0" w:space="0" w:color="auto"/>
      </w:divBdr>
    </w:div>
    <w:div w:id="2006665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nightcenter.utexas.edu/00-17861-learn-how-find-stories-data-register-now-free-online-course-data-exploration-and-storytell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hando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149FA-C562-FF4F-AFC1-317F57155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handout.dotx</Template>
  <TotalTime>1</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2018-05-04T10:51:00Z</cp:lastPrinted>
  <dcterms:created xsi:type="dcterms:W3CDTF">2018-06-06T10:42:00Z</dcterms:created>
  <dcterms:modified xsi:type="dcterms:W3CDTF">2018-06-06T16:59:00Z</dcterms:modified>
</cp:coreProperties>
</file>