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82A9A" w14:textId="77777777" w:rsidR="0005435C" w:rsidRDefault="0005435C" w:rsidP="007B0F8A">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48"/>
          <w:szCs w:val="48"/>
          <w:lang w:val="en-GB"/>
        </w:rPr>
      </w:pPr>
    </w:p>
    <w:p w14:paraId="1AF7223A" w14:textId="77777777" w:rsidR="007B0F8A" w:rsidRDefault="0005435C" w:rsidP="007B0F8A">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20"/>
          <w:szCs w:val="20"/>
          <w:lang w:val="en-GB"/>
        </w:rPr>
      </w:pPr>
      <w:r w:rsidRPr="0005435C">
        <w:rPr>
          <w:rFonts w:ascii="ArialMT" w:hAnsi="ArialMT" w:cs="ArialMT"/>
          <w:color w:val="000000"/>
          <w:sz w:val="48"/>
          <w:szCs w:val="48"/>
          <w:lang w:val="en-GB"/>
        </w:rPr>
        <w:t>Localization Data Workflow Exercise</w:t>
      </w:r>
    </w:p>
    <w:p w14:paraId="15E8BB1A" w14:textId="77777777" w:rsidR="007B0F8A" w:rsidRDefault="007B0F8A" w:rsidP="007B0F8A">
      <w:pPr>
        <w:tabs>
          <w:tab w:val="left" w:pos="1560"/>
          <w:tab w:val="left" w:pos="1843"/>
          <w:tab w:val="left" w:pos="2127"/>
        </w:tabs>
        <w:rPr>
          <w:rFonts w:ascii="ArialMT" w:hAnsi="ArialMT" w:cs="ArialMT"/>
          <w:color w:val="000000"/>
          <w:sz w:val="20"/>
          <w:szCs w:val="20"/>
          <w:lang w:val="en-GB"/>
        </w:rPr>
      </w:pPr>
    </w:p>
    <w:p w14:paraId="1C5E987C" w14:textId="77777777" w:rsidR="0005435C" w:rsidRPr="0005435C" w:rsidRDefault="0005435C" w:rsidP="0005435C">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lang w:val="en-GB"/>
        </w:rPr>
      </w:pPr>
      <w:r w:rsidRPr="0005435C">
        <w:rPr>
          <w:lang w:val="en-GB"/>
        </w:rPr>
        <w:t xml:space="preserve">With 190 National Societies and 11.6 million volunteers, IFRC is both local and global. How can we ensure that our activities include local data and local perspectives? This exercise asks participants to consider the key questions on more locally-driven ‘data practices’. We’ve provided you with a generic draft checklist. Edit this for your own purposes. To help in your dialogue, we’re sharing participant input from a previous session. </w:t>
      </w:r>
    </w:p>
    <w:p w14:paraId="740C7DD3" w14:textId="77777777" w:rsidR="0005435C" w:rsidRDefault="0005435C" w:rsidP="007B0F8A">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20"/>
          <w:szCs w:val="20"/>
          <w:lang w:val="en-GB"/>
        </w:rPr>
      </w:pPr>
    </w:p>
    <w:p w14:paraId="1E43EB02" w14:textId="77777777" w:rsidR="007B0F8A" w:rsidRPr="006A7AD5" w:rsidRDefault="007B0F8A" w:rsidP="007B0F8A">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4C7683">
        <w:rPr>
          <w:rFonts w:ascii="Wingdings-Regular" w:hAnsi="Wingdings-Regular" w:cs="Wingdings-Regular"/>
          <w:color w:val="ED1C24"/>
          <w:sz w:val="16"/>
          <w:szCs w:val="16"/>
          <w:lang w:val="en-GB"/>
        </w:rPr>
        <w:t></w:t>
      </w:r>
      <w:r w:rsidRPr="006A7AD5">
        <w:rPr>
          <w:rFonts w:ascii="ArialMT" w:hAnsi="ArialMT" w:cs="ArialMT"/>
          <w:color w:val="000000"/>
          <w:szCs w:val="22"/>
          <w:lang w:val="en-GB"/>
        </w:rPr>
        <w:tab/>
      </w:r>
      <w:r w:rsidRPr="006A7AD5">
        <w:rPr>
          <w:rFonts w:cs="Arial"/>
          <w:b/>
          <w:bCs/>
          <w:color w:val="000000"/>
          <w:szCs w:val="22"/>
          <w:lang w:val="en-GB"/>
        </w:rPr>
        <w:t xml:space="preserve">People: </w:t>
      </w:r>
      <w:r>
        <w:rPr>
          <w:rFonts w:cs="Arial"/>
          <w:b/>
          <w:bCs/>
          <w:color w:val="000000"/>
          <w:szCs w:val="22"/>
          <w:lang w:val="en-GB"/>
        </w:rPr>
        <w:tab/>
      </w:r>
      <w:r w:rsidR="0005435C">
        <w:t>2</w:t>
      </w:r>
      <w:r w:rsidR="0005435C">
        <w:rPr>
          <w:color w:val="000000"/>
        </w:rPr>
        <w:t xml:space="preserve"> to </w:t>
      </w:r>
      <w:r w:rsidR="0005435C">
        <w:t>10</w:t>
      </w:r>
      <w:r w:rsidR="0005435C">
        <w:rPr>
          <w:color w:val="000000"/>
        </w:rPr>
        <w:t xml:space="preserve"> people   </w:t>
      </w:r>
    </w:p>
    <w:p w14:paraId="2E9B802C" w14:textId="77777777" w:rsidR="007B0F8A" w:rsidRPr="006A7AD5" w:rsidRDefault="007B0F8A" w:rsidP="007B0F8A">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4C7683">
        <w:rPr>
          <w:rFonts w:ascii="Wingdings-Regular" w:hAnsi="Wingdings-Regular" w:cs="Wingdings-Regular"/>
          <w:color w:val="ED1C24"/>
          <w:sz w:val="16"/>
          <w:szCs w:val="16"/>
          <w:lang w:val="en-GB"/>
        </w:rPr>
        <w:t></w:t>
      </w:r>
      <w:r w:rsidRPr="006A7AD5">
        <w:rPr>
          <w:rFonts w:ascii="ArialMT" w:hAnsi="ArialMT" w:cs="ArialMT"/>
          <w:color w:val="000000"/>
          <w:szCs w:val="22"/>
          <w:lang w:val="en-GB"/>
        </w:rPr>
        <w:tab/>
      </w:r>
      <w:r w:rsidRPr="006A7AD5">
        <w:rPr>
          <w:rFonts w:cs="Arial"/>
          <w:b/>
          <w:bCs/>
          <w:color w:val="000000"/>
          <w:szCs w:val="22"/>
          <w:lang w:val="en-GB"/>
        </w:rPr>
        <w:t xml:space="preserve">Time: </w:t>
      </w:r>
      <w:r>
        <w:rPr>
          <w:rFonts w:cs="Arial"/>
          <w:b/>
          <w:bCs/>
          <w:color w:val="000000"/>
          <w:szCs w:val="22"/>
          <w:lang w:val="en-GB"/>
        </w:rPr>
        <w:tab/>
      </w:r>
      <w:r w:rsidR="0005435C">
        <w:rPr>
          <w:rFonts w:cs="Arial"/>
          <w:color w:val="000000"/>
          <w:szCs w:val="22"/>
          <w:lang w:val="en-GB"/>
        </w:rPr>
        <w:t xml:space="preserve">30 </w:t>
      </w:r>
      <w:r w:rsidRPr="006A7AD5">
        <w:rPr>
          <w:rFonts w:cs="Arial"/>
          <w:color w:val="000000"/>
          <w:szCs w:val="22"/>
          <w:lang w:val="en-GB"/>
        </w:rPr>
        <w:t xml:space="preserve">Minutes     </w:t>
      </w:r>
    </w:p>
    <w:p w14:paraId="1E90E6A9" w14:textId="77777777" w:rsidR="007B0F8A" w:rsidRPr="006A7AD5" w:rsidRDefault="007B0F8A" w:rsidP="007B0F8A">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4C7683">
        <w:rPr>
          <w:rFonts w:ascii="Wingdings-Regular" w:hAnsi="Wingdings-Regular" w:cs="Wingdings-Regular"/>
          <w:color w:val="ED1C24"/>
          <w:sz w:val="16"/>
          <w:szCs w:val="16"/>
          <w:lang w:val="en-GB"/>
        </w:rPr>
        <w:t></w:t>
      </w:r>
      <w:r w:rsidRPr="006A7AD5">
        <w:rPr>
          <w:rFonts w:ascii="ArialMT" w:hAnsi="ArialMT" w:cs="ArialMT"/>
          <w:color w:val="000000"/>
          <w:szCs w:val="22"/>
          <w:lang w:val="en-GB"/>
        </w:rPr>
        <w:tab/>
      </w:r>
      <w:r w:rsidRPr="006A7AD5">
        <w:rPr>
          <w:rFonts w:cs="Arial"/>
          <w:b/>
          <w:bCs/>
          <w:color w:val="000000"/>
          <w:szCs w:val="22"/>
          <w:lang w:val="en-GB"/>
        </w:rPr>
        <w:t xml:space="preserve">Difficulty: </w:t>
      </w:r>
      <w:r>
        <w:rPr>
          <w:rFonts w:cs="Arial"/>
          <w:b/>
          <w:bCs/>
          <w:color w:val="000000"/>
          <w:szCs w:val="22"/>
          <w:lang w:val="en-GB"/>
        </w:rPr>
        <w:tab/>
      </w:r>
      <w:r w:rsidR="0005435C">
        <w:rPr>
          <w:rFonts w:cs="Arial"/>
          <w:color w:val="000000"/>
          <w:szCs w:val="22"/>
          <w:lang w:val="en-GB"/>
        </w:rPr>
        <w:t>Medium</w:t>
      </w:r>
    </w:p>
    <w:p w14:paraId="37EDB098" w14:textId="77777777" w:rsidR="0005435C" w:rsidRPr="0005435C" w:rsidRDefault="0005435C" w:rsidP="0005435C">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ind w:left="1560" w:hanging="1560"/>
        <w:textAlignment w:val="center"/>
        <w:rPr>
          <w:lang w:val="en-GB"/>
        </w:rPr>
      </w:pPr>
      <w:r>
        <w:rPr>
          <w:noProof/>
        </w:rPr>
        <w:drawing>
          <wp:anchor distT="0" distB="0" distL="114300" distR="114300" simplePos="0" relativeHeight="251666432" behindDoc="0" locked="0" layoutInCell="1" hidden="0" allowOverlap="1" wp14:anchorId="546A6CD4" wp14:editId="11DDF1C9">
            <wp:simplePos x="0" y="0"/>
            <wp:positionH relativeFrom="margin">
              <wp:posOffset>5741670</wp:posOffset>
            </wp:positionH>
            <wp:positionV relativeFrom="paragraph">
              <wp:posOffset>278765</wp:posOffset>
            </wp:positionV>
            <wp:extent cx="539115" cy="596900"/>
            <wp:effectExtent l="0" t="0" r="0" b="0"/>
            <wp:wrapSquare wrapText="bothSides" distT="0" distB="0" distL="114300" distR="114300"/>
            <wp:docPr id="3" name="image4.jpg"/>
            <wp:cNvGraphicFramePr/>
            <a:graphic xmlns:a="http://schemas.openxmlformats.org/drawingml/2006/main">
              <a:graphicData uri="http://schemas.openxmlformats.org/drawingml/2006/picture">
                <pic:pic xmlns:pic="http://schemas.openxmlformats.org/drawingml/2006/picture">
                  <pic:nvPicPr>
                    <pic:cNvPr id="0" name="image4.jpg"/>
                    <pic:cNvPicPr preferRelativeResize="0"/>
                  </pic:nvPicPr>
                  <pic:blipFill>
                    <a:blip r:embed="rId8"/>
                    <a:srcRect/>
                    <a:stretch>
                      <a:fillRect/>
                    </a:stretch>
                  </pic:blipFill>
                  <pic:spPr>
                    <a:xfrm>
                      <a:off x="0" y="0"/>
                      <a:ext cx="539115" cy="596900"/>
                    </a:xfrm>
                    <a:prstGeom prst="rect">
                      <a:avLst/>
                    </a:prstGeom>
                    <a:ln/>
                  </pic:spPr>
                </pic:pic>
              </a:graphicData>
            </a:graphic>
          </wp:anchor>
        </w:drawing>
      </w:r>
      <w:r w:rsidR="007B0F8A" w:rsidRPr="004C7683">
        <w:rPr>
          <w:rFonts w:ascii="Wingdings-Regular" w:hAnsi="Wingdings-Regular" w:cs="Wingdings-Regular"/>
          <w:color w:val="ED1C24"/>
          <w:sz w:val="16"/>
          <w:szCs w:val="16"/>
          <w:lang w:val="en-GB"/>
        </w:rPr>
        <w:t></w:t>
      </w:r>
      <w:r w:rsidR="007B0F8A" w:rsidRPr="006A7AD5">
        <w:rPr>
          <w:rFonts w:ascii="ArialMT" w:hAnsi="ArialMT" w:cs="ArialMT"/>
          <w:color w:val="000000"/>
          <w:szCs w:val="22"/>
          <w:lang w:val="en-GB"/>
        </w:rPr>
        <w:tab/>
      </w:r>
      <w:r w:rsidR="007B0F8A" w:rsidRPr="006A7AD5">
        <w:rPr>
          <w:rFonts w:cs="Arial"/>
          <w:b/>
          <w:bCs/>
          <w:color w:val="000000"/>
          <w:szCs w:val="22"/>
          <w:lang w:val="en-GB"/>
        </w:rPr>
        <w:t xml:space="preserve">Materials: </w:t>
      </w:r>
      <w:r w:rsidR="007B0F8A">
        <w:rPr>
          <w:rFonts w:cs="Arial"/>
          <w:b/>
          <w:bCs/>
          <w:color w:val="000000"/>
          <w:szCs w:val="22"/>
          <w:lang w:val="en-GB"/>
        </w:rPr>
        <w:tab/>
      </w:r>
      <w:r>
        <w:t xml:space="preserve">Flipchart paper, sticky notes, sticky dots, and markers. </w:t>
      </w:r>
      <w:r w:rsidRPr="0005435C">
        <w:rPr>
          <w:lang w:val="en-GB"/>
        </w:rPr>
        <w:t xml:space="preserve">Printed copies of the </w:t>
      </w:r>
      <w:r w:rsidRPr="00905B9D">
        <w:rPr>
          <w:rFonts w:cs="Arial"/>
          <w:b/>
          <w:color w:val="FF0000"/>
          <w:lang w:val="en-GB" w:eastAsia="en-US"/>
        </w:rPr>
        <w:t>Localizing Data Workflow [Checklist 6]</w:t>
      </w:r>
      <w:r w:rsidRPr="0005435C">
        <w:rPr>
          <w:b/>
          <w:lang w:val="en-GB"/>
        </w:rPr>
        <w:t xml:space="preserve">. </w:t>
      </w:r>
    </w:p>
    <w:p w14:paraId="349C90D6" w14:textId="77777777" w:rsidR="007B0F8A" w:rsidRPr="000D3468" w:rsidRDefault="0005435C" w:rsidP="007B0F8A">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ascii="ArialMT" w:hAnsi="ArialMT" w:cs="ArialMT"/>
          <w:color w:val="000000"/>
          <w:szCs w:val="22"/>
          <w:lang w:val="en-GB"/>
        </w:rPr>
      </w:pPr>
      <w:r>
        <w:t xml:space="preserve"> </w:t>
      </w:r>
      <w:r w:rsidR="007B0F8A">
        <w:rPr>
          <w:rFonts w:ascii="ArialMT" w:hAnsi="ArialMT" w:cs="ArialMT"/>
          <w:color w:val="000000"/>
          <w:szCs w:val="22"/>
          <w:lang w:val="en-GB"/>
        </w:rPr>
        <w:tab/>
      </w:r>
    </w:p>
    <w:p w14:paraId="756D1E82" w14:textId="77777777" w:rsidR="007B0F8A" w:rsidRPr="0005435C" w:rsidRDefault="007B0F8A" w:rsidP="007B0F8A">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Wingdings-Regular" w:hAnsi="Wingdings-Regular" w:cs="Wingdings-Regular"/>
          <w:color w:val="ED1C24"/>
          <w:sz w:val="16"/>
          <w:szCs w:val="16"/>
          <w:lang w:val="en-GB"/>
        </w:rPr>
      </w:pPr>
      <w:r>
        <w:rPr>
          <w:rFonts w:ascii="Wingdings-Regular" w:hAnsi="Wingdings-Regular" w:cs="Wingdings-Regular"/>
          <w:color w:val="ED1C24"/>
          <w:sz w:val="16"/>
          <w:szCs w:val="16"/>
          <w:lang w:val="en-GB"/>
        </w:rPr>
        <w:tab/>
      </w:r>
    </w:p>
    <w:p w14:paraId="763846FA" w14:textId="77777777" w:rsidR="007B0F8A" w:rsidRPr="00D35E93" w:rsidRDefault="007B0F8A" w:rsidP="007B0F8A">
      <w:pPr>
        <w:pStyle w:val="greybold"/>
        <w:tabs>
          <w:tab w:val="clear" w:pos="20"/>
          <w:tab w:val="clear" w:pos="520"/>
          <w:tab w:val="clear" w:pos="1840"/>
          <w:tab w:val="clear" w:pos="2840"/>
          <w:tab w:val="clear" w:pos="3340"/>
          <w:tab w:val="clear" w:pos="6240"/>
          <w:tab w:val="clear" w:pos="6780"/>
          <w:tab w:val="left" w:pos="709"/>
          <w:tab w:val="left" w:pos="1560"/>
          <w:tab w:val="left" w:pos="1843"/>
          <w:tab w:val="left" w:pos="2127"/>
          <w:tab w:val="left" w:pos="2977"/>
          <w:tab w:val="left" w:pos="3261"/>
          <w:tab w:val="left" w:pos="5387"/>
          <w:tab w:val="left" w:pos="5670"/>
        </w:tabs>
        <w:ind w:left="1418"/>
        <w:rPr>
          <w:i/>
          <w:iCs/>
        </w:rPr>
      </w:pPr>
      <w:r w:rsidRPr="00D77E2D">
        <w:rPr>
          <w:noProof/>
          <w:lang w:val="en-US" w:eastAsia="en-US"/>
        </w:rPr>
        <w:drawing>
          <wp:anchor distT="0" distB="0" distL="114300" distR="114300" simplePos="0" relativeHeight="251664384" behindDoc="0" locked="0" layoutInCell="1" allowOverlap="1" wp14:anchorId="0A916DA9" wp14:editId="0828A45F">
            <wp:simplePos x="0" y="0"/>
            <wp:positionH relativeFrom="column">
              <wp:posOffset>1270</wp:posOffset>
            </wp:positionH>
            <wp:positionV relativeFrom="paragraph">
              <wp:posOffset>0</wp:posOffset>
            </wp:positionV>
            <wp:extent cx="538968" cy="513261"/>
            <wp:effectExtent l="0" t="0" r="0" b="0"/>
            <wp:wrapThrough wrapText="bothSides">
              <wp:wrapPolygon edited="0">
                <wp:start x="0" y="0"/>
                <wp:lineTo x="0" y="20851"/>
                <wp:lineTo x="20887" y="20851"/>
                <wp:lineTo x="20887"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zzle2.jpg"/>
                    <pic:cNvPicPr/>
                  </pic:nvPicPr>
                  <pic:blipFill>
                    <a:blip r:embed="rId9">
                      <a:extLst>
                        <a:ext uri="{28A0092B-C50C-407E-A947-70E740481C1C}">
                          <a14:useLocalDpi xmlns:a14="http://schemas.microsoft.com/office/drawing/2010/main" val="0"/>
                        </a:ext>
                      </a:extLst>
                    </a:blip>
                    <a:stretch>
                      <a:fillRect/>
                    </a:stretch>
                  </pic:blipFill>
                  <pic:spPr>
                    <a:xfrm>
                      <a:off x="0" y="0"/>
                      <a:ext cx="538968" cy="513261"/>
                    </a:xfrm>
                    <a:prstGeom prst="rect">
                      <a:avLst/>
                    </a:prstGeom>
                  </pic:spPr>
                </pic:pic>
              </a:graphicData>
            </a:graphic>
            <wp14:sizeRelH relativeFrom="page">
              <wp14:pctWidth>0</wp14:pctWidth>
            </wp14:sizeRelH>
            <wp14:sizeRelV relativeFrom="page">
              <wp14:pctHeight>0</wp14:pctHeight>
            </wp14:sizeRelV>
          </wp:anchor>
        </w:drawing>
      </w:r>
    </w:p>
    <w:p w14:paraId="6807D86F" w14:textId="77777777" w:rsidR="007B0F8A" w:rsidRPr="006A7AD5" w:rsidRDefault="007B0F8A" w:rsidP="007B0F8A">
      <w:pPr>
        <w:pStyle w:val="exercisehead"/>
        <w:tabs>
          <w:tab w:val="left" w:pos="1843"/>
          <w:tab w:val="left" w:pos="2127"/>
        </w:tabs>
        <w:rPr>
          <w:rFonts w:ascii="ArialMT" w:hAnsi="ArialMT" w:cs="ArialMT"/>
          <w:color w:val="000000"/>
        </w:rPr>
      </w:pPr>
      <w:r>
        <w:tab/>
      </w:r>
      <w:r w:rsidRPr="006A7AD5">
        <w:t>The exercise</w:t>
      </w:r>
    </w:p>
    <w:p w14:paraId="1006FEA8" w14:textId="77777777" w:rsidR="007B0F8A" w:rsidRDefault="007B0F8A" w:rsidP="007B0F8A">
      <w:pPr>
        <w:widowControl w:val="0"/>
        <w:tabs>
          <w:tab w:val="left" w:pos="709"/>
          <w:tab w:val="left" w:pos="1560"/>
          <w:tab w:val="left" w:pos="1843"/>
          <w:tab w:val="left" w:pos="2127"/>
          <w:tab w:val="left" w:pos="2977"/>
          <w:tab w:val="left" w:pos="3261"/>
          <w:tab w:val="left" w:pos="5387"/>
          <w:tab w:val="left" w:pos="5670"/>
        </w:tabs>
        <w:suppressAutoHyphens/>
        <w:autoSpaceDE w:val="0"/>
        <w:autoSpaceDN w:val="0"/>
        <w:adjustRightInd w:val="0"/>
        <w:spacing w:after="0" w:line="260" w:lineRule="atLeast"/>
        <w:textAlignment w:val="center"/>
        <w:rPr>
          <w:rFonts w:ascii="ArialMT" w:hAnsi="ArialMT" w:cs="ArialMT"/>
          <w:color w:val="000000"/>
          <w:sz w:val="20"/>
          <w:szCs w:val="20"/>
          <w:lang w:val="en-GB"/>
        </w:rPr>
      </w:pPr>
    </w:p>
    <w:p w14:paraId="77642ED2" w14:textId="7622FC1C" w:rsidR="0005435C" w:rsidRDefault="0005435C" w:rsidP="0005435C">
      <w:pPr>
        <w:pStyle w:val="Normal1"/>
        <w:tabs>
          <w:tab w:val="left" w:pos="1560"/>
          <w:tab w:val="left" w:pos="1843"/>
          <w:tab w:val="left" w:pos="2127"/>
        </w:tabs>
        <w:ind w:left="1560"/>
      </w:pPr>
      <w:r>
        <w:t xml:space="preserve">Ask colleagues to share an example on how local data informed their work. Local data means ‘primary data’ or data obtained with the local community. Review the </w:t>
      </w:r>
      <w:r w:rsidR="00B44B73" w:rsidRPr="00905B9D">
        <w:rPr>
          <w:b/>
          <w:color w:val="FF0000"/>
        </w:rPr>
        <w:t>Localizing Data Workflow [Checklist 6]</w:t>
      </w:r>
      <w:r>
        <w:rPr>
          <w:b/>
          <w:color w:val="FF0000"/>
        </w:rPr>
        <w:t xml:space="preserve">.  </w:t>
      </w:r>
      <w:r>
        <w:t xml:space="preserve">How should it be updated for your work? </w:t>
      </w:r>
    </w:p>
    <w:p w14:paraId="59652C8B" w14:textId="77777777" w:rsidR="0005435C" w:rsidRDefault="0005435C" w:rsidP="0005435C">
      <w:pPr>
        <w:pStyle w:val="Normal1"/>
        <w:numPr>
          <w:ilvl w:val="0"/>
          <w:numId w:val="6"/>
        </w:numPr>
        <w:tabs>
          <w:tab w:val="left" w:pos="1560"/>
          <w:tab w:val="left" w:pos="1843"/>
          <w:tab w:val="left" w:pos="2127"/>
        </w:tabs>
        <w:ind w:left="1560" w:firstLine="0"/>
      </w:pPr>
      <w:r>
        <w:t>What does localization mean and why does it matter?</w:t>
      </w:r>
    </w:p>
    <w:p w14:paraId="196AACE3" w14:textId="77777777" w:rsidR="0005435C" w:rsidRDefault="0005435C" w:rsidP="0005435C">
      <w:pPr>
        <w:pStyle w:val="Normal1"/>
        <w:numPr>
          <w:ilvl w:val="0"/>
          <w:numId w:val="6"/>
        </w:numPr>
        <w:tabs>
          <w:tab w:val="left" w:pos="1560"/>
          <w:tab w:val="left" w:pos="1843"/>
          <w:tab w:val="left" w:pos="2127"/>
        </w:tabs>
        <w:ind w:left="1560" w:firstLine="0"/>
      </w:pPr>
      <w:r>
        <w:t xml:space="preserve">How can we improve our workflows with local data? </w:t>
      </w:r>
    </w:p>
    <w:p w14:paraId="2C773285" w14:textId="77777777" w:rsidR="006A7AD5" w:rsidRPr="004C7683" w:rsidRDefault="006A7AD5" w:rsidP="001A2C70">
      <w:pPr>
        <w:tabs>
          <w:tab w:val="left" w:pos="1560"/>
          <w:tab w:val="left" w:pos="1843"/>
          <w:tab w:val="left" w:pos="2127"/>
        </w:tabs>
        <w:ind w:left="1560"/>
      </w:pPr>
    </w:p>
    <w:p w14:paraId="73D9D8AD" w14:textId="77777777" w:rsidR="00574AE1" w:rsidRDefault="006A7AD5" w:rsidP="0005435C">
      <w:pPr>
        <w:pStyle w:val="head3"/>
        <w:tabs>
          <w:tab w:val="left" w:pos="1560"/>
          <w:tab w:val="left" w:pos="1843"/>
          <w:tab w:val="left" w:pos="2127"/>
        </w:tabs>
        <w:rPr>
          <w:sz w:val="24"/>
        </w:rPr>
      </w:pPr>
      <w:r w:rsidRPr="001A2C70">
        <w:rPr>
          <w:sz w:val="24"/>
        </w:rPr>
        <w:t>Extra Credit:</w:t>
      </w:r>
    </w:p>
    <w:p w14:paraId="075A662D" w14:textId="77777777" w:rsidR="0005435C" w:rsidRPr="00485DB7" w:rsidRDefault="0005435C" w:rsidP="0005435C">
      <w:pPr>
        <w:pStyle w:val="Normal1"/>
        <w:widowControl w:val="0"/>
        <w:tabs>
          <w:tab w:val="left" w:pos="0"/>
          <w:tab w:val="left" w:pos="300"/>
          <w:tab w:val="left" w:pos="1560"/>
          <w:tab w:val="left" w:pos="1843"/>
          <w:tab w:val="left" w:pos="2127"/>
        </w:tabs>
        <w:spacing w:after="0" w:line="288" w:lineRule="auto"/>
      </w:pPr>
      <w:r>
        <w:t xml:space="preserve">Using the data simulation model, consider how you might engage the local community in your activities throughout all the stages of a data-driven project.  [See: </w:t>
      </w:r>
      <w:r>
        <w:rPr>
          <w:b/>
          <w:color w:val="FF0000"/>
        </w:rPr>
        <w:t>Module 3 Data-Driven Projects and Module 4 Responsible Data</w:t>
      </w:r>
      <w:r w:rsidRPr="00485DB7">
        <w:rPr>
          <w:b/>
        </w:rPr>
        <w:t>.]</w:t>
      </w:r>
    </w:p>
    <w:p w14:paraId="320E939B" w14:textId="77777777" w:rsidR="0005435C" w:rsidRPr="0005435C" w:rsidRDefault="0005435C" w:rsidP="0005435C">
      <w:pPr>
        <w:pStyle w:val="head3"/>
        <w:tabs>
          <w:tab w:val="left" w:pos="1560"/>
          <w:tab w:val="left" w:pos="1843"/>
          <w:tab w:val="left" w:pos="2127"/>
        </w:tabs>
        <w:rPr>
          <w:sz w:val="24"/>
        </w:rPr>
      </w:pPr>
    </w:p>
    <w:p w14:paraId="7441712E" w14:textId="77777777" w:rsidR="00574AE1" w:rsidRDefault="00574AE1" w:rsidP="001A2C70">
      <w:pPr>
        <w:widowControl w:val="0"/>
        <w:tabs>
          <w:tab w:val="left" w:pos="0"/>
          <w:tab w:val="left" w:pos="300"/>
          <w:tab w:val="left" w:pos="1560"/>
          <w:tab w:val="left" w:pos="1843"/>
          <w:tab w:val="left" w:pos="2127"/>
        </w:tabs>
        <w:autoSpaceDE w:val="0"/>
        <w:autoSpaceDN w:val="0"/>
        <w:adjustRightInd w:val="0"/>
        <w:spacing w:after="0" w:line="288" w:lineRule="auto"/>
        <w:textAlignment w:val="center"/>
      </w:pPr>
    </w:p>
    <w:p w14:paraId="0D9FE3AE" w14:textId="77777777" w:rsidR="004C7683" w:rsidRPr="004C7683" w:rsidRDefault="004C7683" w:rsidP="001A2C70">
      <w:pPr>
        <w:widowControl w:val="0"/>
        <w:tabs>
          <w:tab w:val="left" w:pos="0"/>
          <w:tab w:val="left" w:pos="300"/>
          <w:tab w:val="left" w:pos="1560"/>
          <w:tab w:val="left" w:pos="1843"/>
          <w:tab w:val="left" w:pos="2127"/>
        </w:tabs>
        <w:autoSpaceDE w:val="0"/>
        <w:autoSpaceDN w:val="0"/>
        <w:adjustRightInd w:val="0"/>
        <w:spacing w:after="0" w:line="288" w:lineRule="auto"/>
        <w:textAlignment w:val="center"/>
        <w:rPr>
          <w:rFonts w:cs="Arial"/>
          <w:color w:val="000000"/>
          <w:sz w:val="16"/>
          <w:szCs w:val="16"/>
          <w:lang w:val="en-GB"/>
        </w:rPr>
      </w:pPr>
      <w:r w:rsidRPr="004C7683">
        <w:rPr>
          <w:rFonts w:cs="Arial"/>
          <w:caps/>
          <w:color w:val="000000"/>
          <w:sz w:val="20"/>
          <w:szCs w:val="20"/>
          <w:lang w:val="en-GB"/>
        </w:rPr>
        <w:t xml:space="preserve">Credit </w:t>
      </w:r>
    </w:p>
    <w:p w14:paraId="49EE4854" w14:textId="77777777" w:rsidR="0005435C" w:rsidRDefault="0005435C" w:rsidP="0005435C">
      <w:pPr>
        <w:pStyle w:val="Normal1"/>
        <w:tabs>
          <w:tab w:val="left" w:pos="1560"/>
          <w:tab w:val="left" w:pos="1843"/>
          <w:tab w:val="left" w:pos="2127"/>
        </w:tabs>
        <w:rPr>
          <w:sz w:val="16"/>
          <w:szCs w:val="16"/>
        </w:rPr>
      </w:pPr>
      <w:r>
        <w:rPr>
          <w:sz w:val="16"/>
          <w:szCs w:val="16"/>
        </w:rPr>
        <w:t xml:space="preserve">Isaac </w:t>
      </w:r>
      <w:proofErr w:type="spellStart"/>
      <w:r>
        <w:rPr>
          <w:sz w:val="16"/>
          <w:szCs w:val="16"/>
        </w:rPr>
        <w:t>Ndoricimpa</w:t>
      </w:r>
      <w:proofErr w:type="spellEnd"/>
      <w:r>
        <w:rPr>
          <w:sz w:val="16"/>
          <w:szCs w:val="16"/>
        </w:rPr>
        <w:t xml:space="preserve"> (Burundi Red Cross), IFRC Africa (Henk Hoff) and Heather </w:t>
      </w:r>
      <w:proofErr w:type="spellStart"/>
      <w:r>
        <w:rPr>
          <w:sz w:val="16"/>
          <w:szCs w:val="16"/>
        </w:rPr>
        <w:t>Leson</w:t>
      </w:r>
      <w:proofErr w:type="spellEnd"/>
      <w:r>
        <w:rPr>
          <w:sz w:val="16"/>
          <w:szCs w:val="16"/>
        </w:rPr>
        <w:t>. This session was derived from a pilot at the Nairobi Data Skills Workshop in partnership with the Centre for Humanitarian Data.</w:t>
      </w:r>
    </w:p>
    <w:p w14:paraId="5559883E" w14:textId="77777777" w:rsidR="0005435C" w:rsidRDefault="0005435C" w:rsidP="0005435C">
      <w:pPr>
        <w:pStyle w:val="Normal1"/>
        <w:tabs>
          <w:tab w:val="left" w:pos="1560"/>
          <w:tab w:val="left" w:pos="1843"/>
          <w:tab w:val="left" w:pos="2127"/>
        </w:tabs>
        <w:rPr>
          <w:sz w:val="16"/>
          <w:szCs w:val="16"/>
        </w:rPr>
      </w:pPr>
    </w:p>
    <w:p w14:paraId="66CCA889" w14:textId="77777777" w:rsidR="004C7683" w:rsidRPr="004C7683" w:rsidRDefault="004C7683" w:rsidP="0005435C">
      <w:pPr>
        <w:tabs>
          <w:tab w:val="left" w:pos="1560"/>
          <w:tab w:val="left" w:pos="1843"/>
          <w:tab w:val="left" w:pos="2127"/>
        </w:tabs>
        <w:rPr>
          <w:rFonts w:cs="Arial"/>
        </w:rPr>
      </w:pPr>
    </w:p>
    <w:sectPr w:rsidR="004C7683" w:rsidRPr="004C7683" w:rsidSect="00082D30">
      <w:headerReference w:type="even" r:id="rId10"/>
      <w:headerReference w:type="default" r:id="rId11"/>
      <w:footerReference w:type="even" r:id="rId12"/>
      <w:footerReference w:type="default" r:id="rId13"/>
      <w:headerReference w:type="first" r:id="rId14"/>
      <w:footerReference w:type="first" r:id="rId15"/>
      <w:pgSz w:w="12240" w:h="15840"/>
      <w:pgMar w:top="184" w:right="1134" w:bottom="1135" w:left="1134" w:header="0" w:footer="38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0C3BE" w14:textId="77777777" w:rsidR="00882C97" w:rsidRDefault="00882C97" w:rsidP="00FA154E">
      <w:pPr>
        <w:spacing w:after="0"/>
      </w:pPr>
      <w:r>
        <w:separator/>
      </w:r>
    </w:p>
  </w:endnote>
  <w:endnote w:type="continuationSeparator" w:id="0">
    <w:p w14:paraId="7AD56E6A" w14:textId="77777777" w:rsidR="00882C97" w:rsidRDefault="00882C97" w:rsidP="00FA15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02FF" w:usb1="5000205A"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ellMT">
    <w:altName w:val="Bell MT"/>
    <w:panose1 w:val="020B0604020202020204"/>
    <w:charset w:val="4D"/>
    <w:family w:val="auto"/>
    <w:notTrueType/>
    <w:pitch w:val="default"/>
    <w:sig w:usb0="00000003" w:usb1="00000000" w:usb2="00000000" w:usb3="00000000" w:csb0="00000001" w:csb1="00000000"/>
  </w:font>
  <w:font w:name="Arial-BoldMT">
    <w:altName w:val="Arial"/>
    <w:panose1 w:val="020B0604020202020204"/>
    <w:charset w:val="4D"/>
    <w:family w:val="auto"/>
    <w:notTrueType/>
    <w:pitch w:val="default"/>
    <w:sig w:usb0="00000003" w:usb1="00000000" w:usb2="00000000" w:usb3="00000000" w:csb0="00000001" w:csb1="00000000"/>
  </w:font>
  <w:font w:name="Lato-Regular">
    <w:altName w:val="Times New Roman"/>
    <w:panose1 w:val="020B0604020202020204"/>
    <w:charset w:val="4D"/>
    <w:family w:val="auto"/>
    <w:notTrueType/>
    <w:pitch w:val="default"/>
    <w:sig w:usb0="00000003" w:usb1="00000000" w:usb2="00000000" w:usb3="00000000" w:csb0="00000001" w:csb1="00000000"/>
  </w:font>
  <w:font w:name="Wingdings-Regular">
    <w:altName w:val="Wingdings"/>
    <w:panose1 w:val="020B0604020202020204"/>
    <w:charset w:val="02"/>
    <w:family w:val="auto"/>
    <w:notTrueType/>
    <w:pitch w:val="default"/>
  </w:font>
  <w:font w:name="ArialMT">
    <w:altName w:val="Arial"/>
    <w:panose1 w:val="020B0604020202020204"/>
    <w:charset w:val="4D"/>
    <w:family w:val="auto"/>
    <w:notTrueType/>
    <w:pitch w:val="default"/>
    <w:sig w:usb0="00000003" w:usb1="00000000" w:usb2="00000000" w:usb3="00000000" w:csb0="00000001" w:csb1="00000000"/>
  </w:font>
  <w:font w:name="DIN-Regular">
    <w:altName w:val="Calibri"/>
    <w:panose1 w:val="020B0604020202020204"/>
    <w:charset w:val="00"/>
    <w:family w:val="auto"/>
    <w:pitch w:val="variable"/>
    <w:sig w:usb0="00000003" w:usb1="00000000" w:usb2="00000000" w:usb3="00000000" w:csb0="00000001" w:csb1="00000000"/>
  </w:font>
  <w:font w:name="Times-Roman">
    <w:altName w:val="Times"/>
    <w:panose1 w:val="00000500000000020000"/>
    <w:charset w:val="4D"/>
    <w:family w:val="auto"/>
    <w:notTrueType/>
    <w:pitch w:val="default"/>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Arial-ItalicMT">
    <w:altName w:val="Arial"/>
    <w:panose1 w:val="020B0604020202020204"/>
    <w:charset w:val="4D"/>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Helvetica-Bold">
    <w:altName w:val="Helvetica"/>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ightShading-Accent1"/>
      <w:tblW w:w="0" w:type="auto"/>
      <w:tblInd w:w="108" w:type="dxa"/>
      <w:tblBorders>
        <w:top w:val="none" w:sz="0" w:space="0" w:color="auto"/>
        <w:left w:val="single" w:sz="8" w:space="0" w:color="DBE5F1" w:themeColor="accent1" w:themeTint="33"/>
        <w:bottom w:val="single" w:sz="18" w:space="0" w:color="4F81BD" w:themeColor="accent1"/>
        <w:right w:val="single" w:sz="8" w:space="0" w:color="DBE5F1" w:themeColor="accent1" w:themeTint="33"/>
      </w:tblBorders>
      <w:shd w:val="clear" w:color="auto" w:fill="DBE5F1" w:themeFill="accent1" w:themeFillTint="33"/>
      <w:tblLook w:val="0600" w:firstRow="0" w:lastRow="0" w:firstColumn="0" w:lastColumn="0" w:noHBand="1" w:noVBand="1"/>
    </w:tblPr>
    <w:tblGrid>
      <w:gridCol w:w="360"/>
      <w:gridCol w:w="9108"/>
    </w:tblGrid>
    <w:tr w:rsidR="00082D30" w:rsidRPr="00BE5695" w14:paraId="10621F95" w14:textId="77777777" w:rsidTr="00A77E1D">
      <w:tc>
        <w:tcPr>
          <w:tcW w:w="360" w:type="dxa"/>
          <w:shd w:val="clear" w:color="auto" w:fill="DBE5F1" w:themeFill="accent1" w:themeFillTint="33"/>
        </w:tcPr>
        <w:p w14:paraId="6F61504D" w14:textId="77777777" w:rsidR="00082D30" w:rsidRPr="00BE5695" w:rsidRDefault="00082D30" w:rsidP="00A77E1D">
          <w:pPr>
            <w:jc w:val="center"/>
            <w:rPr>
              <w:rFonts w:ascii="Calibri" w:hAnsi="Calibri"/>
              <w:b/>
            </w:rPr>
          </w:pPr>
          <w:r w:rsidRPr="00BE5695">
            <w:rPr>
              <w:rFonts w:ascii="Calibri" w:hAnsi="Calibri"/>
              <w:b/>
              <w:sz w:val="24"/>
            </w:rPr>
            <w:fldChar w:fldCharType="begin"/>
          </w:r>
          <w:r w:rsidRPr="00BE5695">
            <w:rPr>
              <w:rFonts w:ascii="Calibri" w:hAnsi="Calibri"/>
              <w:b/>
              <w:sz w:val="24"/>
              <w:szCs w:val="24"/>
            </w:rPr>
            <w:instrText xml:space="preserve"> PAGE   \* MERGEFORMAT </w:instrText>
          </w:r>
          <w:r w:rsidRPr="00BE5695">
            <w:rPr>
              <w:rFonts w:ascii="Calibri" w:hAnsi="Calibri"/>
              <w:b/>
              <w:sz w:val="24"/>
            </w:rPr>
            <w:fldChar w:fldCharType="separate"/>
          </w:r>
          <w:r>
            <w:rPr>
              <w:rFonts w:ascii="Calibri" w:hAnsi="Calibri"/>
              <w:b/>
              <w:noProof/>
              <w:sz w:val="24"/>
              <w:szCs w:val="24"/>
            </w:rPr>
            <w:t>1</w:t>
          </w:r>
          <w:r w:rsidRPr="00BE5695">
            <w:rPr>
              <w:rFonts w:ascii="Calibri" w:hAnsi="Calibri"/>
              <w:b/>
              <w:sz w:val="24"/>
            </w:rPr>
            <w:fldChar w:fldCharType="end"/>
          </w:r>
        </w:p>
      </w:tc>
      <w:tc>
        <w:tcPr>
          <w:tcW w:w="9108" w:type="dxa"/>
          <w:shd w:val="clear" w:color="auto" w:fill="DBE5F1" w:themeFill="accent1" w:themeFillTint="33"/>
        </w:tcPr>
        <w:p w14:paraId="03528918" w14:textId="77777777" w:rsidR="00082D30" w:rsidRPr="00BE5695" w:rsidRDefault="00882C97" w:rsidP="00A77E1D">
          <w:pPr>
            <w:rPr>
              <w:rFonts w:ascii="Calibri" w:eastAsiaTheme="majorEastAsia" w:hAnsi="Calibri" w:cstheme="majorBidi"/>
              <w:b/>
              <w:sz w:val="24"/>
              <w:szCs w:val="24"/>
              <w:bdr w:val="single" w:sz="4" w:space="0" w:color="FFFFFF" w:themeColor="background1"/>
            </w:rPr>
          </w:pPr>
          <w:sdt>
            <w:sdtPr>
              <w:rPr>
                <w:rFonts w:ascii="Calibri" w:eastAsiaTheme="majorEastAsia" w:hAnsi="Calibri" w:cstheme="majorBidi"/>
                <w:b/>
                <w:sz w:val="24"/>
                <w:bdr w:val="single" w:sz="4" w:space="0" w:color="FFFFFF" w:themeColor="background1"/>
              </w:rPr>
              <w:alias w:val="Title"/>
              <w:id w:val="175614342"/>
              <w:showingPlcHdr/>
              <w:dataBinding w:prefixMappings="xmlns:ns0='http://schemas.openxmlformats.org/package/2006/metadata/core-properties' xmlns:ns1='http://purl.org/dc/elements/1.1/'" w:xpath="/ns0:coreProperties[1]/ns1:title[1]" w:storeItemID="{6C3C8BC8-F283-45AE-878A-BAB7291924A1}"/>
              <w:text/>
            </w:sdtPr>
            <w:sdtEndPr>
              <w:rPr>
                <w:bdr w:val="none" w:sz="0" w:space="0" w:color="auto"/>
              </w:rPr>
            </w:sdtEndPr>
            <w:sdtContent>
              <w:r w:rsidR="00082D30" w:rsidRPr="00BE5695">
                <w:rPr>
                  <w:rFonts w:ascii="Calibri" w:eastAsiaTheme="majorEastAsia" w:hAnsi="Calibri" w:cstheme="majorBidi"/>
                  <w:b/>
                  <w:sz w:val="24"/>
                  <w:szCs w:val="24"/>
                  <w:bdr w:val="single" w:sz="4" w:space="0" w:color="FFFFFF" w:themeColor="background1"/>
                </w:rPr>
                <w:t>[Type the document title]</w:t>
              </w:r>
            </w:sdtContent>
          </w:sdt>
        </w:p>
      </w:tc>
    </w:tr>
  </w:tbl>
  <w:p w14:paraId="1F626403" w14:textId="77777777" w:rsidR="000D3468" w:rsidRDefault="000D3468" w:rsidP="007345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B40CE" w14:textId="77777777" w:rsidR="000D3468" w:rsidRDefault="000D3468" w:rsidP="007345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77D17">
      <w:rPr>
        <w:rStyle w:val="PageNumber"/>
        <w:noProof/>
      </w:rPr>
      <w:t>1</w:t>
    </w:r>
    <w:r>
      <w:rPr>
        <w:rStyle w:val="PageNumber"/>
      </w:rPr>
      <w:fldChar w:fldCharType="end"/>
    </w:r>
  </w:p>
  <w:p w14:paraId="1BA1F9CD" w14:textId="77777777" w:rsidR="000D3468" w:rsidRDefault="00082D30" w:rsidP="00734513">
    <w:pPr>
      <w:pStyle w:val="Footer"/>
      <w:ind w:right="360"/>
    </w:pPr>
    <w:r>
      <w:rPr>
        <w:noProof/>
        <w:lang w:eastAsia="en-US"/>
      </w:rPr>
      <w:drawing>
        <wp:anchor distT="0" distB="0" distL="114300" distR="114300" simplePos="0" relativeHeight="251658240" behindDoc="1" locked="0" layoutInCell="1" allowOverlap="1" wp14:anchorId="2EADF206" wp14:editId="622A8D8B">
          <wp:simplePos x="0" y="0"/>
          <wp:positionH relativeFrom="column">
            <wp:posOffset>-423</wp:posOffset>
          </wp:positionH>
          <wp:positionV relativeFrom="paragraph">
            <wp:posOffset>-86783</wp:posOffset>
          </wp:positionV>
          <wp:extent cx="2160905" cy="2190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160905" cy="219075"/>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162DE" w14:textId="77777777" w:rsidR="00B44B73" w:rsidRDefault="00B44B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08332" w14:textId="77777777" w:rsidR="00882C97" w:rsidRDefault="00882C97" w:rsidP="00FA154E">
      <w:pPr>
        <w:spacing w:after="0"/>
      </w:pPr>
      <w:r>
        <w:separator/>
      </w:r>
    </w:p>
  </w:footnote>
  <w:footnote w:type="continuationSeparator" w:id="0">
    <w:p w14:paraId="17BFE928" w14:textId="77777777" w:rsidR="00882C97" w:rsidRDefault="00882C97" w:rsidP="00FA15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0365B" w14:textId="77777777" w:rsidR="00B44B73" w:rsidRDefault="00B44B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D40C4" w14:textId="77777777" w:rsidR="000D3468" w:rsidRDefault="000D3468" w:rsidP="00FA154E">
    <w:pPr>
      <w:pStyle w:val="Header"/>
      <w:tabs>
        <w:tab w:val="clear" w:pos="4320"/>
        <w:tab w:val="clear" w:pos="8640"/>
      </w:tabs>
      <w:rPr>
        <w:caps/>
        <w:color w:val="595959" w:themeColor="text1" w:themeTint="A6"/>
        <w:sz w:val="18"/>
        <w:szCs w:val="18"/>
      </w:rPr>
    </w:pPr>
  </w:p>
  <w:p w14:paraId="3E7A7047" w14:textId="61E7E93F" w:rsidR="000D3468" w:rsidRPr="00FA154E" w:rsidRDefault="000D3468" w:rsidP="00FA154E">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w:t>
    </w:r>
    <w:r w:rsidR="002142F5">
      <w:rPr>
        <w:caps/>
        <w:color w:val="595959" w:themeColor="text1" w:themeTint="A6"/>
        <w:sz w:val="18"/>
        <w:szCs w:val="18"/>
      </w:rPr>
      <w:t>DATA PLAYBOOK:</w:t>
    </w:r>
    <w:r w:rsidRPr="00FA154E">
      <w:rPr>
        <w:caps/>
        <w:color w:val="595959" w:themeColor="text1" w:themeTint="A6"/>
        <w:sz w:val="18"/>
        <w:szCs w:val="18"/>
      </w:rPr>
      <w:t xml:space="preserve"> </w:t>
    </w:r>
    <w:r>
      <w:rPr>
        <w:caps/>
        <w:color w:val="595959" w:themeColor="text1" w:themeTint="A6"/>
        <w:sz w:val="18"/>
        <w:szCs w:val="18"/>
      </w:rPr>
      <w:t>EXERCIS</w:t>
    </w:r>
    <w:r w:rsidR="00B44B73">
      <w:rPr>
        <w:caps/>
        <w:color w:val="595959" w:themeColor="text1" w:themeTint="A6"/>
        <w:sz w:val="18"/>
        <w:szCs w:val="18"/>
      </w:rPr>
      <w:t xml:space="preserve">e </w:t>
    </w:r>
    <w:r w:rsidR="00B44B73">
      <w:rPr>
        <w:caps/>
        <w:color w:val="595959" w:themeColor="text1" w:themeTint="A6"/>
        <w:sz w:val="18"/>
        <w:szCs w:val="18"/>
      </w:rPr>
      <w:t>14</w:t>
    </w: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A97E2" w14:textId="77777777" w:rsidR="00B44B73" w:rsidRDefault="00B44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702A8"/>
    <w:multiLevelType w:val="hybridMultilevel"/>
    <w:tmpl w:val="98243052"/>
    <w:lvl w:ilvl="0" w:tplc="09C4F45A">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C6C71"/>
    <w:multiLevelType w:val="hybridMultilevel"/>
    <w:tmpl w:val="E578AC8C"/>
    <w:lvl w:ilvl="0" w:tplc="04090001">
      <w:start w:val="1"/>
      <w:numFmt w:val="bullet"/>
      <w:lvlText w:val=""/>
      <w:lvlJc w:val="left"/>
      <w:pPr>
        <w:ind w:left="2144" w:hanging="360"/>
      </w:pPr>
      <w:rPr>
        <w:rFonts w:ascii="Symbol" w:hAnsi="Symbol" w:hint="default"/>
      </w:rPr>
    </w:lvl>
    <w:lvl w:ilvl="1" w:tplc="04090003" w:tentative="1">
      <w:start w:val="1"/>
      <w:numFmt w:val="bullet"/>
      <w:lvlText w:val="o"/>
      <w:lvlJc w:val="left"/>
      <w:pPr>
        <w:ind w:left="2864" w:hanging="360"/>
      </w:pPr>
      <w:rPr>
        <w:rFonts w:ascii="Courier New" w:hAnsi="Courier New" w:cs="Courier New" w:hint="default"/>
      </w:rPr>
    </w:lvl>
    <w:lvl w:ilvl="2" w:tplc="04090005" w:tentative="1">
      <w:start w:val="1"/>
      <w:numFmt w:val="bullet"/>
      <w:lvlText w:val=""/>
      <w:lvlJc w:val="left"/>
      <w:pPr>
        <w:ind w:left="3584" w:hanging="360"/>
      </w:pPr>
      <w:rPr>
        <w:rFonts w:ascii="Wingdings" w:hAnsi="Wingdings" w:hint="default"/>
      </w:rPr>
    </w:lvl>
    <w:lvl w:ilvl="3" w:tplc="04090001" w:tentative="1">
      <w:start w:val="1"/>
      <w:numFmt w:val="bullet"/>
      <w:lvlText w:val=""/>
      <w:lvlJc w:val="left"/>
      <w:pPr>
        <w:ind w:left="4304" w:hanging="360"/>
      </w:pPr>
      <w:rPr>
        <w:rFonts w:ascii="Symbol" w:hAnsi="Symbol" w:hint="default"/>
      </w:rPr>
    </w:lvl>
    <w:lvl w:ilvl="4" w:tplc="04090003" w:tentative="1">
      <w:start w:val="1"/>
      <w:numFmt w:val="bullet"/>
      <w:lvlText w:val="o"/>
      <w:lvlJc w:val="left"/>
      <w:pPr>
        <w:ind w:left="5024" w:hanging="360"/>
      </w:pPr>
      <w:rPr>
        <w:rFonts w:ascii="Courier New" w:hAnsi="Courier New" w:cs="Courier New" w:hint="default"/>
      </w:rPr>
    </w:lvl>
    <w:lvl w:ilvl="5" w:tplc="04090005" w:tentative="1">
      <w:start w:val="1"/>
      <w:numFmt w:val="bullet"/>
      <w:lvlText w:val=""/>
      <w:lvlJc w:val="left"/>
      <w:pPr>
        <w:ind w:left="5744" w:hanging="360"/>
      </w:pPr>
      <w:rPr>
        <w:rFonts w:ascii="Wingdings" w:hAnsi="Wingdings" w:hint="default"/>
      </w:rPr>
    </w:lvl>
    <w:lvl w:ilvl="6" w:tplc="04090001" w:tentative="1">
      <w:start w:val="1"/>
      <w:numFmt w:val="bullet"/>
      <w:lvlText w:val=""/>
      <w:lvlJc w:val="left"/>
      <w:pPr>
        <w:ind w:left="6464" w:hanging="360"/>
      </w:pPr>
      <w:rPr>
        <w:rFonts w:ascii="Symbol" w:hAnsi="Symbol" w:hint="default"/>
      </w:rPr>
    </w:lvl>
    <w:lvl w:ilvl="7" w:tplc="04090003" w:tentative="1">
      <w:start w:val="1"/>
      <w:numFmt w:val="bullet"/>
      <w:lvlText w:val="o"/>
      <w:lvlJc w:val="left"/>
      <w:pPr>
        <w:ind w:left="7184" w:hanging="360"/>
      </w:pPr>
      <w:rPr>
        <w:rFonts w:ascii="Courier New" w:hAnsi="Courier New" w:cs="Courier New" w:hint="default"/>
      </w:rPr>
    </w:lvl>
    <w:lvl w:ilvl="8" w:tplc="04090005" w:tentative="1">
      <w:start w:val="1"/>
      <w:numFmt w:val="bullet"/>
      <w:lvlText w:val=""/>
      <w:lvlJc w:val="left"/>
      <w:pPr>
        <w:ind w:left="7904" w:hanging="360"/>
      </w:pPr>
      <w:rPr>
        <w:rFonts w:ascii="Wingdings" w:hAnsi="Wingdings" w:hint="default"/>
      </w:rPr>
    </w:lvl>
  </w:abstractNum>
  <w:abstractNum w:abstractNumId="2" w15:restartNumberingAfterBreak="0">
    <w:nsid w:val="24B73FD2"/>
    <w:multiLevelType w:val="hybridMultilevel"/>
    <w:tmpl w:val="317260F6"/>
    <w:lvl w:ilvl="0" w:tplc="09C4F45A">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4422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0EE0AC0"/>
    <w:multiLevelType w:val="hybridMultilevel"/>
    <w:tmpl w:val="73E47926"/>
    <w:lvl w:ilvl="0" w:tplc="3B30F6BA">
      <w:start w:val="1"/>
      <w:numFmt w:val="bullet"/>
      <w:lvlText w:val=""/>
      <w:lvlJc w:val="left"/>
      <w:pPr>
        <w:ind w:left="397" w:hanging="39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DD7489"/>
    <w:multiLevelType w:val="hybridMultilevel"/>
    <w:tmpl w:val="A596D34E"/>
    <w:lvl w:ilvl="0" w:tplc="08EA7C50">
      <w:start w:val="1"/>
      <w:numFmt w:val="bullet"/>
      <w:pStyle w:val="bulletedlist"/>
      <w:lvlText w:val=""/>
      <w:lvlJc w:val="left"/>
      <w:pPr>
        <w:ind w:left="1778"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4"/>
  </w:num>
  <w:num w:numId="2">
    <w:abstractNumId w:val="3"/>
  </w:num>
  <w:num w:numId="3">
    <w:abstractNumId w:val="1"/>
  </w:num>
  <w:num w:numId="4">
    <w:abstractNumId w:val="5"/>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9639"/>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6E4"/>
    <w:rsid w:val="000155DC"/>
    <w:rsid w:val="0005435C"/>
    <w:rsid w:val="00057631"/>
    <w:rsid w:val="00060778"/>
    <w:rsid w:val="000673B8"/>
    <w:rsid w:val="00070DEB"/>
    <w:rsid w:val="0008165E"/>
    <w:rsid w:val="00082D30"/>
    <w:rsid w:val="000D3468"/>
    <w:rsid w:val="001030D2"/>
    <w:rsid w:val="00126A85"/>
    <w:rsid w:val="0016646E"/>
    <w:rsid w:val="001A2C70"/>
    <w:rsid w:val="001C4B69"/>
    <w:rsid w:val="001C6605"/>
    <w:rsid w:val="002142F5"/>
    <w:rsid w:val="0024620E"/>
    <w:rsid w:val="0025304C"/>
    <w:rsid w:val="00255E5F"/>
    <w:rsid w:val="002E7255"/>
    <w:rsid w:val="00310114"/>
    <w:rsid w:val="003705B5"/>
    <w:rsid w:val="00377A02"/>
    <w:rsid w:val="003961C0"/>
    <w:rsid w:val="003A0BF0"/>
    <w:rsid w:val="003A396E"/>
    <w:rsid w:val="003C4CAC"/>
    <w:rsid w:val="003D0C13"/>
    <w:rsid w:val="003D3249"/>
    <w:rsid w:val="003F77E3"/>
    <w:rsid w:val="0044315E"/>
    <w:rsid w:val="004C0D25"/>
    <w:rsid w:val="004C7683"/>
    <w:rsid w:val="00574AE1"/>
    <w:rsid w:val="00577709"/>
    <w:rsid w:val="005D36E4"/>
    <w:rsid w:val="005E1AE3"/>
    <w:rsid w:val="0061748E"/>
    <w:rsid w:val="00630C85"/>
    <w:rsid w:val="0065024C"/>
    <w:rsid w:val="00677D17"/>
    <w:rsid w:val="006931BD"/>
    <w:rsid w:val="006A3401"/>
    <w:rsid w:val="006A7AD5"/>
    <w:rsid w:val="006B3EE9"/>
    <w:rsid w:val="006B78E1"/>
    <w:rsid w:val="006C70A1"/>
    <w:rsid w:val="006D1562"/>
    <w:rsid w:val="006E1E95"/>
    <w:rsid w:val="006E76AF"/>
    <w:rsid w:val="007056E3"/>
    <w:rsid w:val="00710424"/>
    <w:rsid w:val="00734513"/>
    <w:rsid w:val="007A191F"/>
    <w:rsid w:val="007A3E24"/>
    <w:rsid w:val="007B0F8A"/>
    <w:rsid w:val="007C6690"/>
    <w:rsid w:val="007D44D4"/>
    <w:rsid w:val="007E5259"/>
    <w:rsid w:val="00802A9D"/>
    <w:rsid w:val="008156B8"/>
    <w:rsid w:val="00830A1C"/>
    <w:rsid w:val="00854871"/>
    <w:rsid w:val="00861CC7"/>
    <w:rsid w:val="00864AD6"/>
    <w:rsid w:val="00882C97"/>
    <w:rsid w:val="00883100"/>
    <w:rsid w:val="009563A2"/>
    <w:rsid w:val="009A3140"/>
    <w:rsid w:val="009B4B09"/>
    <w:rsid w:val="009F15B3"/>
    <w:rsid w:val="00A05921"/>
    <w:rsid w:val="00A14EFF"/>
    <w:rsid w:val="00A15B02"/>
    <w:rsid w:val="00A27B46"/>
    <w:rsid w:val="00AA648A"/>
    <w:rsid w:val="00B146F5"/>
    <w:rsid w:val="00B44B73"/>
    <w:rsid w:val="00B46A67"/>
    <w:rsid w:val="00BB4BA5"/>
    <w:rsid w:val="00BD507A"/>
    <w:rsid w:val="00C177D7"/>
    <w:rsid w:val="00C75CFE"/>
    <w:rsid w:val="00C902E2"/>
    <w:rsid w:val="00CA7CD8"/>
    <w:rsid w:val="00CB5B5E"/>
    <w:rsid w:val="00CC0B56"/>
    <w:rsid w:val="00CE7DD1"/>
    <w:rsid w:val="00D25C9C"/>
    <w:rsid w:val="00D35E93"/>
    <w:rsid w:val="00D77E2D"/>
    <w:rsid w:val="00DD6003"/>
    <w:rsid w:val="00E03026"/>
    <w:rsid w:val="00E576D3"/>
    <w:rsid w:val="00E76067"/>
    <w:rsid w:val="00E84B8A"/>
    <w:rsid w:val="00EA37E0"/>
    <w:rsid w:val="00EC2062"/>
    <w:rsid w:val="00ED1E9C"/>
    <w:rsid w:val="00EE7A89"/>
    <w:rsid w:val="00F12455"/>
    <w:rsid w:val="00F13F85"/>
    <w:rsid w:val="00F50478"/>
    <w:rsid w:val="00F67F60"/>
    <w:rsid w:val="00FA154E"/>
    <w:rsid w:val="00FB4A23"/>
    <w:rsid w:val="00FB678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B0F8D59"/>
  <w15:docId w15:val="{EFF32E0D-74F7-6E49-BA15-88511E34B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7AD5"/>
    <w:pPr>
      <w:spacing w:line="280" w:lineRule="exact"/>
    </w:pPr>
    <w:rPr>
      <w:rFonts w:ascii="Arial" w:hAnsi="Arial"/>
      <w:sz w:val="22"/>
    </w:rPr>
  </w:style>
  <w:style w:type="paragraph" w:styleId="Heading2">
    <w:name w:val="heading 2"/>
    <w:basedOn w:val="Normal"/>
    <w:next w:val="Normal"/>
    <w:link w:val="Heading2Char"/>
    <w:uiPriority w:val="9"/>
    <w:semiHidden/>
    <w:unhideWhenUsed/>
    <w:qFormat/>
    <w:rsid w:val="00CE7DD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 1"/>
    <w:basedOn w:val="body"/>
    <w:link w:val="head1Char"/>
    <w:qFormat/>
    <w:rsid w:val="00B46A67"/>
    <w:pPr>
      <w:tabs>
        <w:tab w:val="left" w:pos="300"/>
        <w:tab w:val="left" w:pos="1360"/>
        <w:tab w:val="left" w:pos="2820"/>
      </w:tabs>
      <w:suppressAutoHyphens/>
      <w:spacing w:line="280" w:lineRule="exact"/>
    </w:pPr>
    <w:rPr>
      <w:rFonts w:cs="BellMT"/>
      <w:spacing w:val="-1"/>
      <w:sz w:val="48"/>
      <w:szCs w:val="22"/>
      <w:lang w:val="en-US"/>
    </w:rPr>
  </w:style>
  <w:style w:type="paragraph" w:customStyle="1" w:styleId="modulehead">
    <w:name w:val="module head"/>
    <w:basedOn w:val="Normal"/>
    <w:next w:val="body"/>
    <w:uiPriority w:val="99"/>
    <w:rsid w:val="00B46A67"/>
    <w:pPr>
      <w:widowControl w:val="0"/>
      <w:autoSpaceDE w:val="0"/>
      <w:autoSpaceDN w:val="0"/>
      <w:adjustRightInd w:val="0"/>
      <w:spacing w:after="0" w:line="480" w:lineRule="exact"/>
      <w:textAlignment w:val="center"/>
    </w:pPr>
    <w:rPr>
      <w:rFonts w:cs="Arial-BoldMT"/>
      <w:color w:val="000000"/>
      <w:sz w:val="48"/>
      <w:szCs w:val="48"/>
      <w:lang w:val="en-GB"/>
    </w:rPr>
  </w:style>
  <w:style w:type="character" w:customStyle="1" w:styleId="bodyChar">
    <w:name w:val="body Char"/>
    <w:basedOn w:val="DefaultParagraphFont"/>
    <w:link w:val="body"/>
    <w:uiPriority w:val="99"/>
    <w:rsid w:val="00B46A67"/>
    <w:rPr>
      <w:rFonts w:ascii="Arial" w:hAnsi="Arial" w:cs="Lato-Regular"/>
      <w:color w:val="000000"/>
      <w:sz w:val="20"/>
      <w:szCs w:val="20"/>
      <w:lang w:val="en-GB"/>
    </w:rPr>
  </w:style>
  <w:style w:type="character" w:customStyle="1" w:styleId="head1Char">
    <w:name w:val="head 1 Char"/>
    <w:basedOn w:val="bodyChar"/>
    <w:link w:val="head1"/>
    <w:rsid w:val="00B46A67"/>
    <w:rPr>
      <w:rFonts w:ascii="Arial" w:hAnsi="Arial" w:cs="BellMT"/>
      <w:color w:val="000000"/>
      <w:spacing w:val="-1"/>
      <w:sz w:val="48"/>
      <w:szCs w:val="22"/>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subhead">
    <w:name w:val="subhead"/>
    <w:basedOn w:val="Normal"/>
    <w:uiPriority w:val="99"/>
    <w:rsid w:val="007A191F"/>
    <w:pPr>
      <w:widowControl w:val="0"/>
      <w:tabs>
        <w:tab w:val="left" w:pos="520"/>
      </w:tabs>
      <w:autoSpaceDE w:val="0"/>
      <w:autoSpaceDN w:val="0"/>
      <w:adjustRightInd w:val="0"/>
      <w:spacing w:after="0" w:line="280" w:lineRule="atLeast"/>
      <w:textAlignment w:val="center"/>
    </w:pPr>
    <w:rPr>
      <w:rFonts w:cs="ArialMT"/>
      <w:caps/>
      <w:color w:val="000000"/>
      <w:sz w:val="32"/>
      <w:szCs w:val="32"/>
      <w:lang w:val="en-GB"/>
    </w:rPr>
  </w:style>
  <w:style w:type="paragraph" w:customStyle="1" w:styleId="numberedtext">
    <w:name w:val="numbered text"/>
    <w:basedOn w:val="Normal"/>
    <w:next w:val="Normal"/>
    <w:qFormat/>
    <w:rsid w:val="00CE7DD1"/>
    <w:pPr>
      <w:spacing w:after="0"/>
    </w:pPr>
    <w:rPr>
      <w:rFonts w:eastAsia="Times New Roman" w:cs="Times New Roman"/>
      <w:sz w:val="20"/>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after="0" w:line="280" w:lineRule="atLeast"/>
      <w:textAlignment w:val="center"/>
    </w:pPr>
    <w:rPr>
      <w:rFonts w:ascii="DIN-Regular" w:hAnsi="DIN-Regular" w:cs="DIN-Regular"/>
      <w:color w:val="000000"/>
      <w:szCs w:val="22"/>
      <w:lang w:val="en-GB"/>
    </w:rPr>
  </w:style>
  <w:style w:type="paragraph" w:customStyle="1" w:styleId="BasicParagraph">
    <w:name w:val="[Basic Paragraph]"/>
    <w:basedOn w:val="Normal"/>
    <w:uiPriority w:val="99"/>
    <w:rsid w:val="00B46A67"/>
    <w:pPr>
      <w:widowControl w:val="0"/>
      <w:autoSpaceDE w:val="0"/>
      <w:autoSpaceDN w:val="0"/>
      <w:adjustRightInd w:val="0"/>
      <w:spacing w:after="0"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B46A67"/>
    <w:pPr>
      <w:widowControl w:val="0"/>
      <w:autoSpaceDE w:val="0"/>
      <w:autoSpaceDN w:val="0"/>
      <w:adjustRightInd w:val="0"/>
      <w:spacing w:after="0" w:line="260" w:lineRule="exact"/>
      <w:textAlignment w:val="center"/>
    </w:pPr>
    <w:rPr>
      <w:rFonts w:cs="Lato-Regular"/>
      <w:color w:val="000000"/>
      <w:sz w:val="20"/>
      <w:szCs w:val="20"/>
      <w:lang w:val="en-GB"/>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subhead"/>
    <w:uiPriority w:val="99"/>
    <w:rsid w:val="004C7683"/>
    <w:pPr>
      <w:spacing w:line="260" w:lineRule="atLeast"/>
    </w:pPr>
    <w:rPr>
      <w:rFonts w:cs="Arial-BoldMT"/>
      <w:b/>
      <w:bCs/>
      <w:caps w:val="0"/>
      <w:sz w:val="26"/>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bigquestions">
    <w:name w:val="big questions"/>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320" w:lineRule="exact"/>
      <w:textAlignment w:val="center"/>
    </w:pPr>
    <w:rPr>
      <w:rFonts w:ascii="Wingdings-Regular" w:hAnsi="Wingdings-Regular" w:cs="Wingdings-Regular"/>
      <w:color w:val="ED1C24"/>
      <w:sz w:val="16"/>
      <w:szCs w:val="16"/>
      <w:lang w:val="en-GB"/>
    </w:rPr>
  </w:style>
  <w:style w:type="paragraph" w:customStyle="1" w:styleId="greybold">
    <w:name w:val="grey bold"/>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pPr>
    <w:rPr>
      <w:rFonts w:cs="Arial"/>
      <w:b/>
      <w:bCs/>
      <w:color w:val="595959" w:themeColor="text1" w:themeTint="A6"/>
      <w:spacing w:val="-2"/>
      <w:sz w:val="20"/>
      <w:szCs w:val="20"/>
      <w:lang w:val="en-GB"/>
    </w:rPr>
  </w:style>
  <w:style w:type="paragraph" w:styleId="Header">
    <w:name w:val="header"/>
    <w:basedOn w:val="Normal"/>
    <w:link w:val="HeaderChar"/>
    <w:uiPriority w:val="99"/>
    <w:unhideWhenUsed/>
    <w:rsid w:val="00FA154E"/>
    <w:pPr>
      <w:tabs>
        <w:tab w:val="center" w:pos="4320"/>
        <w:tab w:val="right" w:pos="8640"/>
      </w:tabs>
      <w:spacing w:after="0"/>
    </w:p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spacing w:after="0"/>
    </w:pPr>
  </w:style>
  <w:style w:type="character" w:customStyle="1" w:styleId="FooterChar">
    <w:name w:val="Footer Char"/>
    <w:basedOn w:val="DefaultParagraphFont"/>
    <w:link w:val="Footer"/>
    <w:uiPriority w:val="99"/>
    <w:rsid w:val="00FA154E"/>
  </w:style>
  <w:style w:type="paragraph" w:styleId="ListParagraph">
    <w:name w:val="List Paragraph"/>
    <w:basedOn w:val="Normal"/>
    <w:uiPriority w:val="34"/>
    <w:qFormat/>
    <w:rsid w:val="00E84B8A"/>
    <w:pPr>
      <w:ind w:left="720"/>
      <w:contextualSpacing/>
    </w:pPr>
  </w:style>
  <w:style w:type="paragraph" w:customStyle="1" w:styleId="exercisehead">
    <w:name w:val="exercise head"/>
    <w:basedOn w:val="Normal"/>
    <w:qFormat/>
    <w:rsid w:val="004C7683"/>
    <w:pPr>
      <w:widowControl w:val="0"/>
      <w:tabs>
        <w:tab w:val="left" w:pos="0"/>
        <w:tab w:val="left" w:pos="40"/>
        <w:tab w:val="left" w:pos="300"/>
        <w:tab w:val="left" w:pos="1560"/>
      </w:tabs>
      <w:autoSpaceDE w:val="0"/>
      <w:autoSpaceDN w:val="0"/>
      <w:adjustRightInd w:val="0"/>
      <w:spacing w:after="0" w:line="280" w:lineRule="atLeast"/>
      <w:textAlignment w:val="center"/>
    </w:pPr>
    <w:rPr>
      <w:rFonts w:cs="Arial-BoldMT"/>
      <w:b/>
      <w:bCs/>
      <w:caps/>
      <w:color w:val="FF0000"/>
      <w:sz w:val="32"/>
      <w:szCs w:val="32"/>
      <w:lang w:val="en-GB"/>
    </w:rPr>
  </w:style>
  <w:style w:type="table" w:styleId="LightShading-Accent1">
    <w:name w:val="Light Shading Accent 1"/>
    <w:basedOn w:val="TableNormal"/>
    <w:uiPriority w:val="60"/>
    <w:rsid w:val="00082D30"/>
    <w:pPr>
      <w:spacing w:after="0"/>
    </w:pPr>
    <w:rPr>
      <w:color w:val="365F91" w:themeColor="accent1" w:themeShade="BF"/>
      <w:sz w:val="22"/>
      <w:szCs w:val="22"/>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edlist">
    <w:name w:val="bulleted list"/>
    <w:basedOn w:val="Normal"/>
    <w:qFormat/>
    <w:rsid w:val="009B4B09"/>
    <w:pPr>
      <w:numPr>
        <w:numId w:val="4"/>
      </w:numPr>
      <w:tabs>
        <w:tab w:val="left" w:pos="567"/>
      </w:tabs>
      <w:spacing w:after="0"/>
    </w:pPr>
    <w:rPr>
      <w:rFonts w:cs="Wingdings-Regular"/>
      <w:szCs w:val="16"/>
    </w:rPr>
  </w:style>
  <w:style w:type="paragraph" w:customStyle="1" w:styleId="Title1">
    <w:name w:val="Title1"/>
    <w:basedOn w:val="Normal"/>
    <w:qFormat/>
    <w:rsid w:val="007B0F8A"/>
    <w:pPr>
      <w:widowControl w:val="0"/>
      <w:tabs>
        <w:tab w:val="left" w:pos="709"/>
        <w:tab w:val="left" w:pos="1560"/>
        <w:tab w:val="left" w:pos="1843"/>
        <w:tab w:val="left" w:pos="2127"/>
        <w:tab w:val="left" w:pos="2977"/>
        <w:tab w:val="left" w:pos="3261"/>
        <w:tab w:val="left" w:pos="5387"/>
        <w:tab w:val="left" w:pos="5670"/>
      </w:tabs>
      <w:autoSpaceDE w:val="0"/>
      <w:autoSpaceDN w:val="0"/>
      <w:adjustRightInd w:val="0"/>
      <w:spacing w:after="0" w:line="280" w:lineRule="atLeast"/>
      <w:textAlignment w:val="center"/>
    </w:pPr>
    <w:rPr>
      <w:rFonts w:ascii="ArialMT" w:hAnsi="ArialMT" w:cs="ArialMT"/>
      <w:color w:val="000000"/>
      <w:sz w:val="48"/>
      <w:szCs w:val="48"/>
      <w:lang w:val="en-GB"/>
    </w:rPr>
  </w:style>
  <w:style w:type="paragraph" w:customStyle="1" w:styleId="Normal1">
    <w:name w:val="Normal1"/>
    <w:rsid w:val="0005435C"/>
    <w:pPr>
      <w:spacing w:line="280" w:lineRule="auto"/>
    </w:pPr>
    <w:rPr>
      <w:rFonts w:ascii="Arial" w:eastAsia="Arial" w:hAnsi="Arial" w:cs="Arial"/>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brider/Google%20Drive/IFRC/IFRC%20Data%20Playbook/(Beta%20Version)%20Data%20Playbook/Templates/MicrosoftTemplates/Exercis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E0F7A-B032-E145-B569-7EBBF502D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Exercise_Template.dotx</Template>
  <TotalTime>7</TotalTime>
  <Pages>1</Pages>
  <Words>226</Words>
  <Characters>1290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Slater</dc:creator>
  <cp:keywords/>
  <dc:description/>
  <cp:lastModifiedBy>Dirk Slater</cp:lastModifiedBy>
  <cp:revision>3</cp:revision>
  <cp:lastPrinted>2018-05-04T07:25:00Z</cp:lastPrinted>
  <dcterms:created xsi:type="dcterms:W3CDTF">2018-06-28T13:23:00Z</dcterms:created>
  <dcterms:modified xsi:type="dcterms:W3CDTF">2018-06-28T13:36:00Z</dcterms:modified>
</cp:coreProperties>
</file>